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28FA4" w14:textId="77777777" w:rsidR="00BC7B6E" w:rsidRDefault="00BC7B6E" w:rsidP="00907B3A">
      <w:pPr>
        <w:pStyle w:val="docdata"/>
        <w:spacing w:before="0" w:beforeAutospacing="0" w:after="0" w:afterAutospacing="0" w:line="252" w:lineRule="auto"/>
        <w:jc w:val="center"/>
      </w:pPr>
      <w:r>
        <w:rPr>
          <w:color w:val="000000"/>
          <w:sz w:val="28"/>
          <w:szCs w:val="28"/>
        </w:rPr>
        <w:t>ГБУ ДПО «Кинельский ресурсный центр»</w:t>
      </w:r>
    </w:p>
    <w:p w14:paraId="385D70D4" w14:textId="77777777" w:rsidR="00BC7B6E" w:rsidRDefault="00BC7B6E" w:rsidP="00907B3A">
      <w:pPr>
        <w:pStyle w:val="a3"/>
        <w:spacing w:before="0" w:beforeAutospacing="0" w:after="0" w:afterAutospacing="0" w:line="252" w:lineRule="auto"/>
        <w:jc w:val="center"/>
      </w:pPr>
      <w:r>
        <w:t> </w:t>
      </w:r>
    </w:p>
    <w:p w14:paraId="73BE3E38" w14:textId="704BBA53" w:rsidR="00BC7B6E" w:rsidRDefault="00BC7B6E" w:rsidP="00907B3A">
      <w:pPr>
        <w:pStyle w:val="a3"/>
        <w:spacing w:before="0" w:beforeAutospacing="0" w:after="0" w:afterAutospacing="0" w:line="252" w:lineRule="auto"/>
      </w:pPr>
      <w:r>
        <w:rPr>
          <w:color w:val="000000"/>
          <w:sz w:val="28"/>
          <w:szCs w:val="28"/>
        </w:rPr>
        <w:t>Методический семинар «Успешные практики реализации приоритетных направлений преподавания предмета «Физическая культура» и «ОБЗР» через систему работы школьных спортивных клубов (ШСК), военно-патриотических клубов (ВПК</w:t>
      </w:r>
      <w:r w:rsidR="00094466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.</w:t>
      </w:r>
    </w:p>
    <w:p w14:paraId="6465D5F0" w14:textId="77777777" w:rsidR="00BC7B6E" w:rsidRDefault="00BC7B6E" w:rsidP="00907B3A">
      <w:pPr>
        <w:pStyle w:val="a3"/>
        <w:spacing w:before="0" w:beforeAutospacing="0" w:after="0" w:afterAutospacing="0" w:line="252" w:lineRule="auto"/>
      </w:pPr>
      <w:r>
        <w:t> </w:t>
      </w:r>
    </w:p>
    <w:p w14:paraId="31CD5219" w14:textId="25B4B26E" w:rsidR="00BC7B6E" w:rsidRDefault="00BC7B6E" w:rsidP="00907B3A">
      <w:pPr>
        <w:pStyle w:val="a3"/>
        <w:spacing w:before="0" w:beforeAutospacing="0" w:after="0" w:afterAutospacing="0" w:line="252" w:lineRule="auto"/>
      </w:pPr>
      <w:r>
        <w:rPr>
          <w:color w:val="000000"/>
          <w:sz w:val="28"/>
          <w:szCs w:val="28"/>
        </w:rPr>
        <w:t>Дата: 10.02.2025г.</w:t>
      </w:r>
    </w:p>
    <w:p w14:paraId="2CD350DD" w14:textId="77777777" w:rsidR="00BC7B6E" w:rsidRDefault="00BC7B6E" w:rsidP="00907B3A">
      <w:pPr>
        <w:pStyle w:val="a3"/>
        <w:spacing w:before="0" w:beforeAutospacing="0" w:after="0" w:afterAutospacing="0" w:line="252" w:lineRule="auto"/>
      </w:pPr>
      <w:r>
        <w:rPr>
          <w:color w:val="000000"/>
          <w:sz w:val="28"/>
          <w:szCs w:val="28"/>
        </w:rPr>
        <w:t>Место проведения: Кинельский ресурсный центр (ул. Украинская, 50)</w:t>
      </w:r>
    </w:p>
    <w:p w14:paraId="41D20893" w14:textId="1DC423C7" w:rsidR="00BC7B6E" w:rsidRDefault="00BC7B6E" w:rsidP="00907B3A">
      <w:pPr>
        <w:pStyle w:val="a3"/>
        <w:spacing w:before="0" w:beforeAutospacing="0" w:after="0" w:afterAutospacing="0" w:line="252" w:lineRule="auto"/>
      </w:pPr>
      <w:r>
        <w:rPr>
          <w:color w:val="000000"/>
          <w:sz w:val="28"/>
          <w:szCs w:val="28"/>
        </w:rPr>
        <w:t>Время: 14.00</w:t>
      </w:r>
    </w:p>
    <w:p w14:paraId="319FC486" w14:textId="22AF532C" w:rsidR="00BC7B6E" w:rsidRDefault="00BC7B6E" w:rsidP="00907B3A">
      <w:pPr>
        <w:pStyle w:val="a3"/>
        <w:spacing w:before="0" w:beforeAutospacing="0" w:after="0" w:afterAutospacing="0" w:line="252" w:lineRule="auto"/>
      </w:pPr>
      <w:r>
        <w:rPr>
          <w:color w:val="000000"/>
          <w:sz w:val="28"/>
          <w:szCs w:val="28"/>
        </w:rPr>
        <w:t xml:space="preserve">Категория участников: учителя физической культуры </w:t>
      </w:r>
      <w:r w:rsidR="00907B3A">
        <w:rPr>
          <w:color w:val="000000"/>
          <w:sz w:val="28"/>
          <w:szCs w:val="28"/>
        </w:rPr>
        <w:t xml:space="preserve">и ОБЗР </w:t>
      </w:r>
      <w:r>
        <w:rPr>
          <w:color w:val="000000"/>
          <w:sz w:val="28"/>
          <w:szCs w:val="28"/>
        </w:rPr>
        <w:t xml:space="preserve">ОО </w:t>
      </w:r>
      <w:proofErr w:type="spellStart"/>
      <w:r>
        <w:rPr>
          <w:color w:val="000000"/>
          <w:sz w:val="28"/>
          <w:szCs w:val="28"/>
        </w:rPr>
        <w:t>Кинельского</w:t>
      </w:r>
      <w:proofErr w:type="spellEnd"/>
      <w:r>
        <w:rPr>
          <w:color w:val="000000"/>
          <w:sz w:val="28"/>
          <w:szCs w:val="28"/>
        </w:rPr>
        <w:t xml:space="preserve"> округа и руководители  ВПК.</w:t>
      </w:r>
    </w:p>
    <w:p w14:paraId="59430957" w14:textId="77777777" w:rsidR="00BC7B6E" w:rsidRDefault="00BC7B6E" w:rsidP="00907B3A">
      <w:pPr>
        <w:pStyle w:val="a3"/>
        <w:spacing w:before="0" w:beforeAutospacing="0" w:after="0" w:afterAutospacing="0" w:line="252" w:lineRule="auto"/>
      </w:pPr>
      <w:r>
        <w:rPr>
          <w:color w:val="000000"/>
          <w:sz w:val="28"/>
          <w:szCs w:val="28"/>
          <w:u w:val="single"/>
        </w:rPr>
        <w:t>В программе семинара:</w:t>
      </w:r>
    </w:p>
    <w:p w14:paraId="7BCA4570" w14:textId="77777777" w:rsidR="00BC7B6E" w:rsidRDefault="00BC7B6E" w:rsidP="00907B3A">
      <w:pPr>
        <w:pStyle w:val="a3"/>
        <w:spacing w:before="0" w:beforeAutospacing="0" w:after="0" w:afterAutospacing="0" w:line="252" w:lineRule="auto"/>
      </w:pPr>
      <w:r>
        <w:t> </w:t>
      </w:r>
    </w:p>
    <w:p w14:paraId="19D6DD0A" w14:textId="547EA8FB" w:rsidR="00BC7B6E" w:rsidRDefault="00BC7B6E" w:rsidP="00907B3A">
      <w:pPr>
        <w:pStyle w:val="a3"/>
        <w:tabs>
          <w:tab w:val="left" w:pos="209"/>
        </w:tabs>
        <w:spacing w:before="0" w:beforeAutospacing="0" w:after="0" w:afterAutospacing="0" w:line="266" w:lineRule="auto"/>
      </w:pPr>
      <w:r>
        <w:rPr>
          <w:color w:val="000000"/>
          <w:sz w:val="28"/>
          <w:szCs w:val="28"/>
        </w:rPr>
        <w:t>1. Организация и проведение соревнований среди  школьников: Всероссийских спортивных игр (муниципальны</w:t>
      </w:r>
      <w:r w:rsidR="00907B3A">
        <w:rPr>
          <w:color w:val="000000"/>
          <w:sz w:val="28"/>
          <w:szCs w:val="28"/>
        </w:rPr>
        <w:t>е и окружной</w:t>
      </w:r>
      <w:r>
        <w:rPr>
          <w:color w:val="000000"/>
          <w:sz w:val="28"/>
          <w:szCs w:val="28"/>
        </w:rPr>
        <w:t xml:space="preserve"> этап) - Иванова Ирина Анатольевна, руководитель ОМО учителей физической культуры ОО Кинельского округа, учитель физической культуры ГБОУ СОШ № 3 </w:t>
      </w:r>
      <w:proofErr w:type="spellStart"/>
      <w:r>
        <w:rPr>
          <w:color w:val="000000"/>
          <w:sz w:val="28"/>
          <w:szCs w:val="28"/>
        </w:rPr>
        <w:t>г.о</w:t>
      </w:r>
      <w:proofErr w:type="spellEnd"/>
      <w:r>
        <w:rPr>
          <w:color w:val="000000"/>
          <w:sz w:val="28"/>
          <w:szCs w:val="28"/>
        </w:rPr>
        <w:t>. Кинель;</w:t>
      </w:r>
    </w:p>
    <w:p w14:paraId="62EA8C24" w14:textId="77777777" w:rsidR="00BC7B6E" w:rsidRDefault="00BC7B6E" w:rsidP="00907B3A">
      <w:pPr>
        <w:pStyle w:val="a3"/>
        <w:tabs>
          <w:tab w:val="left" w:pos="209"/>
        </w:tabs>
        <w:spacing w:before="0" w:beforeAutospacing="0" w:after="0" w:afterAutospacing="0" w:line="266" w:lineRule="auto"/>
      </w:pPr>
      <w:r>
        <w:t> </w:t>
      </w:r>
    </w:p>
    <w:p w14:paraId="5B0F342B" w14:textId="7E21A8B8" w:rsidR="00BC7B6E" w:rsidRDefault="00BC7B6E" w:rsidP="00907B3A">
      <w:pPr>
        <w:pStyle w:val="a3"/>
        <w:spacing w:before="0" w:beforeAutospacing="0" w:after="0" w:afterAutospacing="0" w:line="252" w:lineRule="auto"/>
      </w:pPr>
      <w:r>
        <w:rPr>
          <w:color w:val="000000"/>
          <w:sz w:val="28"/>
          <w:szCs w:val="28"/>
        </w:rPr>
        <w:t>2. Методические рекомендации по организации и проведению  Всероссийской военно-патриотической</w:t>
      </w:r>
      <w:r w:rsidR="00907B3A">
        <w:rPr>
          <w:color w:val="000000"/>
          <w:sz w:val="28"/>
          <w:szCs w:val="28"/>
        </w:rPr>
        <w:t xml:space="preserve"> игры «Зарница 2.0» - Ковалев Александр </w:t>
      </w:r>
      <w:r>
        <w:rPr>
          <w:color w:val="000000"/>
          <w:sz w:val="28"/>
          <w:szCs w:val="28"/>
        </w:rPr>
        <w:t>А</w:t>
      </w:r>
      <w:r w:rsidR="00907B3A">
        <w:rPr>
          <w:color w:val="000000"/>
          <w:sz w:val="28"/>
          <w:szCs w:val="28"/>
        </w:rPr>
        <w:t>лександрович</w:t>
      </w:r>
      <w:r>
        <w:rPr>
          <w:color w:val="000000"/>
          <w:sz w:val="28"/>
          <w:szCs w:val="28"/>
        </w:rPr>
        <w:t xml:space="preserve">, учитель физической культуры ГБОУ СОШ №5 </w:t>
      </w:r>
      <w:r w:rsidR="00907B3A">
        <w:rPr>
          <w:color w:val="000000"/>
          <w:sz w:val="28"/>
          <w:szCs w:val="28"/>
        </w:rPr>
        <w:t>«О</w:t>
      </w:r>
      <w:r>
        <w:rPr>
          <w:color w:val="000000"/>
          <w:sz w:val="28"/>
          <w:szCs w:val="28"/>
        </w:rPr>
        <w:t>Ц «Лидер»</w:t>
      </w:r>
      <w:r w:rsidR="00907B3A">
        <w:rPr>
          <w:color w:val="000000"/>
          <w:sz w:val="28"/>
          <w:szCs w:val="28"/>
        </w:rPr>
        <w:t xml:space="preserve"> </w:t>
      </w:r>
      <w:proofErr w:type="spellStart"/>
      <w:r w:rsidR="00907B3A">
        <w:rPr>
          <w:color w:val="000000"/>
          <w:sz w:val="28"/>
          <w:szCs w:val="28"/>
        </w:rPr>
        <w:t>г.о</w:t>
      </w:r>
      <w:proofErr w:type="spellEnd"/>
      <w:r w:rsidR="00907B3A">
        <w:rPr>
          <w:color w:val="000000"/>
          <w:sz w:val="28"/>
          <w:szCs w:val="28"/>
        </w:rPr>
        <w:t xml:space="preserve">. </w:t>
      </w:r>
      <w:proofErr w:type="spellStart"/>
      <w:r w:rsidR="00907B3A">
        <w:rPr>
          <w:color w:val="000000"/>
          <w:sz w:val="28"/>
          <w:szCs w:val="28"/>
        </w:rPr>
        <w:t>Кинель</w:t>
      </w:r>
      <w:proofErr w:type="spellEnd"/>
      <w:r w:rsidR="009C2532">
        <w:rPr>
          <w:color w:val="000000"/>
          <w:sz w:val="28"/>
          <w:szCs w:val="28"/>
        </w:rPr>
        <w:t xml:space="preserve">, </w:t>
      </w:r>
      <w:proofErr w:type="spellStart"/>
      <w:r>
        <w:rPr>
          <w:color w:val="000000"/>
          <w:sz w:val="28"/>
          <w:szCs w:val="28"/>
        </w:rPr>
        <w:t>Гилязов</w:t>
      </w:r>
      <w:proofErr w:type="spellEnd"/>
      <w:r>
        <w:rPr>
          <w:color w:val="000000"/>
          <w:sz w:val="28"/>
          <w:szCs w:val="28"/>
        </w:rPr>
        <w:t xml:space="preserve"> А</w:t>
      </w:r>
      <w:r w:rsidR="00907B3A">
        <w:rPr>
          <w:color w:val="000000"/>
          <w:sz w:val="28"/>
          <w:szCs w:val="28"/>
        </w:rPr>
        <w:t xml:space="preserve">ндрей </w:t>
      </w:r>
      <w:r>
        <w:rPr>
          <w:color w:val="000000"/>
          <w:sz w:val="28"/>
          <w:szCs w:val="28"/>
        </w:rPr>
        <w:t>С</w:t>
      </w:r>
      <w:r w:rsidR="00907B3A">
        <w:rPr>
          <w:color w:val="000000"/>
          <w:sz w:val="28"/>
          <w:szCs w:val="28"/>
        </w:rPr>
        <w:t>ергеевич</w:t>
      </w:r>
      <w:r w:rsidR="009C2532">
        <w:rPr>
          <w:color w:val="000000"/>
          <w:sz w:val="28"/>
          <w:szCs w:val="28"/>
        </w:rPr>
        <w:t xml:space="preserve"> – учитель ОБЗР ГБОУ СОШ № 11</w:t>
      </w:r>
      <w:r w:rsidR="00907B3A">
        <w:rPr>
          <w:color w:val="000000"/>
          <w:sz w:val="28"/>
          <w:szCs w:val="28"/>
        </w:rPr>
        <w:t xml:space="preserve"> </w:t>
      </w:r>
      <w:proofErr w:type="spellStart"/>
      <w:r w:rsidR="00907B3A">
        <w:rPr>
          <w:color w:val="000000"/>
          <w:sz w:val="28"/>
          <w:szCs w:val="28"/>
        </w:rPr>
        <w:t>г.о</w:t>
      </w:r>
      <w:proofErr w:type="spellEnd"/>
      <w:r w:rsidR="00907B3A">
        <w:rPr>
          <w:color w:val="000000"/>
          <w:sz w:val="28"/>
          <w:szCs w:val="28"/>
        </w:rPr>
        <w:t xml:space="preserve">. </w:t>
      </w:r>
      <w:proofErr w:type="spellStart"/>
      <w:r w:rsidR="00907B3A">
        <w:rPr>
          <w:color w:val="000000"/>
          <w:sz w:val="28"/>
          <w:szCs w:val="28"/>
        </w:rPr>
        <w:t>Кинель</w:t>
      </w:r>
      <w:proofErr w:type="spellEnd"/>
      <w:r w:rsidR="00907B3A">
        <w:rPr>
          <w:color w:val="000000"/>
          <w:sz w:val="28"/>
          <w:szCs w:val="28"/>
        </w:rPr>
        <w:t>;</w:t>
      </w:r>
    </w:p>
    <w:p w14:paraId="71512F75" w14:textId="77777777" w:rsidR="00BC7B6E" w:rsidRDefault="00BC7B6E" w:rsidP="00907B3A">
      <w:pPr>
        <w:pStyle w:val="a3"/>
        <w:spacing w:before="0" w:beforeAutospacing="0" w:after="0" w:afterAutospacing="0" w:line="252" w:lineRule="auto"/>
      </w:pPr>
      <w:r>
        <w:t> </w:t>
      </w:r>
    </w:p>
    <w:p w14:paraId="2331ED65" w14:textId="73D274A2" w:rsidR="00BC7B6E" w:rsidRPr="00B55AAE" w:rsidRDefault="00BC7B6E" w:rsidP="00907B3A">
      <w:pPr>
        <w:pStyle w:val="a3"/>
        <w:spacing w:before="0" w:beforeAutospacing="0" w:after="0" w:afterAutospacing="0" w:line="252" w:lineRule="auto"/>
        <w:rPr>
          <w:sz w:val="28"/>
          <w:szCs w:val="28"/>
        </w:rPr>
      </w:pPr>
      <w:r w:rsidRPr="00B55AAE">
        <w:rPr>
          <w:color w:val="000000"/>
          <w:sz w:val="28"/>
          <w:szCs w:val="28"/>
        </w:rPr>
        <w:t>3. О преподавании предмета «Физическая культура» в 2024/2025 уч.</w:t>
      </w:r>
      <w:r w:rsidR="009C2532" w:rsidRPr="00B55AAE">
        <w:rPr>
          <w:color w:val="000000"/>
          <w:sz w:val="28"/>
          <w:szCs w:val="28"/>
        </w:rPr>
        <w:t xml:space="preserve"> </w:t>
      </w:r>
      <w:r w:rsidRPr="00B55AAE">
        <w:rPr>
          <w:color w:val="000000"/>
          <w:sz w:val="28"/>
          <w:szCs w:val="28"/>
        </w:rPr>
        <w:t xml:space="preserve">году, </w:t>
      </w:r>
      <w:r w:rsidR="009C2532" w:rsidRPr="00B55AAE">
        <w:rPr>
          <w:color w:val="000000"/>
          <w:sz w:val="28"/>
          <w:szCs w:val="28"/>
        </w:rPr>
        <w:t xml:space="preserve">подготовка обучающихся к сдаче нормативов ВФСК ГТО в урочное и внеурочное время. </w:t>
      </w:r>
      <w:r w:rsidRPr="00B55AAE">
        <w:rPr>
          <w:color w:val="000000"/>
          <w:sz w:val="28"/>
          <w:szCs w:val="28"/>
        </w:rPr>
        <w:t>Успешные практики реализации приоритетных направлений преподавания предмета «Физическая культура» через систему работы школьного спортивного клуба (ШСК)»:</w:t>
      </w:r>
      <w:r w:rsidR="009C2532" w:rsidRPr="00B55AAE">
        <w:rPr>
          <w:sz w:val="28"/>
          <w:szCs w:val="28"/>
        </w:rPr>
        <w:t xml:space="preserve"> </w:t>
      </w:r>
      <w:r w:rsidR="009C2532" w:rsidRPr="00B55AAE">
        <w:rPr>
          <w:color w:val="000000"/>
          <w:sz w:val="28"/>
          <w:szCs w:val="28"/>
        </w:rPr>
        <w:t>и</w:t>
      </w:r>
      <w:r w:rsidRPr="00B55AAE">
        <w:rPr>
          <w:color w:val="000000"/>
          <w:sz w:val="28"/>
          <w:szCs w:val="28"/>
        </w:rPr>
        <w:t>з опыта работы педагогов</w:t>
      </w:r>
      <w:r w:rsidR="009C2532" w:rsidRPr="00B55AAE">
        <w:rPr>
          <w:color w:val="000000"/>
          <w:sz w:val="28"/>
          <w:szCs w:val="28"/>
        </w:rPr>
        <w:t>.</w:t>
      </w:r>
    </w:p>
    <w:p w14:paraId="4D6D0D4A" w14:textId="77777777" w:rsidR="00BC7B6E" w:rsidRPr="00B55AAE" w:rsidRDefault="00BC7B6E" w:rsidP="00907B3A">
      <w:pPr>
        <w:pStyle w:val="a3"/>
        <w:tabs>
          <w:tab w:val="left" w:pos="209"/>
        </w:tabs>
        <w:spacing w:before="0" w:beforeAutospacing="0" w:after="0" w:afterAutospacing="0" w:line="266" w:lineRule="auto"/>
        <w:rPr>
          <w:sz w:val="28"/>
          <w:szCs w:val="28"/>
        </w:rPr>
      </w:pPr>
      <w:r w:rsidRPr="00B55AAE">
        <w:rPr>
          <w:sz w:val="28"/>
          <w:szCs w:val="28"/>
        </w:rPr>
        <w:t> </w:t>
      </w:r>
    </w:p>
    <w:p w14:paraId="0E587E1E" w14:textId="2EC45CD3" w:rsidR="00B55AAE" w:rsidRDefault="00B55AAE" w:rsidP="00907B3A">
      <w:pPr>
        <w:pStyle w:val="a3"/>
        <w:tabs>
          <w:tab w:val="left" w:pos="209"/>
        </w:tabs>
        <w:spacing w:before="0" w:beforeAutospacing="0" w:after="0" w:afterAutospacing="0" w:line="266" w:lineRule="auto"/>
        <w:rPr>
          <w:sz w:val="28"/>
          <w:szCs w:val="28"/>
        </w:rPr>
      </w:pPr>
      <w:r w:rsidRPr="00B55AAE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 Реализация мероприятий по выполнению физкультурно-спортивного комплекса ГТО в 2025 году – Белова Вера Владимировна, </w:t>
      </w:r>
      <w:proofErr w:type="spellStart"/>
      <w:r>
        <w:rPr>
          <w:sz w:val="28"/>
          <w:szCs w:val="28"/>
        </w:rPr>
        <w:t>зав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тделом</w:t>
      </w:r>
      <w:proofErr w:type="spellEnd"/>
      <w:r>
        <w:rPr>
          <w:sz w:val="28"/>
          <w:szCs w:val="28"/>
        </w:rPr>
        <w:t xml:space="preserve"> ИМС ГБУ ДПО «Кинельский РЦ»</w:t>
      </w:r>
    </w:p>
    <w:p w14:paraId="3E29DE7F" w14:textId="77777777" w:rsidR="00B55AAE" w:rsidRPr="00B55AAE" w:rsidRDefault="00B55AAE" w:rsidP="00907B3A">
      <w:pPr>
        <w:pStyle w:val="a3"/>
        <w:tabs>
          <w:tab w:val="left" w:pos="209"/>
        </w:tabs>
        <w:spacing w:before="0" w:beforeAutospacing="0" w:after="0" w:afterAutospacing="0" w:line="266" w:lineRule="auto"/>
        <w:rPr>
          <w:sz w:val="28"/>
          <w:szCs w:val="28"/>
        </w:rPr>
      </w:pPr>
    </w:p>
    <w:p w14:paraId="6BA3A24D" w14:textId="0C6AE28E" w:rsidR="00BC7B6E" w:rsidRPr="00B55AAE" w:rsidRDefault="00B55AAE" w:rsidP="00907B3A">
      <w:pPr>
        <w:pStyle w:val="a3"/>
        <w:tabs>
          <w:tab w:val="left" w:pos="209"/>
        </w:tabs>
        <w:spacing w:before="0" w:beforeAutospacing="0" w:after="0" w:afterAutospacing="0" w:line="266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bookmarkStart w:id="0" w:name="_GoBack"/>
      <w:bookmarkEnd w:id="0"/>
      <w:r w:rsidR="00BC7B6E" w:rsidRPr="00B55AAE">
        <w:rPr>
          <w:color w:val="000000"/>
          <w:sz w:val="28"/>
          <w:szCs w:val="28"/>
        </w:rPr>
        <w:t xml:space="preserve"> Организационные и методические вопросы</w:t>
      </w:r>
    </w:p>
    <w:p w14:paraId="7F965CAE" w14:textId="77777777" w:rsidR="00BC7B6E" w:rsidRDefault="00BC7B6E" w:rsidP="00907B3A">
      <w:pPr>
        <w:pStyle w:val="a3"/>
        <w:tabs>
          <w:tab w:val="left" w:pos="209"/>
        </w:tabs>
        <w:spacing w:before="0" w:beforeAutospacing="0" w:after="0" w:afterAutospacing="0" w:line="266" w:lineRule="auto"/>
      </w:pPr>
      <w:r>
        <w:t> </w:t>
      </w:r>
    </w:p>
    <w:p w14:paraId="466E7107" w14:textId="77777777" w:rsidR="00BC7B6E" w:rsidRDefault="00BC7B6E" w:rsidP="00907B3A">
      <w:pPr>
        <w:pStyle w:val="a3"/>
        <w:tabs>
          <w:tab w:val="left" w:pos="209"/>
        </w:tabs>
        <w:spacing w:before="0" w:beforeAutospacing="0" w:after="0" w:afterAutospacing="0" w:line="266" w:lineRule="auto"/>
      </w:pPr>
      <w:r>
        <w:t> </w:t>
      </w:r>
    </w:p>
    <w:p w14:paraId="21C49FCF" w14:textId="77777777" w:rsidR="0033460D" w:rsidRDefault="0033460D" w:rsidP="00907B3A">
      <w:pPr>
        <w:spacing w:after="0"/>
      </w:pPr>
    </w:p>
    <w:sectPr w:rsidR="0033460D" w:rsidSect="00907B3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60D"/>
    <w:rsid w:val="00094466"/>
    <w:rsid w:val="0033460D"/>
    <w:rsid w:val="00907B3A"/>
    <w:rsid w:val="009C2532"/>
    <w:rsid w:val="00B55AAE"/>
    <w:rsid w:val="00BC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2F0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5997,bqiaagaaeyqcaaagiaiaaap0zaaabqjlaaaaaaaaaaaaaaaaaaaaaaaaaaaaaaaaaaaaaaaaaaaaaaaaaaaaaaaaaaaaaaaaaaaaaaaaaaaaaaaaaaaaaaaaaaaaaaaaaaaaaaaaaaaaaaaaaaaaaaaaaaaaaaaaaaaaaaaaaaaaaaaaaaaaaaaaaaaaaaaaaaaaaaaaaaaaaaaaaaaaaaaaaaaaaaaaaaaaaaa"/>
    <w:basedOn w:val="a"/>
    <w:rsid w:val="00BC7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C7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5997,bqiaagaaeyqcaaagiaiaaap0zaaabqjlaaaaaaaaaaaaaaaaaaaaaaaaaaaaaaaaaaaaaaaaaaaaaaaaaaaaaaaaaaaaaaaaaaaaaaaaaaaaaaaaaaaaaaaaaaaaaaaaaaaaaaaaaaaaaaaaaaaaaaaaaaaaaaaaaaaaaaaaaaaaaaaaaaaaaaaaaaaaaaaaaaaaaaaaaaaaaaaaaaaaaaaaaaaaaaaaaaaaaaa"/>
    <w:basedOn w:val="a"/>
    <w:rsid w:val="00BC7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C7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81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Ивановы</dc:creator>
  <cp:keywords/>
  <dc:description/>
  <cp:lastModifiedBy>Вера</cp:lastModifiedBy>
  <cp:revision>5</cp:revision>
  <dcterms:created xsi:type="dcterms:W3CDTF">2025-02-05T18:34:00Z</dcterms:created>
  <dcterms:modified xsi:type="dcterms:W3CDTF">2025-02-07T12:28:00Z</dcterms:modified>
</cp:coreProperties>
</file>