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FE" w:rsidRPr="00DA2EFE" w:rsidRDefault="00DA2EFE" w:rsidP="00DA2EFE">
      <w:pPr>
        <w:jc w:val="center"/>
        <w:rPr>
          <w:b/>
          <w:sz w:val="28"/>
          <w:szCs w:val="28"/>
        </w:rPr>
      </w:pPr>
      <w:r w:rsidRPr="00DA2EFE">
        <w:rPr>
          <w:b/>
          <w:sz w:val="28"/>
          <w:szCs w:val="28"/>
        </w:rPr>
        <w:t>«</w:t>
      </w:r>
      <w:r>
        <w:rPr>
          <w:b/>
          <w:sz w:val="28"/>
          <w:szCs w:val="28"/>
        </w:rPr>
        <w:t>РАЗВИТИЕ ПОЗНАВАТЕЛЬНОЙ АКТИВНОСТИ УЧАЩИХСЯ ЧЕРЕЗ ВНЕУРОЧНУЮ ДЕЯТЕЛЬНОСТЬ ПО ГЕОГРАФИИ</w:t>
      </w:r>
      <w:r w:rsidRPr="00DA2EFE">
        <w:rPr>
          <w:b/>
          <w:sz w:val="28"/>
          <w:szCs w:val="28"/>
        </w:rPr>
        <w:t>»</w:t>
      </w:r>
      <w:proofErr w:type="gramStart"/>
      <w:r w:rsidRPr="00DA2EFE">
        <w:rPr>
          <w:b/>
          <w:sz w:val="28"/>
          <w:szCs w:val="28"/>
        </w:rPr>
        <w:t xml:space="preserve"> </w:t>
      </w:r>
      <w:r>
        <w:rPr>
          <w:b/>
          <w:sz w:val="28"/>
          <w:szCs w:val="28"/>
        </w:rPr>
        <w:t>.</w:t>
      </w:r>
      <w:proofErr w:type="gramEnd"/>
    </w:p>
    <w:p w:rsidR="00DA2EFE" w:rsidRPr="00DA2EFE" w:rsidRDefault="00DA2EFE" w:rsidP="00DA2EFE">
      <w:pPr>
        <w:jc w:val="right"/>
        <w:rPr>
          <w:b/>
          <w:i/>
          <w:sz w:val="28"/>
          <w:szCs w:val="28"/>
        </w:rPr>
      </w:pPr>
      <w:r w:rsidRPr="00DA2EFE">
        <w:rPr>
          <w:b/>
          <w:i/>
          <w:sz w:val="28"/>
          <w:szCs w:val="28"/>
        </w:rPr>
        <w:t xml:space="preserve">ГБОУ СОШ  </w:t>
      </w:r>
      <w:r w:rsidR="0094251B">
        <w:rPr>
          <w:b/>
          <w:i/>
          <w:sz w:val="28"/>
          <w:szCs w:val="28"/>
        </w:rPr>
        <w:t xml:space="preserve">№ 5 ОЦ Лидер </w:t>
      </w:r>
      <w:proofErr w:type="spellStart"/>
      <w:r w:rsidR="0094251B">
        <w:rPr>
          <w:b/>
          <w:i/>
          <w:sz w:val="28"/>
          <w:szCs w:val="28"/>
        </w:rPr>
        <w:t>г</w:t>
      </w:r>
      <w:proofErr w:type="gramStart"/>
      <w:r w:rsidR="0094251B">
        <w:rPr>
          <w:b/>
          <w:i/>
          <w:sz w:val="28"/>
          <w:szCs w:val="28"/>
        </w:rPr>
        <w:t>.о</w:t>
      </w:r>
      <w:proofErr w:type="spellEnd"/>
      <w:proofErr w:type="gramEnd"/>
      <w:r w:rsidR="0094251B">
        <w:rPr>
          <w:b/>
          <w:i/>
          <w:sz w:val="28"/>
          <w:szCs w:val="28"/>
        </w:rPr>
        <w:t xml:space="preserve"> </w:t>
      </w:r>
      <w:proofErr w:type="spellStart"/>
      <w:r w:rsidR="0094251B">
        <w:rPr>
          <w:b/>
          <w:i/>
          <w:sz w:val="28"/>
          <w:szCs w:val="28"/>
        </w:rPr>
        <w:t>Кинель</w:t>
      </w:r>
      <w:proofErr w:type="spellEnd"/>
      <w:r w:rsidR="0094251B">
        <w:rPr>
          <w:b/>
          <w:i/>
          <w:sz w:val="28"/>
          <w:szCs w:val="28"/>
        </w:rPr>
        <w:t xml:space="preserve"> </w:t>
      </w:r>
      <w:r w:rsidRPr="00DA2EFE">
        <w:rPr>
          <w:b/>
          <w:i/>
          <w:sz w:val="28"/>
          <w:szCs w:val="28"/>
        </w:rPr>
        <w:t>учитель географии</w:t>
      </w:r>
    </w:p>
    <w:p w:rsidR="00DA2EFE" w:rsidRPr="0094251B" w:rsidRDefault="0094251B" w:rsidP="0094251B">
      <w:pPr>
        <w:spacing w:line="360" w:lineRule="auto"/>
        <w:ind w:left="567" w:right="567"/>
        <w:jc w:val="right"/>
        <w:rPr>
          <w:i/>
        </w:rPr>
      </w:pPr>
      <w:r>
        <w:rPr>
          <w:b/>
          <w:i/>
          <w:sz w:val="28"/>
          <w:szCs w:val="28"/>
        </w:rPr>
        <w:t xml:space="preserve"> Львова </w:t>
      </w:r>
      <w:r w:rsidR="00DA2EFE" w:rsidRPr="00DA2EFE">
        <w:rPr>
          <w:b/>
          <w:i/>
          <w:sz w:val="28"/>
          <w:szCs w:val="28"/>
        </w:rPr>
        <w:t>Дарья Юрьевна</w:t>
      </w:r>
      <w:r w:rsidR="00DA2EFE" w:rsidRPr="00DA2EFE">
        <w:rPr>
          <w:i/>
        </w:rPr>
        <w:t xml:space="preserve"> </w:t>
      </w:r>
    </w:p>
    <w:p w:rsidR="00DA2EFE" w:rsidRDefault="00DA2EFE" w:rsidP="00DA2EFE">
      <w:pPr>
        <w:spacing w:line="360" w:lineRule="auto"/>
        <w:ind w:left="567" w:right="567" w:firstLine="567"/>
        <w:jc w:val="center"/>
        <w:rPr>
          <w:i/>
          <w:sz w:val="28"/>
          <w:szCs w:val="28"/>
        </w:rPr>
      </w:pPr>
      <w:r>
        <w:rPr>
          <w:i/>
          <w:sz w:val="28"/>
          <w:szCs w:val="28"/>
        </w:rPr>
        <w:t xml:space="preserve">  </w:t>
      </w:r>
      <w:r w:rsidRPr="005950FB">
        <w:rPr>
          <w:i/>
          <w:sz w:val="28"/>
          <w:szCs w:val="28"/>
        </w:rPr>
        <w:t>Аннотация: В статье рассм</w:t>
      </w:r>
      <w:r>
        <w:rPr>
          <w:i/>
          <w:sz w:val="28"/>
          <w:szCs w:val="28"/>
        </w:rPr>
        <w:t xml:space="preserve">атриваются пути формирования </w:t>
      </w:r>
      <w:r w:rsidRPr="005950FB">
        <w:rPr>
          <w:i/>
          <w:sz w:val="28"/>
          <w:szCs w:val="28"/>
        </w:rPr>
        <w:t>навыков практической</w:t>
      </w:r>
      <w:r>
        <w:rPr>
          <w:i/>
          <w:sz w:val="28"/>
          <w:szCs w:val="28"/>
        </w:rPr>
        <w:t xml:space="preserve"> </w:t>
      </w:r>
      <w:r w:rsidRPr="005950FB">
        <w:rPr>
          <w:i/>
          <w:sz w:val="28"/>
          <w:szCs w:val="28"/>
        </w:rPr>
        <w:t>деятельн</w:t>
      </w:r>
      <w:r>
        <w:rPr>
          <w:i/>
          <w:sz w:val="28"/>
          <w:szCs w:val="28"/>
        </w:rPr>
        <w:t>ости учащихся в ходе реализации</w:t>
      </w:r>
      <w:r w:rsidR="00254C84">
        <w:rPr>
          <w:i/>
          <w:sz w:val="28"/>
          <w:szCs w:val="28"/>
        </w:rPr>
        <w:t xml:space="preserve"> </w:t>
      </w:r>
      <w:r>
        <w:rPr>
          <w:i/>
          <w:sz w:val="28"/>
          <w:szCs w:val="28"/>
        </w:rPr>
        <w:t xml:space="preserve">внеурочной деятельности  </w:t>
      </w:r>
      <w:r w:rsidRPr="005950FB">
        <w:rPr>
          <w:i/>
          <w:sz w:val="28"/>
          <w:szCs w:val="28"/>
        </w:rPr>
        <w:t>по географии</w:t>
      </w:r>
      <w:proofErr w:type="gramStart"/>
      <w:r>
        <w:rPr>
          <w:i/>
          <w:sz w:val="28"/>
          <w:szCs w:val="28"/>
        </w:rPr>
        <w:t xml:space="preserve"> </w:t>
      </w:r>
      <w:r w:rsidRPr="005950FB">
        <w:rPr>
          <w:i/>
          <w:sz w:val="28"/>
          <w:szCs w:val="28"/>
        </w:rPr>
        <w:t>.</w:t>
      </w:r>
      <w:proofErr w:type="gramEnd"/>
    </w:p>
    <w:p w:rsidR="00DA2EFE" w:rsidRDefault="00DA2EFE" w:rsidP="00DA2EFE">
      <w:pPr>
        <w:spacing w:line="360" w:lineRule="auto"/>
        <w:ind w:left="993" w:right="567"/>
        <w:rPr>
          <w:i/>
          <w:sz w:val="28"/>
          <w:szCs w:val="28"/>
        </w:rPr>
      </w:pPr>
      <w:r>
        <w:rPr>
          <w:i/>
          <w:sz w:val="28"/>
          <w:szCs w:val="28"/>
        </w:rPr>
        <w:t xml:space="preserve">  </w:t>
      </w:r>
      <w:r w:rsidRPr="005950FB">
        <w:rPr>
          <w:i/>
          <w:sz w:val="28"/>
          <w:szCs w:val="28"/>
        </w:rPr>
        <w:t xml:space="preserve">Ключевые слова: </w:t>
      </w:r>
      <w:r>
        <w:rPr>
          <w:i/>
          <w:sz w:val="28"/>
          <w:szCs w:val="28"/>
        </w:rPr>
        <w:t>внеурочная деятельность по географии</w:t>
      </w:r>
      <w:r w:rsidRPr="005950FB">
        <w:rPr>
          <w:i/>
          <w:sz w:val="28"/>
          <w:szCs w:val="28"/>
        </w:rPr>
        <w:t>, практическая деятельность.</w:t>
      </w:r>
    </w:p>
    <w:p w:rsidR="00DA2EFE" w:rsidRDefault="00DA2EFE" w:rsidP="00DA2EFE">
      <w:pPr>
        <w:jc w:val="center"/>
        <w:rPr>
          <w:sz w:val="28"/>
          <w:szCs w:val="28"/>
        </w:rPr>
      </w:pPr>
      <w:r w:rsidRPr="00EF326B">
        <w:rPr>
          <w:b/>
          <w:sz w:val="28"/>
          <w:szCs w:val="28"/>
        </w:rPr>
        <w:t>Развитие познавательной активности учащихся через внеурочную деятельность</w:t>
      </w:r>
      <w:r>
        <w:rPr>
          <w:b/>
          <w:sz w:val="28"/>
          <w:szCs w:val="28"/>
        </w:rPr>
        <w:t xml:space="preserve"> по географии</w:t>
      </w:r>
      <w:r w:rsidRPr="00EF326B">
        <w:rPr>
          <w:sz w:val="28"/>
          <w:szCs w:val="28"/>
        </w:rPr>
        <w:t>.</w:t>
      </w:r>
    </w:p>
    <w:p w:rsidR="00DA2EFE" w:rsidRPr="004F18A0" w:rsidRDefault="00DA2EFE" w:rsidP="004F18A0">
      <w:pPr>
        <w:spacing w:line="360" w:lineRule="auto"/>
        <w:rPr>
          <w:sz w:val="28"/>
          <w:szCs w:val="28"/>
        </w:rPr>
      </w:pPr>
      <w:r w:rsidRPr="00F74F88">
        <w:rPr>
          <w:i/>
          <w:sz w:val="28"/>
          <w:szCs w:val="28"/>
        </w:rPr>
        <w:t xml:space="preserve">   </w:t>
      </w:r>
      <w:r w:rsidRPr="004F18A0">
        <w:rPr>
          <w:sz w:val="28"/>
          <w:szCs w:val="28"/>
        </w:rPr>
        <w:t xml:space="preserve">География - единственный предмет в школе, который открывает перед учащимися жизненное пространство с его различными проблемами, возможности осмысления себя как части окружающего мира и познание самого себя </w:t>
      </w:r>
      <w:proofErr w:type="gramStart"/>
      <w:r w:rsidRPr="004F18A0">
        <w:rPr>
          <w:sz w:val="28"/>
          <w:szCs w:val="28"/>
        </w:rPr>
        <w:t>в</w:t>
      </w:r>
      <w:proofErr w:type="gramEnd"/>
      <w:r w:rsidRPr="004F18A0">
        <w:rPr>
          <w:sz w:val="28"/>
          <w:szCs w:val="28"/>
        </w:rPr>
        <w:t xml:space="preserve"> </w:t>
      </w:r>
      <w:proofErr w:type="gramStart"/>
      <w:r w:rsidRPr="004F18A0">
        <w:rPr>
          <w:sz w:val="28"/>
          <w:szCs w:val="28"/>
        </w:rPr>
        <w:t>окружающим</w:t>
      </w:r>
      <w:proofErr w:type="gramEnd"/>
      <w:r w:rsidRPr="004F18A0">
        <w:rPr>
          <w:sz w:val="28"/>
          <w:szCs w:val="28"/>
        </w:rPr>
        <w:t xml:space="preserve"> его мире. Каждый ученик-носитель личного опыта. [1, 2</w:t>
      </w:r>
      <w:proofErr w:type="gramStart"/>
      <w:r w:rsidRPr="004F18A0">
        <w:rPr>
          <w:sz w:val="28"/>
          <w:szCs w:val="28"/>
        </w:rPr>
        <w:t xml:space="preserve"> ]</w:t>
      </w:r>
      <w:proofErr w:type="gramEnd"/>
      <w:r w:rsidRPr="004F18A0">
        <w:rPr>
          <w:sz w:val="28"/>
          <w:szCs w:val="28"/>
        </w:rPr>
        <w:t xml:space="preserve">.  В современной школе в настоящее время начали активно практиковать факультативные занятия, за счет которых происходит практическая и умственная деятельность учащихся и с </w:t>
      </w:r>
      <w:proofErr w:type="gramStart"/>
      <w:r w:rsidRPr="004F18A0">
        <w:rPr>
          <w:sz w:val="28"/>
          <w:szCs w:val="28"/>
        </w:rPr>
        <w:t>помощью</w:t>
      </w:r>
      <w:proofErr w:type="gramEnd"/>
      <w:r w:rsidRPr="004F18A0">
        <w:rPr>
          <w:sz w:val="28"/>
          <w:szCs w:val="28"/>
        </w:rPr>
        <w:t xml:space="preserve"> которой можно оценить уровень подготовки учеников по предмету. Но в свою очередь факультатив – это не новая форма занятия, она издавна используется в практике учителей. Однако с отменой профильного обучения факультатив стал единой формой 95 дифференциации образовательного процесса, входящим курсом реализации интересов детей за период обучения [3, 4</w:t>
      </w:r>
      <w:proofErr w:type="gramStart"/>
      <w:r w:rsidRPr="004F18A0">
        <w:rPr>
          <w:sz w:val="28"/>
          <w:szCs w:val="28"/>
        </w:rPr>
        <w:t xml:space="preserve"> ]</w:t>
      </w:r>
      <w:proofErr w:type="gramEnd"/>
      <w:r w:rsidRPr="004F18A0">
        <w:rPr>
          <w:sz w:val="28"/>
          <w:szCs w:val="28"/>
        </w:rPr>
        <w:t xml:space="preserve">. </w:t>
      </w:r>
    </w:p>
    <w:p w:rsidR="00DA2EFE" w:rsidRPr="004F18A0" w:rsidRDefault="00DA2EFE" w:rsidP="004F18A0">
      <w:pPr>
        <w:spacing w:line="360" w:lineRule="auto"/>
        <w:rPr>
          <w:sz w:val="28"/>
          <w:szCs w:val="28"/>
        </w:rPr>
      </w:pPr>
      <w:r w:rsidRPr="004F18A0">
        <w:rPr>
          <w:sz w:val="28"/>
          <w:szCs w:val="28"/>
        </w:rPr>
        <w:t xml:space="preserve"> Наиболее общим принципом, определяющим специфику занятий с учащимися во внеурочное время, является добровольность в выборе форм и направлений этих занятий. Важно, чтобы любой вид занятий, в который включаются учащиеся, имел социальную направленность, чтобы ученики видели, что дело, которым они занимаются, нужно и полезно им самим, либо обществу.   Успеху внеурочной воспитательной работы содействует четкая организация. Осуществление комплексного подхода к каждому из учеников. Важным условием действенности всех видов воспитательной работы является обеспечение их единства преемственности и взаимодействия.</w:t>
      </w:r>
    </w:p>
    <w:p w:rsidR="00DA2EFE" w:rsidRPr="004F18A0" w:rsidRDefault="00DA2EFE" w:rsidP="004F18A0">
      <w:pPr>
        <w:spacing w:line="360" w:lineRule="auto"/>
        <w:rPr>
          <w:sz w:val="28"/>
          <w:szCs w:val="28"/>
        </w:rPr>
      </w:pPr>
      <w:r w:rsidRPr="004F18A0">
        <w:rPr>
          <w:sz w:val="28"/>
          <w:szCs w:val="28"/>
        </w:rPr>
        <w:lastRenderedPageBreak/>
        <w:t xml:space="preserve">   Таким образом, при организации  воспитательной работы я направляю все усилия на</w:t>
      </w:r>
      <w:proofErr w:type="gramStart"/>
      <w:r w:rsidRPr="004F18A0">
        <w:rPr>
          <w:sz w:val="28"/>
          <w:szCs w:val="28"/>
        </w:rPr>
        <w:t xml:space="preserve"> :</w:t>
      </w:r>
      <w:proofErr w:type="gramEnd"/>
      <w:r w:rsidRPr="004F18A0">
        <w:rPr>
          <w:sz w:val="28"/>
          <w:szCs w:val="28"/>
        </w:rPr>
        <w:t xml:space="preserve"> разносторонность содержание курса, на использование массовых форм, стараюсь охватывать как можно больше учащихся, и стараюсь привлечь их внимание на данной сфере деятельности [5, 6, ].</w:t>
      </w:r>
    </w:p>
    <w:p w:rsidR="00DA2EFE" w:rsidRPr="004F18A0" w:rsidRDefault="00DA2EFE" w:rsidP="004F18A0">
      <w:pPr>
        <w:spacing w:line="360" w:lineRule="auto"/>
        <w:rPr>
          <w:sz w:val="28"/>
          <w:szCs w:val="28"/>
        </w:rPr>
      </w:pPr>
      <w:r w:rsidRPr="004F18A0">
        <w:rPr>
          <w:sz w:val="28"/>
          <w:szCs w:val="28"/>
        </w:rPr>
        <w:t xml:space="preserve">   Проведение экскурсии требует тщательной подготовки. Я провожу ее поэтапно. Закрепление знаний, полученных школьниками. Осуществляется через оформление полученного материала (дневники наблюдения с отражением выполненных заданий в виде альбомов, таблиц, презентаций).</w:t>
      </w:r>
    </w:p>
    <w:p w:rsidR="00DA2EFE" w:rsidRPr="004F18A0" w:rsidRDefault="00DA2EFE" w:rsidP="004F18A0">
      <w:pPr>
        <w:spacing w:line="360" w:lineRule="auto"/>
        <w:rPr>
          <w:sz w:val="28"/>
          <w:szCs w:val="28"/>
        </w:rPr>
      </w:pPr>
      <w:r w:rsidRPr="004F18A0">
        <w:rPr>
          <w:sz w:val="28"/>
          <w:szCs w:val="28"/>
        </w:rPr>
        <w:t xml:space="preserve">     Я практикую и считаю эффективным проведение экскурсий в 9-х классах при изучении экономической географии. Когда многие учащиеся не только сложно представляют работу какого-либо предприятия, но и вообще не знают о существовании каких- либо предприятий в городе.</w:t>
      </w:r>
    </w:p>
    <w:p w:rsidR="00DA2EFE" w:rsidRPr="004F18A0" w:rsidRDefault="00DA2EFE" w:rsidP="004F18A0">
      <w:pPr>
        <w:spacing w:line="360" w:lineRule="auto"/>
        <w:rPr>
          <w:sz w:val="28"/>
          <w:szCs w:val="28"/>
        </w:rPr>
      </w:pPr>
      <w:r w:rsidRPr="004F18A0">
        <w:rPr>
          <w:sz w:val="28"/>
          <w:szCs w:val="28"/>
        </w:rPr>
        <w:t xml:space="preserve">Во время экскурсий появляется живой интерес к людям, работающим там, к продукции, которую они выпускают. И, конечно, </w:t>
      </w:r>
      <w:proofErr w:type="spellStart"/>
      <w:r w:rsidRPr="004F18A0">
        <w:rPr>
          <w:sz w:val="28"/>
          <w:szCs w:val="28"/>
        </w:rPr>
        <w:t>профориентационная</w:t>
      </w:r>
      <w:proofErr w:type="spellEnd"/>
      <w:r w:rsidRPr="004F18A0">
        <w:rPr>
          <w:sz w:val="28"/>
          <w:szCs w:val="28"/>
        </w:rPr>
        <w:t xml:space="preserve"> работа, что немаловажно для учащихся на сегодняшний день. Так же в этом году будем практиковать участие в научно практических </w:t>
      </w:r>
      <w:proofErr w:type="gramStart"/>
      <w:r w:rsidRPr="004F18A0">
        <w:rPr>
          <w:sz w:val="28"/>
          <w:szCs w:val="28"/>
        </w:rPr>
        <w:t>конференциях</w:t>
      </w:r>
      <w:proofErr w:type="gramEnd"/>
      <w:r w:rsidRPr="004F18A0">
        <w:rPr>
          <w:sz w:val="28"/>
          <w:szCs w:val="28"/>
        </w:rPr>
        <w:t xml:space="preserve"> которые направленны на совместную деятельность ученика и учителя. Своеобразие этого мероприятия заключается в том, что она включает в себя индивидуальную, групповую, массовую работу, привлекает школьников познавательной стороной, эмоциональностью, возможностью проявить себя. И, конечно, основной задачей является развитие интереса, воспитание любви к своей Родине или к углубленному изучению той или иной сферы изучения, и в дальнейшем возможность связи с этой сферой</w:t>
      </w:r>
    </w:p>
    <w:p w:rsidR="00DA2EFE" w:rsidRPr="004F18A0" w:rsidRDefault="00182C42" w:rsidP="004F18A0">
      <w:pPr>
        <w:spacing w:line="360" w:lineRule="auto"/>
        <w:rPr>
          <w:sz w:val="28"/>
          <w:szCs w:val="28"/>
        </w:rPr>
      </w:pPr>
      <w:r>
        <w:rPr>
          <w:sz w:val="28"/>
          <w:szCs w:val="28"/>
        </w:rPr>
        <w:t xml:space="preserve"> </w:t>
      </w:r>
      <w:bookmarkStart w:id="0" w:name="_GoBack"/>
      <w:bookmarkEnd w:id="0"/>
      <w:r w:rsidR="00DA2EFE" w:rsidRPr="004F18A0">
        <w:rPr>
          <w:sz w:val="28"/>
          <w:szCs w:val="28"/>
        </w:rPr>
        <w:t>При проведении таких мероприятий познавательный интерес рождает активность, а в свою очередь повышение активности укрепляет и усугубляет познавательный интерес.</w:t>
      </w:r>
    </w:p>
    <w:p w:rsidR="00DA2EFE" w:rsidRPr="004F18A0" w:rsidRDefault="00DA2EFE" w:rsidP="004F18A0">
      <w:pPr>
        <w:spacing w:line="360" w:lineRule="auto"/>
        <w:rPr>
          <w:sz w:val="28"/>
          <w:szCs w:val="28"/>
          <w:lang w:val="en-US"/>
        </w:rPr>
      </w:pPr>
      <w:r w:rsidRPr="004F18A0">
        <w:rPr>
          <w:sz w:val="28"/>
          <w:szCs w:val="28"/>
        </w:rPr>
        <w:t xml:space="preserve"> В заключении хотелось сказать, что работа, которая проводится в школе и будет проводиться в дальнейшем, будет направлена на усовершенствование структуры организации внеурочных занятий, что позволит в полной мере решить задачу расширения, углубления и коррекции знаний учащихся по 97 </w:t>
      </w:r>
      <w:r w:rsidRPr="004F18A0">
        <w:rPr>
          <w:sz w:val="28"/>
          <w:szCs w:val="28"/>
        </w:rPr>
        <w:lastRenderedPageBreak/>
        <w:t xml:space="preserve">учебным предметам в соответствии с их потребностями, запросами, способностями и склонностями, а также на активизацию познавательной деятельности.  </w:t>
      </w:r>
      <w:r w:rsidRPr="004F18A0">
        <w:rPr>
          <w:sz w:val="28"/>
          <w:szCs w:val="28"/>
          <w:lang w:val="en-US"/>
        </w:rPr>
        <w:t>[7,8</w:t>
      </w:r>
      <w:proofErr w:type="gramStart"/>
      <w:r w:rsidRPr="004F18A0">
        <w:rPr>
          <w:sz w:val="28"/>
          <w:szCs w:val="28"/>
          <w:lang w:val="en-US"/>
        </w:rPr>
        <w:t xml:space="preserve"> ]</w:t>
      </w:r>
      <w:proofErr w:type="gramEnd"/>
      <w:r w:rsidRPr="004F18A0">
        <w:rPr>
          <w:sz w:val="28"/>
          <w:szCs w:val="28"/>
          <w:lang w:val="en-US"/>
        </w:rPr>
        <w:t>.</w:t>
      </w:r>
    </w:p>
    <w:p w:rsidR="00DA2EFE" w:rsidRPr="004F18A0" w:rsidRDefault="00DA2EFE" w:rsidP="004F18A0">
      <w:pPr>
        <w:spacing w:line="360" w:lineRule="auto"/>
        <w:rPr>
          <w:sz w:val="28"/>
          <w:szCs w:val="28"/>
          <w:lang w:val="en-US"/>
        </w:rPr>
      </w:pPr>
    </w:p>
    <w:p w:rsidR="00DA2EFE" w:rsidRPr="004F18A0" w:rsidRDefault="00DA2EFE" w:rsidP="004F18A0">
      <w:pPr>
        <w:spacing w:line="360" w:lineRule="auto"/>
        <w:jc w:val="center"/>
        <w:rPr>
          <w:b/>
          <w:sz w:val="28"/>
          <w:szCs w:val="28"/>
          <w:lang w:val="en-US"/>
        </w:rPr>
      </w:pPr>
      <w:r w:rsidRPr="004F18A0">
        <w:rPr>
          <w:b/>
          <w:sz w:val="28"/>
          <w:szCs w:val="28"/>
          <w:lang w:val="en-US"/>
        </w:rPr>
        <w:t>"DEVELOPMENT OF COGNITIVE ACTIVITY OF STUDENTS THROUGH EXTRACURRICULAR ACTIVITIES IN GEOGRAPHY</w:t>
      </w:r>
      <w:proofErr w:type="gramStart"/>
      <w:r w:rsidRPr="004F18A0">
        <w:rPr>
          <w:b/>
          <w:sz w:val="28"/>
          <w:szCs w:val="28"/>
          <w:lang w:val="en-US"/>
        </w:rPr>
        <w:t>" .</w:t>
      </w:r>
      <w:proofErr w:type="gramEnd"/>
    </w:p>
    <w:p w:rsidR="00DA2EFE" w:rsidRPr="004F18A0" w:rsidRDefault="00DA2EFE" w:rsidP="004F18A0">
      <w:pPr>
        <w:spacing w:line="360" w:lineRule="auto"/>
        <w:rPr>
          <w:i/>
          <w:sz w:val="28"/>
          <w:szCs w:val="28"/>
          <w:lang w:val="en-US"/>
        </w:rPr>
      </w:pPr>
      <w:r w:rsidRPr="004F18A0">
        <w:rPr>
          <w:sz w:val="28"/>
          <w:szCs w:val="28"/>
          <w:lang w:val="en-US"/>
        </w:rPr>
        <w:t xml:space="preserve">© </w:t>
      </w:r>
      <w:proofErr w:type="spellStart"/>
      <w:r w:rsidRPr="004F18A0">
        <w:rPr>
          <w:b/>
          <w:sz w:val="28"/>
          <w:szCs w:val="28"/>
          <w:lang w:val="en-US"/>
        </w:rPr>
        <w:t>D.Yu.Markelovа</w:t>
      </w:r>
      <w:proofErr w:type="spellEnd"/>
      <w:r w:rsidRPr="004F18A0">
        <w:rPr>
          <w:b/>
          <w:sz w:val="28"/>
          <w:szCs w:val="28"/>
          <w:lang w:val="en-US"/>
        </w:rPr>
        <w:t>,</w:t>
      </w:r>
      <w:r w:rsidRPr="004F18A0">
        <w:rPr>
          <w:sz w:val="28"/>
          <w:szCs w:val="28"/>
          <w:lang w:val="en-US"/>
        </w:rPr>
        <w:t xml:space="preserve"> </w:t>
      </w:r>
      <w:r w:rsidRPr="004F18A0">
        <w:rPr>
          <w:i/>
          <w:sz w:val="28"/>
          <w:szCs w:val="28"/>
          <w:lang w:val="en-US"/>
        </w:rPr>
        <w:t>master student of Faculty of Natural Sciences and Geography of Samara State</w:t>
      </w:r>
    </w:p>
    <w:p w:rsidR="00DA2EFE" w:rsidRPr="004F18A0" w:rsidRDefault="00DA2EFE" w:rsidP="004F18A0">
      <w:pPr>
        <w:spacing w:line="360" w:lineRule="auto"/>
        <w:rPr>
          <w:i/>
          <w:sz w:val="28"/>
          <w:szCs w:val="28"/>
          <w:lang w:val="en-US"/>
        </w:rPr>
      </w:pPr>
      <w:r w:rsidRPr="004F18A0">
        <w:rPr>
          <w:i/>
          <w:sz w:val="28"/>
          <w:szCs w:val="28"/>
          <w:lang w:val="en-US"/>
        </w:rPr>
        <w:t>University of Social Sciences and Education (Samara, Russia)</w:t>
      </w:r>
      <w:r w:rsidRPr="004F18A0">
        <w:rPr>
          <w:i/>
          <w:sz w:val="28"/>
          <w:szCs w:val="28"/>
          <w:lang w:val="en-US"/>
        </w:rPr>
        <w:cr/>
        <w:t xml:space="preserve"> Annotation: the article discusses the ways of forming of skills of practical activities of students during the implementation of the elective geography regional focus. Describe how the choice of electives by students in the school.</w:t>
      </w:r>
    </w:p>
    <w:p w:rsidR="00DA2EFE" w:rsidRPr="004F18A0" w:rsidRDefault="00DA2EFE" w:rsidP="004F18A0">
      <w:pPr>
        <w:spacing w:line="360" w:lineRule="auto"/>
        <w:rPr>
          <w:sz w:val="28"/>
          <w:szCs w:val="28"/>
          <w:lang w:val="en-US"/>
        </w:rPr>
      </w:pPr>
      <w:r w:rsidRPr="004F18A0">
        <w:rPr>
          <w:i/>
          <w:sz w:val="28"/>
          <w:szCs w:val="28"/>
          <w:lang w:val="en-US"/>
        </w:rPr>
        <w:t>Keywords:</w:t>
      </w:r>
      <w:r w:rsidRPr="004F18A0">
        <w:rPr>
          <w:i/>
          <w:color w:val="333333"/>
          <w:sz w:val="28"/>
          <w:szCs w:val="28"/>
          <w:shd w:val="clear" w:color="auto" w:fill="FFFFFF"/>
          <w:lang w:val="en-US"/>
        </w:rPr>
        <w:t xml:space="preserve"> extracurricular activities, geography, practical activity.</w:t>
      </w:r>
    </w:p>
    <w:p w:rsidR="00DA2EFE" w:rsidRPr="004F18A0" w:rsidRDefault="00DA2EFE" w:rsidP="004F18A0">
      <w:pPr>
        <w:spacing w:line="360" w:lineRule="auto"/>
        <w:jc w:val="center"/>
        <w:rPr>
          <w:i/>
          <w:sz w:val="28"/>
          <w:szCs w:val="28"/>
        </w:rPr>
      </w:pPr>
      <w:r w:rsidRPr="004F18A0">
        <w:rPr>
          <w:i/>
          <w:sz w:val="28"/>
          <w:szCs w:val="28"/>
        </w:rPr>
        <w:t>ЛИТЕРАТУРА</w:t>
      </w:r>
    </w:p>
    <w:p w:rsidR="00182C42" w:rsidRDefault="00DA2EFE" w:rsidP="004F18A0">
      <w:pPr>
        <w:spacing w:line="360" w:lineRule="auto"/>
        <w:rPr>
          <w:i/>
          <w:sz w:val="28"/>
          <w:szCs w:val="28"/>
        </w:rPr>
      </w:pPr>
      <w:r w:rsidRPr="004F18A0">
        <w:rPr>
          <w:i/>
          <w:sz w:val="28"/>
          <w:szCs w:val="28"/>
        </w:rPr>
        <w:t>1. Дубровский А.А. Открытое письмо врача учителю: Здоровье детей  – будущее народа.- М.: Просвещение, 1988.С.142-147</w:t>
      </w:r>
    </w:p>
    <w:p w:rsidR="00182C42" w:rsidRDefault="00DA2EFE" w:rsidP="004F18A0">
      <w:pPr>
        <w:spacing w:line="360" w:lineRule="auto"/>
        <w:rPr>
          <w:i/>
          <w:sz w:val="28"/>
          <w:szCs w:val="28"/>
        </w:rPr>
      </w:pPr>
      <w:r w:rsidRPr="004F18A0">
        <w:rPr>
          <w:i/>
          <w:sz w:val="28"/>
          <w:szCs w:val="28"/>
        </w:rPr>
        <w:t>2.  Ильин Е.П. Мотивация и мотивы. – СПб</w:t>
      </w:r>
      <w:proofErr w:type="gramStart"/>
      <w:r w:rsidRPr="004F18A0">
        <w:rPr>
          <w:i/>
          <w:sz w:val="28"/>
          <w:szCs w:val="28"/>
        </w:rPr>
        <w:t xml:space="preserve">., </w:t>
      </w:r>
      <w:proofErr w:type="gramEnd"/>
      <w:r w:rsidRPr="004F18A0">
        <w:rPr>
          <w:i/>
          <w:sz w:val="28"/>
          <w:szCs w:val="28"/>
        </w:rPr>
        <w:t>2000.</w:t>
      </w:r>
    </w:p>
    <w:p w:rsidR="00DA2EFE" w:rsidRPr="004F18A0" w:rsidRDefault="00DA2EFE" w:rsidP="004F18A0">
      <w:pPr>
        <w:spacing w:line="360" w:lineRule="auto"/>
        <w:rPr>
          <w:i/>
          <w:sz w:val="28"/>
          <w:szCs w:val="28"/>
        </w:rPr>
      </w:pPr>
      <w:r w:rsidRPr="004F18A0">
        <w:rPr>
          <w:i/>
          <w:sz w:val="28"/>
          <w:szCs w:val="28"/>
        </w:rPr>
        <w:t xml:space="preserve">3. Казанцев И.В. Место и роль средового подхода в педагогическом образовании // Модернизация естественнонаучного образования: методика преподавания и практическое применение: сборник статей V Международной научно-практической конференции, посвященной 120-летию со дня рождения к.х.н., заведующего кафедрой химии, декана естественно-географического факультета Григория Михайловича Мазанко. ответственный редактор </w:t>
      </w:r>
      <w:proofErr w:type="spellStart"/>
      <w:r w:rsidRPr="004F18A0">
        <w:rPr>
          <w:i/>
          <w:sz w:val="28"/>
          <w:szCs w:val="28"/>
        </w:rPr>
        <w:t>Л.Г.Сафина</w:t>
      </w:r>
      <w:proofErr w:type="spellEnd"/>
      <w:r w:rsidRPr="004F18A0">
        <w:rPr>
          <w:i/>
          <w:sz w:val="28"/>
          <w:szCs w:val="28"/>
        </w:rPr>
        <w:t>. 2015. С. 43-47.</w:t>
      </w:r>
    </w:p>
    <w:p w:rsidR="00DA2EFE" w:rsidRPr="004F18A0" w:rsidRDefault="00DA2EFE" w:rsidP="004F18A0">
      <w:pPr>
        <w:spacing w:line="360" w:lineRule="auto"/>
        <w:jc w:val="both"/>
        <w:rPr>
          <w:i/>
          <w:sz w:val="28"/>
          <w:szCs w:val="28"/>
        </w:rPr>
      </w:pPr>
      <w:r w:rsidRPr="004F18A0">
        <w:rPr>
          <w:i/>
          <w:sz w:val="28"/>
          <w:szCs w:val="28"/>
        </w:rPr>
        <w:t>4. Казанцев И.В. Особенности преподавания факультативного курса «Экологический</w:t>
      </w:r>
    </w:p>
    <w:p w:rsidR="00DA2EFE" w:rsidRPr="004F18A0" w:rsidRDefault="00DA2EFE" w:rsidP="004F18A0">
      <w:pPr>
        <w:spacing w:line="360" w:lineRule="auto"/>
        <w:jc w:val="both"/>
        <w:rPr>
          <w:i/>
          <w:sz w:val="28"/>
          <w:szCs w:val="28"/>
        </w:rPr>
      </w:pPr>
      <w:r w:rsidRPr="004F18A0">
        <w:rPr>
          <w:i/>
          <w:sz w:val="28"/>
          <w:szCs w:val="28"/>
        </w:rPr>
        <w:t>менеджмент» в школе // Эколого-географические проблемы регионов России: Материалы V</w:t>
      </w:r>
    </w:p>
    <w:p w:rsidR="00DA2EFE" w:rsidRPr="004F18A0" w:rsidRDefault="00DA2EFE" w:rsidP="004F18A0">
      <w:pPr>
        <w:spacing w:line="360" w:lineRule="auto"/>
        <w:jc w:val="both"/>
        <w:rPr>
          <w:i/>
          <w:sz w:val="28"/>
          <w:szCs w:val="28"/>
        </w:rPr>
      </w:pPr>
      <w:r w:rsidRPr="004F18A0">
        <w:rPr>
          <w:i/>
          <w:sz w:val="28"/>
          <w:szCs w:val="28"/>
        </w:rPr>
        <w:t>всероссийской научно-практической конференции, посвященной 85-летию естественно-</w:t>
      </w:r>
    </w:p>
    <w:p w:rsidR="00182C42" w:rsidRDefault="00DA2EFE" w:rsidP="004F18A0">
      <w:pPr>
        <w:spacing w:line="360" w:lineRule="auto"/>
        <w:jc w:val="both"/>
        <w:rPr>
          <w:i/>
          <w:sz w:val="28"/>
          <w:szCs w:val="28"/>
        </w:rPr>
      </w:pPr>
      <w:r w:rsidRPr="004F18A0">
        <w:rPr>
          <w:i/>
          <w:sz w:val="28"/>
          <w:szCs w:val="28"/>
        </w:rPr>
        <w:lastRenderedPageBreak/>
        <w:t>географического факультета ПГСГА. 2014. С. 231-235.</w:t>
      </w:r>
    </w:p>
    <w:p w:rsidR="00DA2EFE" w:rsidRPr="004F18A0" w:rsidRDefault="00DA2EFE" w:rsidP="004F18A0">
      <w:pPr>
        <w:spacing w:line="360" w:lineRule="auto"/>
        <w:jc w:val="both"/>
        <w:rPr>
          <w:i/>
          <w:sz w:val="28"/>
          <w:szCs w:val="28"/>
        </w:rPr>
      </w:pPr>
      <w:r w:rsidRPr="004F18A0">
        <w:rPr>
          <w:i/>
          <w:sz w:val="28"/>
          <w:szCs w:val="28"/>
        </w:rPr>
        <w:t>5. Казанцев И.В. Применение электронных образовательных ресурсов в школьном курсе географии как условие реализации ФГОС ООО // Модернизация естественнонаучного</w:t>
      </w:r>
    </w:p>
    <w:p w:rsidR="00DA2EFE" w:rsidRPr="004F18A0" w:rsidRDefault="00DA2EFE" w:rsidP="004F18A0">
      <w:pPr>
        <w:spacing w:line="360" w:lineRule="auto"/>
        <w:jc w:val="both"/>
        <w:rPr>
          <w:i/>
          <w:sz w:val="28"/>
          <w:szCs w:val="28"/>
        </w:rPr>
      </w:pPr>
      <w:r w:rsidRPr="004F18A0">
        <w:rPr>
          <w:i/>
          <w:sz w:val="28"/>
          <w:szCs w:val="28"/>
        </w:rPr>
        <w:t>образования: методика преподавания и практическое применение: сборник материалов Всероссийской научно-практической конференции. 2012. С. 31-3</w:t>
      </w:r>
    </w:p>
    <w:p w:rsidR="00DA2EFE" w:rsidRPr="004F18A0" w:rsidRDefault="00DA2EFE" w:rsidP="004F18A0">
      <w:pPr>
        <w:spacing w:line="360" w:lineRule="auto"/>
        <w:jc w:val="both"/>
        <w:rPr>
          <w:i/>
          <w:sz w:val="28"/>
          <w:szCs w:val="28"/>
        </w:rPr>
      </w:pPr>
      <w:r w:rsidRPr="004F18A0">
        <w:rPr>
          <w:i/>
          <w:sz w:val="28"/>
          <w:szCs w:val="28"/>
        </w:rPr>
        <w:t xml:space="preserve">6. Казанцев И.В., Шакуров А.И. К вопросу о проблемах </w:t>
      </w:r>
      <w:proofErr w:type="gramStart"/>
      <w:r w:rsidRPr="004F18A0">
        <w:rPr>
          <w:i/>
          <w:sz w:val="28"/>
          <w:szCs w:val="28"/>
        </w:rPr>
        <w:t>школьного</w:t>
      </w:r>
      <w:proofErr w:type="gramEnd"/>
      <w:r w:rsidRPr="004F18A0">
        <w:rPr>
          <w:i/>
          <w:sz w:val="28"/>
          <w:szCs w:val="28"/>
        </w:rPr>
        <w:t xml:space="preserve"> географического</w:t>
      </w:r>
    </w:p>
    <w:p w:rsidR="00DA2EFE" w:rsidRPr="004F18A0" w:rsidRDefault="00DA2EFE" w:rsidP="004F18A0">
      <w:pPr>
        <w:spacing w:line="360" w:lineRule="auto"/>
        <w:jc w:val="both"/>
        <w:rPr>
          <w:i/>
          <w:sz w:val="28"/>
          <w:szCs w:val="28"/>
        </w:rPr>
      </w:pPr>
      <w:r w:rsidRPr="004F18A0">
        <w:rPr>
          <w:i/>
          <w:sz w:val="28"/>
          <w:szCs w:val="28"/>
        </w:rPr>
        <w:t>образования в Самарской области // Самарский научный вестник. 2013. №3 (4). С. 50–52.</w:t>
      </w:r>
    </w:p>
    <w:p w:rsidR="00DA2EFE" w:rsidRPr="004F18A0" w:rsidRDefault="00DA2EFE" w:rsidP="004F18A0">
      <w:pPr>
        <w:spacing w:line="360" w:lineRule="auto"/>
        <w:jc w:val="both"/>
        <w:rPr>
          <w:i/>
          <w:sz w:val="28"/>
          <w:szCs w:val="28"/>
        </w:rPr>
      </w:pPr>
      <w:r w:rsidRPr="004F18A0">
        <w:rPr>
          <w:i/>
          <w:sz w:val="28"/>
          <w:szCs w:val="28"/>
        </w:rPr>
        <w:t>7. Калинкина Е.В., Воробьева О.В. Роль внеклассной работы в развитии мотивации</w:t>
      </w:r>
    </w:p>
    <w:p w:rsidR="00DA2EFE" w:rsidRPr="004F18A0" w:rsidRDefault="00DA2EFE" w:rsidP="004F18A0">
      <w:pPr>
        <w:spacing w:line="360" w:lineRule="auto"/>
        <w:jc w:val="both"/>
        <w:rPr>
          <w:i/>
          <w:sz w:val="28"/>
          <w:szCs w:val="28"/>
        </w:rPr>
      </w:pPr>
      <w:r w:rsidRPr="004F18A0">
        <w:rPr>
          <w:i/>
          <w:sz w:val="28"/>
          <w:szCs w:val="28"/>
        </w:rPr>
        <w:t>учащихся к изучению географии // Модернизация естественнонаучного образования: 98</w:t>
      </w:r>
    </w:p>
    <w:p w:rsidR="00DA2EFE" w:rsidRPr="004F18A0" w:rsidRDefault="00DA2EFE" w:rsidP="004F18A0">
      <w:pPr>
        <w:spacing w:line="360" w:lineRule="auto"/>
        <w:jc w:val="both"/>
        <w:rPr>
          <w:i/>
          <w:sz w:val="28"/>
          <w:szCs w:val="28"/>
        </w:rPr>
      </w:pPr>
      <w:r w:rsidRPr="004F18A0">
        <w:rPr>
          <w:i/>
          <w:sz w:val="28"/>
          <w:szCs w:val="28"/>
        </w:rPr>
        <w:t xml:space="preserve">методика преподавания и практическое применение: сборник статей VI Международной научно-практической конференции, посвященной 110-летию со дня рождения </w:t>
      </w:r>
      <w:proofErr w:type="spellStart"/>
      <w:r w:rsidRPr="004F18A0">
        <w:rPr>
          <w:i/>
          <w:sz w:val="28"/>
          <w:szCs w:val="28"/>
        </w:rPr>
        <w:t>к.п.н</w:t>
      </w:r>
      <w:proofErr w:type="spellEnd"/>
      <w:r w:rsidRPr="004F18A0">
        <w:rPr>
          <w:i/>
          <w:sz w:val="28"/>
          <w:szCs w:val="28"/>
        </w:rPr>
        <w:t xml:space="preserve">., заведующего кафедрой химии Гавриила Андреевича </w:t>
      </w:r>
      <w:proofErr w:type="spellStart"/>
      <w:r w:rsidRPr="004F18A0">
        <w:rPr>
          <w:i/>
          <w:sz w:val="28"/>
          <w:szCs w:val="28"/>
        </w:rPr>
        <w:t>Зданчука</w:t>
      </w:r>
      <w:proofErr w:type="spellEnd"/>
      <w:r w:rsidRPr="004F18A0">
        <w:rPr>
          <w:i/>
          <w:sz w:val="28"/>
          <w:szCs w:val="28"/>
        </w:rPr>
        <w:t>. Самарский государственный</w:t>
      </w:r>
    </w:p>
    <w:p w:rsidR="00DA2EFE" w:rsidRPr="004F18A0" w:rsidRDefault="00DA2EFE" w:rsidP="004F18A0">
      <w:pPr>
        <w:spacing w:line="360" w:lineRule="auto"/>
        <w:jc w:val="both"/>
        <w:rPr>
          <w:i/>
          <w:sz w:val="28"/>
          <w:szCs w:val="28"/>
        </w:rPr>
      </w:pPr>
      <w:r w:rsidRPr="004F18A0">
        <w:rPr>
          <w:i/>
          <w:sz w:val="28"/>
          <w:szCs w:val="28"/>
        </w:rPr>
        <w:t>социально-педагогический университет. 2016. С. 76-80.</w:t>
      </w:r>
    </w:p>
    <w:p w:rsidR="00324CDF" w:rsidRPr="004F18A0" w:rsidRDefault="00DA2EFE" w:rsidP="004F18A0">
      <w:pPr>
        <w:spacing w:line="360" w:lineRule="auto"/>
        <w:jc w:val="both"/>
        <w:rPr>
          <w:sz w:val="28"/>
          <w:szCs w:val="28"/>
        </w:rPr>
      </w:pPr>
      <w:r w:rsidRPr="004F18A0">
        <w:rPr>
          <w:i/>
          <w:sz w:val="28"/>
          <w:szCs w:val="28"/>
        </w:rPr>
        <w:t>8.</w:t>
      </w:r>
      <w:r w:rsidRPr="004F18A0">
        <w:rPr>
          <w:i/>
          <w:sz w:val="28"/>
          <w:szCs w:val="28"/>
        </w:rPr>
        <w:tab/>
        <w:t>Коростелев Н.Б. Воспитание здорового школьника: Пособие для учителя</w:t>
      </w:r>
      <w:proofErr w:type="gramStart"/>
      <w:r w:rsidRPr="004F18A0">
        <w:rPr>
          <w:i/>
          <w:sz w:val="28"/>
          <w:szCs w:val="28"/>
        </w:rPr>
        <w:t xml:space="preserve"> /П</w:t>
      </w:r>
      <w:proofErr w:type="gramEnd"/>
      <w:r w:rsidRPr="004F18A0">
        <w:rPr>
          <w:i/>
          <w:sz w:val="28"/>
          <w:szCs w:val="28"/>
        </w:rPr>
        <w:t xml:space="preserve">од ред. В.Н. </w:t>
      </w:r>
      <w:proofErr w:type="spellStart"/>
      <w:r w:rsidRPr="004F18A0">
        <w:rPr>
          <w:i/>
          <w:sz w:val="28"/>
          <w:szCs w:val="28"/>
        </w:rPr>
        <w:t>Кардашенко</w:t>
      </w:r>
      <w:proofErr w:type="spellEnd"/>
      <w:r w:rsidRPr="004F18A0">
        <w:rPr>
          <w:i/>
          <w:sz w:val="28"/>
          <w:szCs w:val="28"/>
        </w:rPr>
        <w:t>.- М.: Просвещение, 1986.</w:t>
      </w:r>
    </w:p>
    <w:sectPr w:rsidR="00324CDF" w:rsidRPr="004F18A0" w:rsidSect="00182C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FE"/>
    <w:rsid w:val="00182C42"/>
    <w:rsid w:val="00254C84"/>
    <w:rsid w:val="00324CDF"/>
    <w:rsid w:val="004F18A0"/>
    <w:rsid w:val="0094251B"/>
    <w:rsid w:val="00DA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7ED0-F26A-43D8-8040-1E2414E1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Вера</cp:lastModifiedBy>
  <cp:revision>4</cp:revision>
  <dcterms:created xsi:type="dcterms:W3CDTF">2023-12-13T17:19:00Z</dcterms:created>
  <dcterms:modified xsi:type="dcterms:W3CDTF">2023-12-19T12:54:00Z</dcterms:modified>
</cp:coreProperties>
</file>