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66" w:rsidRDefault="00A555A5" w:rsidP="0053216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Самоанализ</w:t>
      </w:r>
      <w:r w:rsidR="006C283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причин низких образовательных результатов</w:t>
      </w:r>
    </w:p>
    <w:p w:rsidR="006C2834" w:rsidRPr="007756B2" w:rsidRDefault="006C2834" w:rsidP="0053216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ГБОУ СОШ с. Новый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Сарбай</w:t>
      </w:r>
      <w:proofErr w:type="spellEnd"/>
    </w:p>
    <w:p w:rsidR="003F1601" w:rsidRPr="002F06D0" w:rsidRDefault="00532166" w:rsidP="00104943">
      <w:pPr>
        <w:widowControl w:val="0"/>
        <w:autoSpaceDE w:val="0"/>
        <w:autoSpaceDN w:val="0"/>
        <w:spacing w:after="0" w:line="276" w:lineRule="auto"/>
        <w:ind w:left="142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F1601" w:rsidRPr="002F06D0">
        <w:rPr>
          <w:rFonts w:ascii="Times New Roman" w:hAnsi="Times New Roman"/>
          <w:b/>
          <w:noProof/>
          <w:sz w:val="28"/>
          <w:szCs w:val="28"/>
          <w:u w:val="single"/>
        </w:rPr>
        <w:t>Анализ успеваемости и качества знаний  5-8 класс</w:t>
      </w:r>
    </w:p>
    <w:p w:rsidR="003F1601" w:rsidRDefault="003F1601" w:rsidP="00532166">
      <w:pPr>
        <w:spacing w:line="276" w:lineRule="auto"/>
        <w:ind w:firstLine="700"/>
        <w:jc w:val="both"/>
        <w:rPr>
          <w:noProof/>
        </w:rPr>
      </w:pPr>
    </w:p>
    <w:tbl>
      <w:tblPr>
        <w:tblW w:w="9781" w:type="dxa"/>
        <w:tblInd w:w="1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1"/>
        <w:gridCol w:w="1562"/>
        <w:gridCol w:w="1073"/>
        <w:gridCol w:w="1561"/>
        <w:gridCol w:w="1073"/>
        <w:gridCol w:w="1561"/>
        <w:gridCol w:w="850"/>
        <w:gridCol w:w="850"/>
      </w:tblGrid>
      <w:tr w:rsidR="003F1601" w:rsidRPr="003F1601" w:rsidTr="003F1601">
        <w:trPr>
          <w:trHeight w:val="814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9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</w:rPr>
              <w:t>В 2018-2019 учебном году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5  класс</w:t>
            </w: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6 класс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7 класс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8 класс</w:t>
            </w:r>
          </w:p>
        </w:tc>
      </w:tr>
      <w:tr w:rsidR="003F1601" w:rsidRPr="003F1601" w:rsidTr="003F1601">
        <w:trPr>
          <w:trHeight w:val="405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9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</w:rPr>
              <w:t>Предмет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успеваемость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качество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успеваемость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качество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успеваемость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качество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2021</w:t>
            </w:r>
          </w:p>
        </w:tc>
      </w:tr>
      <w:tr w:rsidR="003F1601" w:rsidRPr="003F1601" w:rsidTr="003F1601">
        <w:trPr>
          <w:trHeight w:val="405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Математика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601" w:rsidRPr="003F1601" w:rsidTr="003F1601">
        <w:trPr>
          <w:trHeight w:val="687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Русский язык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60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3F1601" w:rsidRPr="003F1601" w:rsidRDefault="003F1601" w:rsidP="003F16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3F1601" w:rsidRDefault="003F1601" w:rsidP="00532166">
      <w:pPr>
        <w:spacing w:line="276" w:lineRule="auto"/>
        <w:ind w:firstLine="700"/>
        <w:jc w:val="both"/>
        <w:rPr>
          <w:noProof/>
        </w:rPr>
      </w:pPr>
    </w:p>
    <w:p w:rsidR="003F1601" w:rsidRPr="003F1601" w:rsidRDefault="003F1601" w:rsidP="003F16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160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В клас</w:t>
      </w:r>
      <w:r w:rsidR="00015766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се обучалось  13учеников, ОВЗ (</w:t>
      </w:r>
      <w:r w:rsidRPr="003F160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ЗПР) –  5 . Двое из них продолжили обучения по программе УО  в другой школе</w:t>
      </w:r>
    </w:p>
    <w:p w:rsidR="003F1601" w:rsidRPr="003F1601" w:rsidRDefault="003F1601" w:rsidP="003F16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160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За 2018-2020 годы из класса выбыли сильные ученики – </w:t>
      </w:r>
      <w:proofErr w:type="spellStart"/>
      <w:r w:rsidRPr="003F160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Охмак</w:t>
      </w:r>
      <w:proofErr w:type="spellEnd"/>
      <w:r w:rsidRPr="003F160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Д</w:t>
      </w:r>
      <w:proofErr w:type="gramStart"/>
      <w:r w:rsidRPr="003F160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,,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proofErr w:type="gramEnd"/>
      <w:r w:rsidRPr="003F160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Кусумова</w:t>
      </w:r>
      <w:proofErr w:type="spellEnd"/>
      <w:r w:rsidRPr="003F160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А., что привело к снижению качества знаний.</w:t>
      </w:r>
    </w:p>
    <w:p w:rsidR="003F1601" w:rsidRPr="003F1601" w:rsidRDefault="003F1601" w:rsidP="003F16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160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Учитель математики </w:t>
      </w:r>
      <w:proofErr w:type="spellStart"/>
      <w:r w:rsidRPr="003F160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Посашкова</w:t>
      </w:r>
      <w:proofErr w:type="spellEnd"/>
      <w:r w:rsidRPr="003F160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А.А. стаж работы 1 год</w:t>
      </w:r>
    </w:p>
    <w:p w:rsidR="003F1601" w:rsidRPr="003F1601" w:rsidRDefault="003F1601" w:rsidP="003F16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160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Учитель русского языка Комарова Е.А. , учитель первой категории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</w:t>
      </w:r>
    </w:p>
    <w:p w:rsidR="003F1601" w:rsidRPr="00DA6DF4" w:rsidRDefault="00532166" w:rsidP="005E766C">
      <w:pPr>
        <w:spacing w:line="276" w:lineRule="auto"/>
        <w:ind w:firstLine="700"/>
        <w:rPr>
          <w:rFonts w:ascii="Times New Roman" w:hAnsi="Times New Roman"/>
          <w:bCs/>
          <w:sz w:val="24"/>
          <w:szCs w:val="24"/>
        </w:rPr>
      </w:pPr>
      <w:r w:rsidRPr="00DA6DF4">
        <w:rPr>
          <w:rFonts w:ascii="Times New Roman" w:hAnsi="Times New Roman"/>
          <w:bCs/>
          <w:sz w:val="24"/>
          <w:szCs w:val="24"/>
        </w:rPr>
        <w:t xml:space="preserve"> </w:t>
      </w:r>
    </w:p>
    <w:p w:rsidR="006C2834" w:rsidRPr="002F06D0" w:rsidRDefault="006C2834" w:rsidP="006C2834">
      <w:pPr>
        <w:spacing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F06D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Контингент </w:t>
      </w:r>
      <w:proofErr w:type="gramStart"/>
      <w:r w:rsidRPr="002F06D0">
        <w:rPr>
          <w:rFonts w:ascii="Times New Roman" w:hAnsi="Times New Roman"/>
          <w:b/>
          <w:color w:val="000000"/>
          <w:sz w:val="24"/>
          <w:szCs w:val="24"/>
          <w:u w:val="single"/>
        </w:rPr>
        <w:t>обучающихся</w:t>
      </w:r>
      <w:proofErr w:type="gramEnd"/>
      <w:r w:rsidRPr="002F06D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ГБОУ СОШ с. Новый </w:t>
      </w:r>
      <w:proofErr w:type="spellStart"/>
      <w:r w:rsidRPr="002F06D0">
        <w:rPr>
          <w:rFonts w:ascii="Times New Roman" w:hAnsi="Times New Roman"/>
          <w:b/>
          <w:color w:val="000000"/>
          <w:sz w:val="24"/>
          <w:szCs w:val="24"/>
          <w:u w:val="single"/>
        </w:rPr>
        <w:t>Сарбай</w:t>
      </w:r>
      <w:proofErr w:type="spellEnd"/>
    </w:p>
    <w:p w:rsidR="006C2834" w:rsidRDefault="006C2834" w:rsidP="006C2834">
      <w:pPr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Численность обучающихся в 2017-2020 годах в основном стабильна и составляет от 98до 100 человек.</w:t>
      </w:r>
    </w:p>
    <w:p w:rsidR="003F1601" w:rsidRDefault="003F1601" w:rsidP="005E766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096"/>
        <w:gridCol w:w="1985"/>
      </w:tblGrid>
      <w:tr w:rsidR="006C2834" w:rsidRPr="006C2834" w:rsidTr="006C2834">
        <w:trPr>
          <w:trHeight w:hRule="exact" w:val="3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2834" w:rsidRPr="006C2834" w:rsidRDefault="006C2834" w:rsidP="00674C1E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6C2834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п</w:t>
            </w:r>
            <w:proofErr w:type="gramEnd"/>
            <w:r w:rsidRPr="006C2834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/п</w:t>
            </w:r>
          </w:p>
          <w:p w:rsidR="006C2834" w:rsidRPr="006C2834" w:rsidRDefault="006C2834" w:rsidP="00674C1E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w w:val="109"/>
                <w:sz w:val="23"/>
                <w:szCs w:val="23"/>
              </w:rPr>
              <w:t>Характеристика</w:t>
            </w:r>
          </w:p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pacing w:val="-9"/>
                <w:sz w:val="26"/>
                <w:szCs w:val="26"/>
              </w:rPr>
              <w:t>Количество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C2834" w:rsidRPr="006C2834" w:rsidTr="006C2834">
        <w:trPr>
          <w:trHeight w:hRule="exact" w:val="882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rPr>
                <w:rFonts w:ascii="Times New Roman" w:hAnsi="Times New Roman"/>
              </w:rPr>
            </w:pPr>
          </w:p>
          <w:p w:rsidR="006C2834" w:rsidRPr="006C2834" w:rsidRDefault="006C2834" w:rsidP="00674C1E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rPr>
                <w:rFonts w:ascii="Times New Roman" w:hAnsi="Times New Roman"/>
              </w:rPr>
            </w:pPr>
          </w:p>
          <w:p w:rsidR="006C2834" w:rsidRPr="006C2834" w:rsidRDefault="006C2834" w:rsidP="00674C1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pacing w:val="-9"/>
                <w:sz w:val="25"/>
                <w:szCs w:val="25"/>
              </w:rPr>
              <w:t>всего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C2834" w:rsidRPr="006C2834" w:rsidTr="006C2834">
        <w:trPr>
          <w:trHeight w:hRule="exact"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учащихся в школе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98</w:t>
            </w:r>
          </w:p>
        </w:tc>
      </w:tr>
      <w:tr w:rsidR="006C2834" w:rsidRPr="006C2834" w:rsidTr="006C2834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76" w:lineRule="exact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малообеспеченных </w:t>
            </w:r>
            <w:r w:rsidRPr="006C2834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семей</w:t>
            </w:r>
          </w:p>
          <w:p w:rsidR="006C2834" w:rsidRPr="006C2834" w:rsidRDefault="006C2834" w:rsidP="00674C1E">
            <w:pPr>
              <w:shd w:val="clear" w:color="auto" w:fill="FFFFFF"/>
              <w:spacing w:line="276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26</w:t>
            </w:r>
          </w:p>
        </w:tc>
      </w:tr>
      <w:tr w:rsidR="006C2834" w:rsidRPr="006C2834" w:rsidTr="006C2834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71" w:lineRule="exact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         детей          из малообеспеченных семей</w:t>
            </w:r>
          </w:p>
          <w:p w:rsidR="006C2834" w:rsidRPr="006C2834" w:rsidRDefault="006C2834" w:rsidP="00674C1E">
            <w:pPr>
              <w:shd w:val="clear" w:color="auto" w:fill="FFFFFF"/>
              <w:spacing w:line="271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42</w:t>
            </w:r>
          </w:p>
        </w:tc>
      </w:tr>
      <w:tr w:rsidR="006C2834" w:rsidRPr="006C2834" w:rsidTr="006C2834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82" w:lineRule="exact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          многодетных </w:t>
            </w:r>
            <w:r w:rsidRPr="006C2834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семей (3 и более детей)</w:t>
            </w:r>
          </w:p>
          <w:p w:rsidR="006C2834" w:rsidRPr="006C2834" w:rsidRDefault="006C2834" w:rsidP="00674C1E">
            <w:pPr>
              <w:shd w:val="clear" w:color="auto" w:fill="FFFFFF"/>
              <w:spacing w:line="282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20</w:t>
            </w:r>
          </w:p>
        </w:tc>
      </w:tr>
      <w:tr w:rsidR="006C2834" w:rsidRPr="006C2834" w:rsidTr="006C2834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5.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76" w:lineRule="exact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Количество          детей          из многодетных семей</w:t>
            </w:r>
          </w:p>
          <w:p w:rsidR="006C2834" w:rsidRPr="006C2834" w:rsidRDefault="006C2834" w:rsidP="00674C1E">
            <w:pPr>
              <w:shd w:val="clear" w:color="auto" w:fill="FFFFFF"/>
              <w:spacing w:line="276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32</w:t>
            </w:r>
          </w:p>
        </w:tc>
      </w:tr>
      <w:tr w:rsidR="006C2834" w:rsidRPr="006C2834" w:rsidTr="006C2834">
        <w:trPr>
          <w:trHeight w:hRule="exact" w:val="5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6.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82" w:lineRule="exact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  неблагополучных </w:t>
            </w:r>
            <w:r w:rsidRPr="006C2834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семей</w:t>
            </w:r>
          </w:p>
          <w:p w:rsidR="006C2834" w:rsidRPr="006C2834" w:rsidRDefault="006C2834" w:rsidP="00674C1E">
            <w:pPr>
              <w:shd w:val="clear" w:color="auto" w:fill="FFFFFF"/>
              <w:spacing w:line="282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4</w:t>
            </w:r>
          </w:p>
        </w:tc>
      </w:tr>
      <w:tr w:rsidR="006C2834" w:rsidRPr="006C2834" w:rsidTr="006C2834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71" w:lineRule="exact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        детей         из </w:t>
            </w:r>
            <w:r w:rsidRPr="006C2834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неблагополучных семей</w:t>
            </w:r>
          </w:p>
          <w:p w:rsidR="006C2834" w:rsidRPr="006C2834" w:rsidRDefault="006C2834" w:rsidP="00674C1E">
            <w:pPr>
              <w:shd w:val="clear" w:color="auto" w:fill="FFFFFF"/>
              <w:spacing w:line="271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C2834" w:rsidRPr="006C2834" w:rsidTr="006C2834">
        <w:trPr>
          <w:trHeight w:hRule="exact" w:val="28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8.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</w:pPr>
            <w:r w:rsidRPr="006C2834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Количество неполных семей            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</w:pP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</w:pP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</w:pP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</w:pP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10</w:t>
            </w:r>
          </w:p>
        </w:tc>
      </w:tr>
      <w:tr w:rsidR="006C2834" w:rsidRPr="006C2834" w:rsidTr="006C2834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9.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76" w:lineRule="exact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детей из неполных </w:t>
            </w:r>
            <w:r w:rsidRPr="006C2834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семей</w:t>
            </w:r>
          </w:p>
          <w:p w:rsidR="006C2834" w:rsidRPr="006C2834" w:rsidRDefault="006C2834" w:rsidP="00674C1E">
            <w:pPr>
              <w:shd w:val="clear" w:color="auto" w:fill="FFFFFF"/>
              <w:spacing w:line="276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11</w:t>
            </w:r>
          </w:p>
        </w:tc>
      </w:tr>
      <w:tr w:rsidR="006C2834" w:rsidRPr="006C2834" w:rsidTr="006C2834">
        <w:trPr>
          <w:trHeight w:hRule="exact" w:val="28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pacing w:val="-3"/>
                <w:w w:val="102"/>
                <w:sz w:val="23"/>
                <w:szCs w:val="23"/>
              </w:rPr>
              <w:t>Дети-инвалиды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2</w:t>
            </w:r>
          </w:p>
        </w:tc>
      </w:tr>
      <w:tr w:rsidR="006C2834" w:rsidRPr="006C2834" w:rsidTr="006C2834">
        <w:trPr>
          <w:trHeight w:hRule="exact" w:val="4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11.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76" w:lineRule="exact"/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</w:pPr>
            <w:r w:rsidRPr="006C2834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Дети, чьи родители инвалиды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4</w:t>
            </w:r>
          </w:p>
        </w:tc>
      </w:tr>
      <w:tr w:rsidR="006C2834" w:rsidRPr="006C2834" w:rsidTr="006C2834">
        <w:trPr>
          <w:trHeight w:hRule="exact"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12.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Дети из приемных семей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14</w:t>
            </w:r>
          </w:p>
        </w:tc>
      </w:tr>
      <w:tr w:rsidR="006C2834" w:rsidRPr="006C2834" w:rsidTr="006C2834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13.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71" w:lineRule="exact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Дети, имеющие хронические </w:t>
            </w:r>
            <w:r w:rsidRPr="006C2834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заболевания</w:t>
            </w:r>
          </w:p>
          <w:p w:rsidR="006C2834" w:rsidRPr="006C2834" w:rsidRDefault="006C2834" w:rsidP="00674C1E">
            <w:pPr>
              <w:shd w:val="clear" w:color="auto" w:fill="FFFFFF"/>
              <w:spacing w:line="271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C2834" w:rsidRPr="006C2834" w:rsidTr="006C2834">
        <w:trPr>
          <w:trHeight w:hRule="exact" w:val="28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14.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Дети из семей беженцев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-</w:t>
            </w:r>
          </w:p>
        </w:tc>
      </w:tr>
      <w:tr w:rsidR="006C2834" w:rsidRPr="006C2834" w:rsidTr="006C2834">
        <w:trPr>
          <w:trHeight w:hRule="exact"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15.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Дети-сироты (опекаемые)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2</w:t>
            </w:r>
          </w:p>
        </w:tc>
      </w:tr>
      <w:tr w:rsidR="006C2834" w:rsidRPr="006C2834" w:rsidTr="006C2834">
        <w:trPr>
          <w:trHeight w:hRule="exact" w:val="4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16.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pacing w:val="-2"/>
                <w:w w:val="101"/>
                <w:sz w:val="23"/>
                <w:szCs w:val="23"/>
              </w:rPr>
              <w:t xml:space="preserve">Дети - </w:t>
            </w:r>
            <w:proofErr w:type="spellStart"/>
            <w:r w:rsidRPr="006C2834">
              <w:rPr>
                <w:rFonts w:ascii="Times New Roman" w:hAnsi="Times New Roman"/>
                <w:color w:val="000000"/>
                <w:spacing w:val="-2"/>
                <w:w w:val="101"/>
                <w:sz w:val="23"/>
                <w:szCs w:val="23"/>
              </w:rPr>
              <w:t>полусироты</w:t>
            </w:r>
            <w:proofErr w:type="spellEnd"/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3</w:t>
            </w:r>
          </w:p>
        </w:tc>
      </w:tr>
      <w:tr w:rsidR="006C2834" w:rsidRPr="006C2834" w:rsidTr="006C2834">
        <w:trPr>
          <w:trHeight w:hRule="exact" w:val="4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17.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76" w:lineRule="exact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Дети, с отклонениями в </w:t>
            </w:r>
            <w:r w:rsidRPr="006C2834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развитии</w:t>
            </w:r>
          </w:p>
          <w:p w:rsidR="006C2834" w:rsidRPr="006C2834" w:rsidRDefault="006C2834" w:rsidP="00674C1E">
            <w:pPr>
              <w:shd w:val="clear" w:color="auto" w:fill="FFFFFF"/>
              <w:spacing w:line="276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10</w:t>
            </w:r>
          </w:p>
        </w:tc>
      </w:tr>
      <w:tr w:rsidR="006C2834" w:rsidRPr="006C2834" w:rsidTr="006C2834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18.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76" w:lineRule="exact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Дети,   состоящие   на  учете  в ОДН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C2834" w:rsidRPr="006C2834" w:rsidTr="006C2834">
        <w:trPr>
          <w:trHeight w:hRule="exact" w:val="8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19.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76" w:lineRule="exact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Дети, состоящие на </w:t>
            </w:r>
            <w:r w:rsidRPr="006C2834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внутри школьном </w:t>
            </w: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профилактическом учете</w:t>
            </w:r>
          </w:p>
          <w:p w:rsidR="006C2834" w:rsidRPr="006C2834" w:rsidRDefault="006C2834" w:rsidP="00674C1E">
            <w:pPr>
              <w:shd w:val="clear" w:color="auto" w:fill="FFFFFF"/>
              <w:spacing w:line="276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2</w:t>
            </w:r>
          </w:p>
        </w:tc>
      </w:tr>
      <w:tr w:rsidR="006C2834" w:rsidRPr="006C2834" w:rsidTr="006C2834">
        <w:trPr>
          <w:trHeight w:hRule="exact" w:val="5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  <w:color w:val="000000"/>
                <w:sz w:val="23"/>
                <w:szCs w:val="23"/>
              </w:rPr>
              <w:t>20.</w:t>
            </w:r>
          </w:p>
          <w:p w:rsidR="006C2834" w:rsidRPr="006C2834" w:rsidRDefault="006C2834" w:rsidP="00674C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spacing w:line="282" w:lineRule="exact"/>
              <w:rPr>
                <w:rFonts w:ascii="Times New Roman" w:hAnsi="Times New Roman"/>
                <w:sz w:val="23"/>
                <w:szCs w:val="23"/>
              </w:rPr>
            </w:pPr>
            <w:r w:rsidRPr="006C2834">
              <w:rPr>
                <w:rFonts w:ascii="Times New Roman" w:hAnsi="Times New Roman"/>
                <w:sz w:val="23"/>
                <w:szCs w:val="23"/>
              </w:rPr>
              <w:t>Дети, находящиеся на льготном питании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34" w:rsidRPr="006C2834" w:rsidRDefault="006C2834" w:rsidP="00674C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2834">
              <w:rPr>
                <w:rFonts w:ascii="Times New Roman" w:hAnsi="Times New Roman"/>
              </w:rPr>
              <w:t>12</w:t>
            </w:r>
          </w:p>
        </w:tc>
      </w:tr>
    </w:tbl>
    <w:p w:rsidR="006C2834" w:rsidRDefault="006C2834" w:rsidP="00532166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601" w:rsidRPr="002F06D0" w:rsidRDefault="003F1601" w:rsidP="00532166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F06D0">
        <w:rPr>
          <w:rFonts w:ascii="Times New Roman" w:hAnsi="Times New Roman"/>
          <w:b/>
          <w:color w:val="000000"/>
          <w:sz w:val="24"/>
          <w:szCs w:val="24"/>
          <w:u w:val="single"/>
        </w:rPr>
        <w:t>Количество детей с ОВЗ  - от 10 до 15 человек.</w:t>
      </w:r>
    </w:p>
    <w:p w:rsidR="006C2834" w:rsidRDefault="006C2834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Таким образом, имеется </w:t>
      </w:r>
      <w:r w:rsidR="00532166" w:rsidRPr="007671D5">
        <w:rPr>
          <w:rFonts w:ascii="Times New Roman" w:hAnsi="Times New Roman"/>
          <w:color w:val="000000"/>
          <w:sz w:val="24"/>
          <w:szCs w:val="24"/>
        </w:rPr>
        <w:t>значительное количество малообеспеченных семей, многие из которых мало занимаются вопросами воспитания и развития детей.</w:t>
      </w:r>
    </w:p>
    <w:p w:rsidR="00532166" w:rsidRDefault="00532166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7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Значительная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школьников. С возрастом детей активность родителей падает.</w:t>
      </w:r>
    </w:p>
    <w:p w:rsidR="005E766C" w:rsidRDefault="005E766C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Тестирование педагога-психолога выявило значительное количество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имеющих низкую мотивацию к обучению.</w:t>
      </w:r>
    </w:p>
    <w:p w:rsidR="006C2834" w:rsidRPr="002F06D0" w:rsidRDefault="006C2834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F06D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Педагогический состав</w:t>
      </w:r>
    </w:p>
    <w:p w:rsidR="003F1601" w:rsidRDefault="003F1601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школе 15 учителей.</w:t>
      </w:r>
    </w:p>
    <w:p w:rsidR="003F1601" w:rsidRDefault="003F1601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высшей категорией 1 учителей</w:t>
      </w:r>
    </w:p>
    <w:p w:rsidR="003F1601" w:rsidRDefault="003F1601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первой категорией – 8 учителей</w:t>
      </w:r>
    </w:p>
    <w:p w:rsidR="003F1601" w:rsidRDefault="003F1601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 стажем работы до 3 лет  - 2 учителя.</w:t>
      </w:r>
    </w:p>
    <w:p w:rsidR="002F06D0" w:rsidRDefault="002F06D0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Средняя нагрузка -  27 часов</w:t>
      </w:r>
    </w:p>
    <w:p w:rsidR="002F06D0" w:rsidRDefault="002F06D0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Административный соста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директор 1 </w:t>
      </w:r>
    </w:p>
    <w:p w:rsidR="002F06D0" w:rsidRDefault="002F06D0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штатном расписании отсутствуют ставки заместителя директора по УВР и ВР</w:t>
      </w:r>
      <w:r w:rsidR="00667E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 еще больше увеличивает нагрузку на учителей выполняющих эти функции.</w:t>
      </w:r>
    </w:p>
    <w:p w:rsidR="002F06D0" w:rsidRDefault="002F06D0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F06D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Материально техническое обеспечение</w:t>
      </w:r>
    </w:p>
    <w:p w:rsidR="00667EFC" w:rsidRPr="002F06D0" w:rsidRDefault="00667EFC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360"/>
        <w:gridCol w:w="4323"/>
        <w:gridCol w:w="1559"/>
        <w:gridCol w:w="1559"/>
      </w:tblGrid>
      <w:tr w:rsidR="00667EFC" w:rsidRPr="00667EFC" w:rsidTr="00667EFC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31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31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7EFC" w:rsidRPr="00667EFC" w:rsidTr="00667EFC">
        <w:trPr>
          <w:trHeight w:val="284"/>
        </w:trPr>
        <w:tc>
          <w:tcPr>
            <w:tcW w:w="9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83" w:type="dxa"/>
            <w:gridSpan w:val="2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Количество компьютеров в расчете на одного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667EFC" w:rsidRPr="00667EFC" w:rsidTr="00667EFC">
        <w:trPr>
          <w:trHeight w:val="350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учащегося</w:t>
            </w:r>
          </w:p>
        </w:tc>
        <w:tc>
          <w:tcPr>
            <w:tcW w:w="4323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7EFC" w:rsidRPr="00667EFC" w:rsidTr="00667EFC">
        <w:trPr>
          <w:trHeight w:val="284"/>
        </w:trPr>
        <w:tc>
          <w:tcPr>
            <w:tcW w:w="9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683" w:type="dxa"/>
            <w:gridSpan w:val="2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 экземпляров  </w:t>
            </w:r>
            <w:proofErr w:type="gramStart"/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учебной</w:t>
            </w:r>
            <w:proofErr w:type="gramEnd"/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 xml:space="preserve">  и  учебно-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12</w:t>
            </w:r>
          </w:p>
        </w:tc>
      </w:tr>
      <w:tr w:rsidR="00667EFC" w:rsidRPr="00667EFC" w:rsidTr="00667EFC">
        <w:trPr>
          <w:trHeight w:val="322"/>
        </w:trPr>
        <w:tc>
          <w:tcPr>
            <w:tcW w:w="9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2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методической литературы из общего количества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7EFC" w:rsidRPr="00667EFC" w:rsidTr="00667EFC">
        <w:trPr>
          <w:trHeight w:val="322"/>
        </w:trPr>
        <w:tc>
          <w:tcPr>
            <w:tcW w:w="9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67EFC" w:rsidRPr="00667EFC" w:rsidRDefault="00667EFC" w:rsidP="00667EFC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323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хранения   библиотечного   фонда,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7EFC" w:rsidRPr="00667EFC" w:rsidTr="00667EFC">
        <w:trPr>
          <w:trHeight w:val="322"/>
        </w:trPr>
        <w:tc>
          <w:tcPr>
            <w:tcW w:w="9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2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состоящих</w:t>
            </w:r>
            <w:proofErr w:type="gramEnd"/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 xml:space="preserve">  на  учете,  в  расчете  на  одного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7EFC" w:rsidRPr="00667EFC" w:rsidTr="00667EFC">
        <w:trPr>
          <w:trHeight w:val="350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учащегося</w:t>
            </w:r>
          </w:p>
        </w:tc>
        <w:tc>
          <w:tcPr>
            <w:tcW w:w="4323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7EFC" w:rsidRPr="00667EFC" w:rsidTr="00667EFC">
        <w:trPr>
          <w:trHeight w:val="284"/>
        </w:trPr>
        <w:tc>
          <w:tcPr>
            <w:tcW w:w="9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360" w:type="dxa"/>
            <w:vAlign w:val="bottom"/>
          </w:tcPr>
          <w:p w:rsidR="00667EFC" w:rsidRPr="00667EFC" w:rsidRDefault="00667EFC" w:rsidP="00667EFC">
            <w:pPr>
              <w:spacing w:after="0" w:line="28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4323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в   образовательной   организации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667EFC" w:rsidRPr="00667EFC" w:rsidTr="00667EFC">
        <w:trPr>
          <w:trHeight w:val="350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7EFC" w:rsidRPr="00667EFC" w:rsidTr="00667EFC">
        <w:trPr>
          <w:trHeight w:val="284"/>
        </w:trPr>
        <w:tc>
          <w:tcPr>
            <w:tcW w:w="9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683" w:type="dxa"/>
            <w:gridSpan w:val="2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Наличие читального зала библиотеки, в том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667EFC" w:rsidRPr="00667EFC" w:rsidTr="00667EFC">
        <w:trPr>
          <w:trHeight w:val="350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числе</w:t>
            </w:r>
            <w:proofErr w:type="gramEnd"/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23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7EFC" w:rsidRPr="00667EFC" w:rsidTr="00667EFC">
        <w:trPr>
          <w:trHeight w:val="284"/>
        </w:trPr>
        <w:tc>
          <w:tcPr>
            <w:tcW w:w="9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  <w:r w:rsidRPr="00667EF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.4.1</w:t>
            </w:r>
          </w:p>
        </w:tc>
        <w:tc>
          <w:tcPr>
            <w:tcW w:w="5683" w:type="dxa"/>
            <w:gridSpan w:val="2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 xml:space="preserve">С обеспечением возможности работы </w:t>
            </w:r>
            <w:proofErr w:type="gramStart"/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667EFC" w:rsidRPr="00667EFC" w:rsidTr="00667EFC">
        <w:trPr>
          <w:trHeight w:val="322"/>
        </w:trPr>
        <w:tc>
          <w:tcPr>
            <w:tcW w:w="9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2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 xml:space="preserve">стационарных </w:t>
            </w:r>
            <w:proofErr w:type="gramStart"/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компьютерах</w:t>
            </w:r>
            <w:proofErr w:type="gramEnd"/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 xml:space="preserve"> или использования</w:t>
            </w: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7EFC" w:rsidRPr="00667EFC" w:rsidTr="00667EFC">
        <w:trPr>
          <w:trHeight w:val="350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переносных компьютеров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7EFC" w:rsidRPr="00667EFC" w:rsidTr="00667EFC">
        <w:trPr>
          <w:trHeight w:val="312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31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  <w:r w:rsidRPr="00667EF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.4.2</w:t>
            </w:r>
          </w:p>
        </w:tc>
        <w:tc>
          <w:tcPr>
            <w:tcW w:w="5683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31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31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7EFC" w:rsidRPr="00667EFC" w:rsidRDefault="00667EFC" w:rsidP="00667EFC">
            <w:pPr>
              <w:spacing w:after="0" w:line="31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7EF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3F1601" w:rsidRDefault="003F1601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667EFC" w:rsidRDefault="00667EFC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EFC">
        <w:rPr>
          <w:rFonts w:ascii="Times New Roman" w:hAnsi="Times New Roman"/>
          <w:color w:val="000000"/>
          <w:sz w:val="24"/>
          <w:szCs w:val="24"/>
        </w:rPr>
        <w:t xml:space="preserve">В школе имеется  компьютерный класс </w:t>
      </w:r>
      <w:r>
        <w:rPr>
          <w:rFonts w:ascii="Times New Roman" w:hAnsi="Times New Roman"/>
          <w:color w:val="000000"/>
          <w:sz w:val="24"/>
          <w:szCs w:val="24"/>
        </w:rPr>
        <w:t>– кабинет информатики, оснащенный  ноутбуками, в количестве – 10 штук.</w:t>
      </w:r>
    </w:p>
    <w:p w:rsidR="00667EFC" w:rsidRDefault="005E766C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Имеются учительские ноутбук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поставки 2010, 2011 гола), которые исчерпали свой ресурс работы и выходят из строя.</w:t>
      </w:r>
    </w:p>
    <w:p w:rsidR="005E766C" w:rsidRDefault="005E766C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766C" w:rsidRPr="00C82DAD" w:rsidRDefault="005E766C" w:rsidP="005E766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Проанализировав результаты ВПР, материально- техническое состояние, кадровый состав, контингент школы выделили следующие причины  низких образовательных результатов:</w:t>
      </w:r>
    </w:p>
    <w:p w:rsidR="005E766C" w:rsidRDefault="005E766C" w:rsidP="005E766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DAD">
        <w:rPr>
          <w:rFonts w:ascii="Times New Roman" w:hAnsi="Times New Roman"/>
          <w:color w:val="000000"/>
          <w:sz w:val="24"/>
          <w:szCs w:val="24"/>
        </w:rPr>
        <w:t xml:space="preserve">высокая доля, </w:t>
      </w:r>
      <w:proofErr w:type="gramStart"/>
      <w:r w:rsidRPr="00C82DA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82DAD">
        <w:rPr>
          <w:rFonts w:ascii="Times New Roman" w:hAnsi="Times New Roman"/>
          <w:color w:val="000000"/>
          <w:sz w:val="24"/>
          <w:szCs w:val="24"/>
        </w:rPr>
        <w:t xml:space="preserve"> с ОВЗ</w:t>
      </w:r>
    </w:p>
    <w:p w:rsidR="005E766C" w:rsidRDefault="005E766C" w:rsidP="005E766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низкая учебная мотивация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5E766C" w:rsidRDefault="005E766C" w:rsidP="005E766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пониженный уровень школьного благополучия</w:t>
      </w:r>
    </w:p>
    <w:p w:rsidR="005E766C" w:rsidRDefault="005E766C" w:rsidP="005E766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FEB">
        <w:rPr>
          <w:rFonts w:ascii="Times New Roman" w:hAnsi="Times New Roman"/>
          <w:color w:val="000000"/>
          <w:sz w:val="24"/>
          <w:szCs w:val="24"/>
        </w:rPr>
        <w:t>отсутствие соответствующей материально-технической базы;</w:t>
      </w:r>
    </w:p>
    <w:p w:rsidR="005E766C" w:rsidRDefault="005E766C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5E766C">
        <w:rPr>
          <w:rFonts w:ascii="Times New Roman" w:hAnsi="Times New Roman"/>
          <w:b/>
          <w:color w:val="000000"/>
          <w:sz w:val="28"/>
          <w:szCs w:val="28"/>
          <w:u w:val="single"/>
        </w:rPr>
        <w:t>Исходя из вышесказанного выделены</w:t>
      </w:r>
      <w:proofErr w:type="gramEnd"/>
      <w:r w:rsidRPr="005E766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следующие факторы риска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E766C" w:rsidRPr="005F36D2" w:rsidTr="005E766C">
        <w:tc>
          <w:tcPr>
            <w:tcW w:w="4219" w:type="dxa"/>
          </w:tcPr>
          <w:p w:rsidR="005E766C" w:rsidRPr="005F36D2" w:rsidRDefault="005E766C" w:rsidP="006C283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5F36D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Факторы риска</w:t>
            </w:r>
          </w:p>
        </w:tc>
        <w:tc>
          <w:tcPr>
            <w:tcW w:w="5352" w:type="dxa"/>
          </w:tcPr>
          <w:p w:rsidR="005E766C" w:rsidRPr="005F36D2" w:rsidRDefault="005E766C" w:rsidP="006C283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5F36D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значимость</w:t>
            </w:r>
          </w:p>
        </w:tc>
      </w:tr>
      <w:tr w:rsidR="005E766C" w:rsidRPr="005F36D2" w:rsidTr="005E766C">
        <w:tc>
          <w:tcPr>
            <w:tcW w:w="4219" w:type="dxa"/>
          </w:tcPr>
          <w:p w:rsidR="005E766C" w:rsidRPr="005F36D2" w:rsidRDefault="005E766C" w:rsidP="0010494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5F3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высокая доля, </w:t>
            </w:r>
            <w:proofErr w:type="gramStart"/>
            <w:r w:rsidRPr="005F36D2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F3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ОВЗ</w:t>
            </w:r>
          </w:p>
        </w:tc>
        <w:tc>
          <w:tcPr>
            <w:tcW w:w="5352" w:type="dxa"/>
          </w:tcPr>
          <w:p w:rsidR="005E766C" w:rsidRPr="005F36D2" w:rsidRDefault="005E766C" w:rsidP="006C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D2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</w:p>
        </w:tc>
      </w:tr>
      <w:tr w:rsidR="005E766C" w:rsidRPr="005F36D2" w:rsidTr="005E766C">
        <w:tc>
          <w:tcPr>
            <w:tcW w:w="4219" w:type="dxa"/>
          </w:tcPr>
          <w:p w:rsidR="005E766C" w:rsidRPr="005F36D2" w:rsidRDefault="005E766C" w:rsidP="0010494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5F3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низкая учебная мотивация </w:t>
            </w:r>
            <w:proofErr w:type="gramStart"/>
            <w:r w:rsidRPr="005F36D2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352" w:type="dxa"/>
          </w:tcPr>
          <w:p w:rsidR="005E766C" w:rsidRPr="005F36D2" w:rsidRDefault="005E766C" w:rsidP="006C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D2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</w:p>
        </w:tc>
      </w:tr>
      <w:tr w:rsidR="005E766C" w:rsidRPr="005F36D2" w:rsidTr="005E766C">
        <w:tc>
          <w:tcPr>
            <w:tcW w:w="4219" w:type="dxa"/>
          </w:tcPr>
          <w:p w:rsidR="005E766C" w:rsidRPr="005F36D2" w:rsidRDefault="005F36D2" w:rsidP="0010494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5F36D2">
              <w:rPr>
                <w:rFonts w:ascii="Times New Roman" w:hAnsi="Times New Roman"/>
                <w:color w:val="000000"/>
                <w:sz w:val="28"/>
                <w:szCs w:val="28"/>
              </w:rPr>
              <w:t>низкий уровень оснащения школы</w:t>
            </w:r>
          </w:p>
        </w:tc>
        <w:tc>
          <w:tcPr>
            <w:tcW w:w="5352" w:type="dxa"/>
          </w:tcPr>
          <w:p w:rsidR="005E766C" w:rsidRPr="005F36D2" w:rsidRDefault="005F36D2" w:rsidP="006C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D2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</w:p>
        </w:tc>
      </w:tr>
    </w:tbl>
    <w:p w:rsidR="005E766C" w:rsidRPr="005E766C" w:rsidRDefault="005E766C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E766C" w:rsidRPr="00667EFC" w:rsidRDefault="005E766C" w:rsidP="006C283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5E766C" w:rsidRPr="0066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F74"/>
    <w:multiLevelType w:val="hybridMultilevel"/>
    <w:tmpl w:val="341A5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31C8"/>
    <w:multiLevelType w:val="hybridMultilevel"/>
    <w:tmpl w:val="E676B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D7136"/>
    <w:multiLevelType w:val="hybridMultilevel"/>
    <w:tmpl w:val="7D86F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72A90"/>
    <w:multiLevelType w:val="hybridMultilevel"/>
    <w:tmpl w:val="A8B80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F6AF7"/>
    <w:multiLevelType w:val="hybridMultilevel"/>
    <w:tmpl w:val="20B2A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66"/>
    <w:rsid w:val="00015766"/>
    <w:rsid w:val="00021843"/>
    <w:rsid w:val="00104943"/>
    <w:rsid w:val="001D6F71"/>
    <w:rsid w:val="002F06D0"/>
    <w:rsid w:val="003F1601"/>
    <w:rsid w:val="00532166"/>
    <w:rsid w:val="005E766C"/>
    <w:rsid w:val="005F36D2"/>
    <w:rsid w:val="00667EFC"/>
    <w:rsid w:val="0067098A"/>
    <w:rsid w:val="006B2548"/>
    <w:rsid w:val="006C2834"/>
    <w:rsid w:val="00892FEB"/>
    <w:rsid w:val="009326B7"/>
    <w:rsid w:val="00A555A5"/>
    <w:rsid w:val="00C82DAD"/>
    <w:rsid w:val="00E202CE"/>
    <w:rsid w:val="00E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32166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532166"/>
    <w:rPr>
      <w:b/>
      <w:bCs/>
    </w:rPr>
  </w:style>
  <w:style w:type="paragraph" w:styleId="a5">
    <w:name w:val="List Paragraph"/>
    <w:basedOn w:val="a"/>
    <w:uiPriority w:val="34"/>
    <w:qFormat/>
    <w:rsid w:val="00C82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01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32166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532166"/>
    <w:rPr>
      <w:b/>
      <w:bCs/>
    </w:rPr>
  </w:style>
  <w:style w:type="paragraph" w:styleId="a5">
    <w:name w:val="List Paragraph"/>
    <w:basedOn w:val="a"/>
    <w:uiPriority w:val="34"/>
    <w:qFormat/>
    <w:rsid w:val="00C82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01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4</cp:revision>
  <cp:lastPrinted>2021-06-17T05:48:00Z</cp:lastPrinted>
  <dcterms:created xsi:type="dcterms:W3CDTF">2021-06-17T05:54:00Z</dcterms:created>
  <dcterms:modified xsi:type="dcterms:W3CDTF">2021-08-04T11:51:00Z</dcterms:modified>
</cp:coreProperties>
</file>