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41F3D" w:rsidRPr="00D41F3D" w14:paraId="345878D3" w14:textId="77777777" w:rsidTr="0084560E">
        <w:tc>
          <w:tcPr>
            <w:tcW w:w="3115" w:type="dxa"/>
          </w:tcPr>
          <w:p w14:paraId="011B94F6"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Рабочая программа рассмотрена на заседании МО учителей истории и обществознания </w:t>
            </w:r>
          </w:p>
          <w:p w14:paraId="1A2E584B"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протокол №____ от</w:t>
            </w:r>
          </w:p>
          <w:p w14:paraId="7EFDEE30"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 ___________2019г.</w:t>
            </w:r>
          </w:p>
          <w:p w14:paraId="6EA7B4F0"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Руководитель МО</w:t>
            </w:r>
          </w:p>
          <w:p w14:paraId="32D54968"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_____________</w:t>
            </w:r>
          </w:p>
          <w:p w14:paraId="3B6DFC1D"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/Кузнецова М.Н./ </w:t>
            </w:r>
          </w:p>
        </w:tc>
        <w:tc>
          <w:tcPr>
            <w:tcW w:w="3115" w:type="dxa"/>
          </w:tcPr>
          <w:p w14:paraId="056DBC81"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Проверена </w:t>
            </w:r>
          </w:p>
          <w:p w14:paraId="5DE55DC7"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 _________ 2019 г.</w:t>
            </w:r>
          </w:p>
          <w:p w14:paraId="434B8EFB"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Зам.директора по УВР</w:t>
            </w:r>
          </w:p>
          <w:p w14:paraId="44B91E68"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на реализацию стандарта в полном объеме</w:t>
            </w:r>
          </w:p>
          <w:p w14:paraId="0CD052DA"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________________</w:t>
            </w:r>
          </w:p>
          <w:p w14:paraId="2F072B38"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/Шакирова Е.И. /</w:t>
            </w:r>
          </w:p>
        </w:tc>
        <w:tc>
          <w:tcPr>
            <w:tcW w:w="3115" w:type="dxa"/>
          </w:tcPr>
          <w:p w14:paraId="4111DBC2"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Утверждена к использованию в</w:t>
            </w:r>
          </w:p>
          <w:p w14:paraId="65288834"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образовательном процессе</w:t>
            </w:r>
          </w:p>
          <w:p w14:paraId="5EFE0DDA"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школы </w:t>
            </w:r>
          </w:p>
          <w:p w14:paraId="536651AA"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 __________ 2019г.</w:t>
            </w:r>
          </w:p>
          <w:p w14:paraId="1757CF10"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Директор школы</w:t>
            </w:r>
          </w:p>
          <w:p w14:paraId="1EAF464C"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_______________</w:t>
            </w:r>
          </w:p>
          <w:p w14:paraId="45288EE7"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/Плотников Ю.А./</w:t>
            </w:r>
          </w:p>
          <w:p w14:paraId="3FFEFDB9" w14:textId="77777777" w:rsidR="00D41F3D" w:rsidRPr="00D41F3D" w:rsidRDefault="00D41F3D" w:rsidP="00D41F3D">
            <w:pPr>
              <w:spacing w:line="360" w:lineRule="auto"/>
              <w:rPr>
                <w:rFonts w:ascii="Times New Roman" w:eastAsia="Times New Roman" w:hAnsi="Times New Roman" w:cs="Times New Roman"/>
                <w:sz w:val="24"/>
                <w:szCs w:val="24"/>
                <w:lang w:eastAsia="ru-RU"/>
              </w:rPr>
            </w:pPr>
          </w:p>
        </w:tc>
      </w:tr>
    </w:tbl>
    <w:p w14:paraId="41200F98" w14:textId="77777777" w:rsidR="00D41F3D" w:rsidRPr="00D41F3D" w:rsidRDefault="00D41F3D" w:rsidP="00D41F3D">
      <w:pPr>
        <w:spacing w:after="0"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                              </w:t>
      </w:r>
    </w:p>
    <w:p w14:paraId="06030500" w14:textId="77777777" w:rsidR="00D41F3D" w:rsidRPr="00D41F3D" w:rsidRDefault="00D41F3D" w:rsidP="00D41F3D">
      <w:pPr>
        <w:spacing w:after="0"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                                                                     </w:t>
      </w:r>
    </w:p>
    <w:p w14:paraId="3CE38F1E" w14:textId="77777777" w:rsidR="00D41F3D" w:rsidRPr="00D41F3D" w:rsidRDefault="00D41F3D" w:rsidP="00D41F3D">
      <w:pPr>
        <w:spacing w:after="0" w:line="360" w:lineRule="auto"/>
        <w:rPr>
          <w:rFonts w:ascii="Times New Roman" w:eastAsia="Times New Roman" w:hAnsi="Times New Roman" w:cs="Times New Roman"/>
          <w:sz w:val="24"/>
          <w:szCs w:val="24"/>
          <w:lang w:eastAsia="ru-RU"/>
        </w:rPr>
      </w:pPr>
      <w:r w:rsidRPr="00D41F3D">
        <w:rPr>
          <w:rFonts w:ascii="Times New Roman" w:eastAsia="Times New Roman" w:hAnsi="Times New Roman" w:cs="Times New Roman"/>
          <w:sz w:val="24"/>
          <w:szCs w:val="24"/>
          <w:lang w:eastAsia="ru-RU"/>
        </w:rPr>
        <w:t xml:space="preserve">                                                                </w:t>
      </w:r>
    </w:p>
    <w:p w14:paraId="00F63BA2" w14:textId="77777777" w:rsidR="00D41F3D" w:rsidRPr="00D41F3D" w:rsidRDefault="00D41F3D" w:rsidP="00D41F3D">
      <w:pPr>
        <w:spacing w:after="0" w:line="360" w:lineRule="auto"/>
        <w:rPr>
          <w:rFonts w:ascii="Times New Roman" w:eastAsia="Times New Roman" w:hAnsi="Times New Roman" w:cs="Times New Roman"/>
          <w:sz w:val="28"/>
          <w:szCs w:val="28"/>
          <w:lang w:eastAsia="ru-RU"/>
        </w:rPr>
      </w:pPr>
    </w:p>
    <w:p w14:paraId="015A5F24"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 xml:space="preserve">РАБОЧАЯ ПРОГРАММА </w:t>
      </w:r>
    </w:p>
    <w:p w14:paraId="03009EC8"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 xml:space="preserve">ПО </w:t>
      </w:r>
      <w:r>
        <w:rPr>
          <w:rFonts w:ascii="Times New Roman" w:eastAsia="Times New Roman" w:hAnsi="Times New Roman" w:cs="Times New Roman"/>
          <w:sz w:val="28"/>
          <w:szCs w:val="36"/>
          <w:lang w:eastAsia="ru-RU"/>
        </w:rPr>
        <w:t>ОБЩЕСТВОЗНАНИЮ</w:t>
      </w:r>
      <w:r w:rsidRPr="00D41F3D">
        <w:rPr>
          <w:rFonts w:ascii="Times New Roman" w:eastAsia="Times New Roman" w:hAnsi="Times New Roman" w:cs="Times New Roman"/>
          <w:sz w:val="28"/>
          <w:szCs w:val="36"/>
          <w:lang w:eastAsia="ru-RU"/>
        </w:rPr>
        <w:t xml:space="preserve"> БАЗОВЫЙ УРОВЕНЬ</w:t>
      </w:r>
    </w:p>
    <w:p w14:paraId="49D80E32"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НА ОСНОВЕ ПРОГРАММЫ Л.Н.БОГОЛЮБОВА</w:t>
      </w:r>
    </w:p>
    <w:p w14:paraId="00A573D3"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ДЛЯ 10-11 КЛАССА</w:t>
      </w:r>
    </w:p>
    <w:p w14:paraId="66590FFC"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ГБОУ СОШ №2</w:t>
      </w:r>
    </w:p>
    <w:p w14:paraId="01C72871"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п.г.т. УСТЬ-КИНЕЛЬСКИЙ</w:t>
      </w:r>
    </w:p>
    <w:p w14:paraId="50673996"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p>
    <w:p w14:paraId="231914BA"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p>
    <w:p w14:paraId="143CD6E6" w14:textId="77777777" w:rsidR="00D41F3D" w:rsidRPr="00D41F3D" w:rsidRDefault="00D41F3D" w:rsidP="00D41F3D">
      <w:pPr>
        <w:spacing w:after="0" w:line="360" w:lineRule="auto"/>
        <w:jc w:val="center"/>
        <w:rPr>
          <w:rFonts w:ascii="Times New Roman" w:eastAsia="Times New Roman" w:hAnsi="Times New Roman" w:cs="Times New Roman"/>
          <w:sz w:val="28"/>
          <w:szCs w:val="36"/>
          <w:lang w:eastAsia="ru-RU"/>
        </w:rPr>
      </w:pPr>
      <w:r w:rsidRPr="00D41F3D">
        <w:rPr>
          <w:rFonts w:ascii="Times New Roman" w:eastAsia="Times New Roman" w:hAnsi="Times New Roman" w:cs="Times New Roman"/>
          <w:sz w:val="28"/>
          <w:szCs w:val="36"/>
          <w:lang w:eastAsia="ru-RU"/>
        </w:rPr>
        <w:t xml:space="preserve">СОСТАВИЛА: учитель истории и обществознания М.Н. Кузнецова  </w:t>
      </w:r>
    </w:p>
    <w:p w14:paraId="7D0CF949" w14:textId="77777777" w:rsidR="00D41F3D" w:rsidRPr="00D41F3D" w:rsidRDefault="00D41F3D" w:rsidP="00D41F3D">
      <w:pPr>
        <w:spacing w:after="0" w:line="240" w:lineRule="auto"/>
        <w:rPr>
          <w:rFonts w:ascii="Calibri" w:eastAsia="Times New Roman" w:hAnsi="Calibri" w:cs="Times New Roman"/>
          <w:sz w:val="20"/>
          <w:szCs w:val="20"/>
          <w:lang w:eastAsia="ru-RU"/>
        </w:rPr>
      </w:pPr>
      <w:r w:rsidRPr="00D41F3D">
        <w:rPr>
          <w:rFonts w:ascii="Calibri" w:eastAsia="Times New Roman" w:hAnsi="Calibri" w:cs="Times New Roman"/>
          <w:sz w:val="20"/>
          <w:szCs w:val="20"/>
          <w:lang w:eastAsia="ru-RU"/>
        </w:rPr>
        <w:t xml:space="preserve">                                                                                           </w:t>
      </w:r>
    </w:p>
    <w:p w14:paraId="75C46D83" w14:textId="77777777" w:rsidR="00D41F3D" w:rsidRPr="00D41F3D" w:rsidRDefault="00D41F3D" w:rsidP="00D41F3D">
      <w:pPr>
        <w:spacing w:after="0" w:line="240" w:lineRule="auto"/>
        <w:rPr>
          <w:rFonts w:ascii="Times New Roman" w:eastAsia="Times New Roman" w:hAnsi="Times New Roman" w:cs="Times New Roman"/>
          <w:sz w:val="28"/>
          <w:szCs w:val="28"/>
          <w:lang w:eastAsia="ru-RU"/>
        </w:rPr>
      </w:pPr>
    </w:p>
    <w:p w14:paraId="0BAA2E82" w14:textId="77777777" w:rsidR="00D41F3D" w:rsidRPr="00D41F3D" w:rsidRDefault="00D41F3D" w:rsidP="00D41F3D">
      <w:pPr>
        <w:spacing w:after="0" w:line="240" w:lineRule="auto"/>
        <w:rPr>
          <w:rFonts w:ascii="Times New Roman" w:eastAsia="Times New Roman" w:hAnsi="Times New Roman" w:cs="Times New Roman"/>
          <w:sz w:val="28"/>
          <w:szCs w:val="28"/>
          <w:lang w:eastAsia="ru-RU"/>
        </w:rPr>
      </w:pPr>
    </w:p>
    <w:p w14:paraId="1AC6E4B4" w14:textId="77777777" w:rsidR="00D41F3D" w:rsidRPr="00D41F3D" w:rsidRDefault="00D41F3D" w:rsidP="00D41F3D">
      <w:pPr>
        <w:spacing w:after="0" w:line="240" w:lineRule="auto"/>
        <w:rPr>
          <w:rFonts w:ascii="Times New Roman" w:eastAsia="Times New Roman" w:hAnsi="Times New Roman" w:cs="Times New Roman"/>
          <w:sz w:val="28"/>
          <w:szCs w:val="28"/>
          <w:lang w:eastAsia="ru-RU"/>
        </w:rPr>
      </w:pPr>
    </w:p>
    <w:p w14:paraId="5B409F10" w14:textId="77777777" w:rsidR="00D41F3D" w:rsidRDefault="00D41F3D" w:rsidP="00D41F3D">
      <w:pPr>
        <w:spacing w:after="0" w:line="240" w:lineRule="auto"/>
        <w:rPr>
          <w:rFonts w:ascii="Calibri" w:eastAsia="Times New Roman" w:hAnsi="Calibri" w:cs="Times New Roman"/>
          <w:sz w:val="28"/>
          <w:szCs w:val="28"/>
          <w:lang w:eastAsia="ru-RU"/>
        </w:rPr>
      </w:pPr>
    </w:p>
    <w:p w14:paraId="59230233" w14:textId="77777777" w:rsidR="00D41F3D" w:rsidRDefault="00D41F3D" w:rsidP="00D41F3D">
      <w:pPr>
        <w:spacing w:after="0" w:line="240" w:lineRule="auto"/>
        <w:rPr>
          <w:rFonts w:ascii="Calibri" w:eastAsia="Times New Roman" w:hAnsi="Calibri" w:cs="Times New Roman"/>
          <w:sz w:val="28"/>
          <w:szCs w:val="28"/>
          <w:lang w:eastAsia="ru-RU"/>
        </w:rPr>
      </w:pPr>
    </w:p>
    <w:p w14:paraId="2F18531E" w14:textId="77777777" w:rsidR="00D41F3D" w:rsidRDefault="00D41F3D" w:rsidP="00D41F3D">
      <w:pPr>
        <w:spacing w:after="0" w:line="240" w:lineRule="auto"/>
        <w:rPr>
          <w:rFonts w:ascii="Calibri" w:eastAsia="Times New Roman" w:hAnsi="Calibri" w:cs="Times New Roman"/>
          <w:sz w:val="28"/>
          <w:szCs w:val="28"/>
          <w:lang w:eastAsia="ru-RU"/>
        </w:rPr>
      </w:pPr>
    </w:p>
    <w:p w14:paraId="533971A6" w14:textId="77777777" w:rsidR="00D41F3D" w:rsidRDefault="00D41F3D" w:rsidP="00D41F3D">
      <w:pPr>
        <w:spacing w:after="0" w:line="240" w:lineRule="auto"/>
        <w:rPr>
          <w:rFonts w:ascii="Calibri" w:eastAsia="Times New Roman" w:hAnsi="Calibri" w:cs="Times New Roman"/>
          <w:sz w:val="28"/>
          <w:szCs w:val="28"/>
          <w:lang w:eastAsia="ru-RU"/>
        </w:rPr>
      </w:pPr>
    </w:p>
    <w:p w14:paraId="5DC9DFA5" w14:textId="77777777" w:rsidR="00D41F3D" w:rsidRDefault="00D41F3D" w:rsidP="00D41F3D">
      <w:pPr>
        <w:spacing w:after="0" w:line="240" w:lineRule="auto"/>
        <w:rPr>
          <w:rFonts w:ascii="Calibri" w:eastAsia="Times New Roman" w:hAnsi="Calibri" w:cs="Times New Roman"/>
          <w:sz w:val="28"/>
          <w:szCs w:val="28"/>
          <w:lang w:eastAsia="ru-RU"/>
        </w:rPr>
      </w:pPr>
    </w:p>
    <w:p w14:paraId="24959DD3" w14:textId="77777777" w:rsidR="00D41F3D" w:rsidRPr="00D41F3D" w:rsidRDefault="00D41F3D" w:rsidP="00D41F3D">
      <w:pPr>
        <w:spacing w:after="0" w:line="240" w:lineRule="auto"/>
        <w:rPr>
          <w:rFonts w:ascii="Calibri" w:eastAsia="Times New Roman" w:hAnsi="Calibri" w:cs="Times New Roman"/>
          <w:sz w:val="28"/>
          <w:szCs w:val="28"/>
          <w:lang w:eastAsia="ru-RU"/>
        </w:rPr>
      </w:pPr>
    </w:p>
    <w:p w14:paraId="1AD47C2D" w14:textId="77777777" w:rsidR="00D41F3D" w:rsidRPr="00D41F3D" w:rsidRDefault="00D41F3D" w:rsidP="00D41F3D">
      <w:pPr>
        <w:spacing w:after="0" w:line="240" w:lineRule="auto"/>
        <w:rPr>
          <w:rFonts w:ascii="Calibri" w:eastAsia="Times New Roman" w:hAnsi="Calibri" w:cs="Times New Roman"/>
          <w:sz w:val="28"/>
          <w:szCs w:val="28"/>
          <w:lang w:eastAsia="ru-RU"/>
        </w:rPr>
      </w:pPr>
    </w:p>
    <w:p w14:paraId="64AC79A0" w14:textId="77777777" w:rsidR="00D41F3D" w:rsidRPr="00D41F3D" w:rsidRDefault="00D41F3D" w:rsidP="00D41F3D">
      <w:pPr>
        <w:spacing w:after="0" w:line="240" w:lineRule="auto"/>
        <w:jc w:val="center"/>
        <w:rPr>
          <w:rFonts w:ascii="Times New Roman" w:eastAsia="Times New Roman" w:hAnsi="Times New Roman" w:cs="Times New Roman"/>
          <w:sz w:val="28"/>
          <w:szCs w:val="28"/>
          <w:lang w:eastAsia="ru-RU"/>
        </w:rPr>
      </w:pPr>
      <w:r w:rsidRPr="00D41F3D">
        <w:rPr>
          <w:rFonts w:ascii="Times New Roman" w:eastAsia="Times New Roman" w:hAnsi="Times New Roman" w:cs="Times New Roman"/>
          <w:sz w:val="28"/>
          <w:szCs w:val="28"/>
          <w:lang w:eastAsia="ru-RU"/>
        </w:rPr>
        <w:t>п.г.т. Усть-Кинельский</w:t>
      </w:r>
    </w:p>
    <w:p w14:paraId="47C2E091" w14:textId="77777777" w:rsidR="00D41F3D" w:rsidRDefault="00D41F3D" w:rsidP="00D41F3D">
      <w:pPr>
        <w:suppressAutoHyphen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2019 г</w:t>
      </w:r>
      <w:r>
        <w:rPr>
          <w:rFonts w:ascii="Times New Roman" w:eastAsia="Times New Roman" w:hAnsi="Times New Roman" w:cs="Times New Roman"/>
          <w:sz w:val="28"/>
          <w:szCs w:val="28"/>
        </w:rPr>
        <w:t>.</w:t>
      </w:r>
    </w:p>
    <w:p w14:paraId="1A2DF4AB" w14:textId="77777777" w:rsidR="00484E9B" w:rsidRDefault="00484E9B" w:rsidP="00D41F3D">
      <w:pPr>
        <w:suppressAutoHyphens/>
        <w:spacing w:after="0" w:line="360" w:lineRule="auto"/>
        <w:rPr>
          <w:rFonts w:ascii="Times New Roman" w:eastAsia="Times New Roman" w:hAnsi="Times New Roman" w:cs="Times New Roman"/>
          <w:sz w:val="28"/>
          <w:szCs w:val="28"/>
        </w:rPr>
      </w:pPr>
    </w:p>
    <w:p w14:paraId="700FFD5D" w14:textId="77777777" w:rsidR="00AC22E9" w:rsidRPr="009449B4" w:rsidRDefault="00AC22E9" w:rsidP="00AC22E9">
      <w:pPr>
        <w:pStyle w:val="a2"/>
        <w:ind w:firstLine="0"/>
        <w:jc w:val="center"/>
        <w:rPr>
          <w:b/>
          <w:szCs w:val="28"/>
        </w:rPr>
      </w:pPr>
      <w:r w:rsidRPr="009449B4">
        <w:rPr>
          <w:b/>
          <w:szCs w:val="28"/>
        </w:rPr>
        <w:lastRenderedPageBreak/>
        <w:t>ОГЛАВЛЕНИЕ</w:t>
      </w:r>
    </w:p>
    <w:p w14:paraId="3077D04C" w14:textId="77777777" w:rsidR="00AC22E9" w:rsidRPr="009449B4" w:rsidRDefault="00765E31" w:rsidP="00AC22E9">
      <w:pPr>
        <w:pStyle w:val="1"/>
        <w:rPr>
          <w:rFonts w:asciiTheme="minorHAnsi" w:eastAsiaTheme="minorEastAsia" w:hAnsiTheme="minorHAnsi" w:cstheme="minorBidi"/>
          <w:caps w:val="0"/>
          <w:szCs w:val="28"/>
        </w:rPr>
      </w:pPr>
      <w:r w:rsidRPr="009449B4">
        <w:rPr>
          <w:szCs w:val="28"/>
        </w:rPr>
        <w:fldChar w:fldCharType="begin"/>
      </w:r>
      <w:r w:rsidR="00AC22E9" w:rsidRPr="009449B4">
        <w:rPr>
          <w:szCs w:val="28"/>
        </w:rPr>
        <w:instrText xml:space="preserve"> TOC \o "1-1" \h \z \u </w:instrText>
      </w:r>
      <w:r w:rsidRPr="009449B4">
        <w:rPr>
          <w:szCs w:val="28"/>
        </w:rPr>
        <w:fldChar w:fldCharType="separate"/>
      </w:r>
      <w:hyperlink w:anchor="_Toc5624866" w:history="1">
        <w:r w:rsidR="00AC22E9" w:rsidRPr="009449B4">
          <w:rPr>
            <w:rStyle w:val="a7"/>
            <w:szCs w:val="28"/>
          </w:rPr>
          <w:t>1. Пояснительная записка</w:t>
        </w:r>
        <w:r w:rsidR="00AC22E9" w:rsidRPr="009449B4">
          <w:rPr>
            <w:webHidden/>
            <w:szCs w:val="28"/>
          </w:rPr>
          <w:tab/>
        </w:r>
      </w:hyperlink>
    </w:p>
    <w:p w14:paraId="7F7EC2A8" w14:textId="77777777" w:rsidR="00AC22E9" w:rsidRPr="009449B4" w:rsidRDefault="00EF20F7" w:rsidP="00AC22E9">
      <w:pPr>
        <w:pStyle w:val="1"/>
        <w:rPr>
          <w:rFonts w:asciiTheme="minorHAnsi" w:eastAsiaTheme="minorEastAsia" w:hAnsiTheme="minorHAnsi" w:cstheme="minorBidi"/>
          <w:caps w:val="0"/>
          <w:szCs w:val="28"/>
        </w:rPr>
      </w:pPr>
      <w:hyperlink w:anchor="_Toc5624867" w:history="1">
        <w:r w:rsidR="00AC22E9" w:rsidRPr="009449B4">
          <w:rPr>
            <w:rStyle w:val="a7"/>
            <w:szCs w:val="28"/>
          </w:rPr>
          <w:t>2. Общая характеристика учебного предмета</w:t>
        </w:r>
        <w:r w:rsidR="00AC22E9" w:rsidRPr="009449B4">
          <w:rPr>
            <w:webHidden/>
            <w:szCs w:val="28"/>
          </w:rPr>
          <w:tab/>
        </w:r>
      </w:hyperlink>
    </w:p>
    <w:p w14:paraId="3CFE9913" w14:textId="77777777" w:rsidR="00AC22E9" w:rsidRPr="009449B4" w:rsidRDefault="00EF20F7" w:rsidP="00AC22E9">
      <w:pPr>
        <w:pStyle w:val="1"/>
        <w:rPr>
          <w:rFonts w:asciiTheme="minorHAnsi" w:eastAsiaTheme="minorEastAsia" w:hAnsiTheme="minorHAnsi" w:cstheme="minorBidi"/>
          <w:caps w:val="0"/>
          <w:szCs w:val="28"/>
        </w:rPr>
      </w:pPr>
      <w:hyperlink w:anchor="_Toc5624868" w:history="1">
        <w:r w:rsidR="00AC22E9" w:rsidRPr="009449B4">
          <w:rPr>
            <w:rStyle w:val="a7"/>
            <w:szCs w:val="28"/>
          </w:rPr>
          <w:t>3. Место учебного предмета в учебном плане</w:t>
        </w:r>
        <w:r w:rsidR="00AC22E9" w:rsidRPr="009449B4">
          <w:rPr>
            <w:webHidden/>
            <w:szCs w:val="28"/>
          </w:rPr>
          <w:tab/>
        </w:r>
      </w:hyperlink>
    </w:p>
    <w:p w14:paraId="0E433311" w14:textId="77777777" w:rsidR="00AC22E9" w:rsidRPr="009449B4" w:rsidRDefault="00EF20F7" w:rsidP="00AC22E9">
      <w:pPr>
        <w:pStyle w:val="1"/>
        <w:rPr>
          <w:rFonts w:asciiTheme="minorHAnsi" w:eastAsiaTheme="minorEastAsia" w:hAnsiTheme="minorHAnsi" w:cstheme="minorBidi"/>
          <w:caps w:val="0"/>
          <w:szCs w:val="28"/>
        </w:rPr>
      </w:pPr>
      <w:hyperlink w:anchor="_Toc5624869" w:history="1">
        <w:r w:rsidR="00AC22E9" w:rsidRPr="009449B4">
          <w:rPr>
            <w:rStyle w:val="a7"/>
            <w:szCs w:val="28"/>
          </w:rPr>
          <w:t>4. Личностные, метапредметные и предметные резул</w:t>
        </w:r>
        <w:r w:rsidR="00276E75">
          <w:rPr>
            <w:rStyle w:val="a7"/>
            <w:szCs w:val="28"/>
          </w:rPr>
          <w:t>ьтаты освоения предмета «ОБЩЕСТВОЗНАНИЕ</w:t>
        </w:r>
        <w:r w:rsidR="00AC22E9" w:rsidRPr="009449B4">
          <w:rPr>
            <w:rStyle w:val="a7"/>
            <w:szCs w:val="28"/>
          </w:rPr>
          <w:t>»</w:t>
        </w:r>
        <w:r w:rsidR="00AC22E9" w:rsidRPr="009449B4">
          <w:rPr>
            <w:webHidden/>
            <w:szCs w:val="28"/>
          </w:rPr>
          <w:tab/>
        </w:r>
      </w:hyperlink>
    </w:p>
    <w:p w14:paraId="430AB964" w14:textId="77777777" w:rsidR="00AC22E9" w:rsidRPr="009449B4" w:rsidRDefault="00EF20F7" w:rsidP="00AC22E9">
      <w:pPr>
        <w:pStyle w:val="1"/>
        <w:rPr>
          <w:rFonts w:asciiTheme="minorHAnsi" w:eastAsiaTheme="minorEastAsia" w:hAnsiTheme="minorHAnsi" w:cstheme="minorBidi"/>
          <w:caps w:val="0"/>
          <w:szCs w:val="28"/>
        </w:rPr>
      </w:pPr>
      <w:hyperlink w:anchor="_Toc5624870" w:history="1">
        <w:r w:rsidR="00AC22E9" w:rsidRPr="009449B4">
          <w:rPr>
            <w:rStyle w:val="a7"/>
            <w:szCs w:val="28"/>
          </w:rPr>
          <w:t>5. содер</w:t>
        </w:r>
        <w:r w:rsidR="00276E75">
          <w:rPr>
            <w:rStyle w:val="a7"/>
            <w:szCs w:val="28"/>
          </w:rPr>
          <w:t>жание учебного предмета «ОБЩЕСТВОЗНАНИЕ</w:t>
        </w:r>
        <w:r w:rsidR="00AC22E9" w:rsidRPr="009449B4">
          <w:rPr>
            <w:rStyle w:val="a7"/>
            <w:szCs w:val="28"/>
          </w:rPr>
          <w:t>»</w:t>
        </w:r>
        <w:r w:rsidR="00AC22E9" w:rsidRPr="009449B4">
          <w:rPr>
            <w:webHidden/>
            <w:szCs w:val="28"/>
          </w:rPr>
          <w:tab/>
        </w:r>
      </w:hyperlink>
    </w:p>
    <w:p w14:paraId="0D76FD3C" w14:textId="77777777" w:rsidR="00AC22E9" w:rsidRPr="009449B4" w:rsidRDefault="00EF20F7" w:rsidP="00AC22E9">
      <w:pPr>
        <w:pStyle w:val="1"/>
        <w:rPr>
          <w:rFonts w:asciiTheme="minorHAnsi" w:eastAsiaTheme="minorEastAsia" w:hAnsiTheme="minorHAnsi" w:cstheme="minorBidi"/>
          <w:caps w:val="0"/>
          <w:szCs w:val="28"/>
        </w:rPr>
      </w:pPr>
      <w:hyperlink w:anchor="_Toc5624872" w:history="1">
        <w:r w:rsidR="00484E9B">
          <w:rPr>
            <w:rStyle w:val="a7"/>
            <w:szCs w:val="28"/>
          </w:rPr>
          <w:t>6</w:t>
        </w:r>
        <w:r w:rsidR="00AC22E9" w:rsidRPr="009449B4">
          <w:rPr>
            <w:rStyle w:val="a7"/>
            <w:szCs w:val="28"/>
          </w:rPr>
          <w:t>. Описание учебно-методического и материально-технического обеспечения образовательной деятельности.</w:t>
        </w:r>
        <w:r w:rsidR="00AC22E9" w:rsidRPr="009449B4">
          <w:rPr>
            <w:webHidden/>
            <w:szCs w:val="28"/>
          </w:rPr>
          <w:tab/>
        </w:r>
      </w:hyperlink>
    </w:p>
    <w:p w14:paraId="28DD9A59" w14:textId="77777777" w:rsidR="00AC22E9" w:rsidRDefault="00765E31" w:rsidP="00AC22E9">
      <w:pPr>
        <w:suppressAutoHyphens/>
        <w:spacing w:after="0" w:line="360" w:lineRule="auto"/>
        <w:ind w:firstLine="709"/>
        <w:jc w:val="both"/>
        <w:rPr>
          <w:szCs w:val="28"/>
        </w:rPr>
      </w:pPr>
      <w:r w:rsidRPr="009449B4">
        <w:rPr>
          <w:szCs w:val="28"/>
        </w:rPr>
        <w:fldChar w:fldCharType="end"/>
      </w:r>
    </w:p>
    <w:p w14:paraId="587720F9" w14:textId="77777777" w:rsidR="00AC22E9" w:rsidRDefault="00AC22E9" w:rsidP="00AC22E9">
      <w:pPr>
        <w:suppressAutoHyphens/>
        <w:spacing w:after="0" w:line="360" w:lineRule="auto"/>
        <w:ind w:firstLine="709"/>
        <w:jc w:val="both"/>
        <w:rPr>
          <w:szCs w:val="28"/>
        </w:rPr>
      </w:pPr>
    </w:p>
    <w:p w14:paraId="6D38C5B9" w14:textId="77777777" w:rsidR="00AC22E9" w:rsidRDefault="00AC22E9" w:rsidP="00AC22E9">
      <w:pPr>
        <w:suppressAutoHyphens/>
        <w:spacing w:after="0" w:line="360" w:lineRule="auto"/>
        <w:ind w:firstLine="709"/>
        <w:jc w:val="both"/>
        <w:rPr>
          <w:szCs w:val="28"/>
        </w:rPr>
      </w:pPr>
    </w:p>
    <w:p w14:paraId="36063F2C" w14:textId="77777777" w:rsidR="00AC22E9" w:rsidRDefault="00AC22E9" w:rsidP="00AC22E9">
      <w:pPr>
        <w:suppressAutoHyphens/>
        <w:spacing w:after="0" w:line="360" w:lineRule="auto"/>
        <w:ind w:firstLine="709"/>
        <w:jc w:val="both"/>
        <w:rPr>
          <w:szCs w:val="28"/>
        </w:rPr>
      </w:pPr>
    </w:p>
    <w:p w14:paraId="28B2434B" w14:textId="77777777" w:rsidR="00AC22E9" w:rsidRDefault="00AC22E9" w:rsidP="00AC22E9">
      <w:pPr>
        <w:suppressAutoHyphens/>
        <w:spacing w:after="0" w:line="360" w:lineRule="auto"/>
        <w:ind w:firstLine="709"/>
        <w:jc w:val="both"/>
        <w:rPr>
          <w:szCs w:val="28"/>
        </w:rPr>
      </w:pPr>
    </w:p>
    <w:p w14:paraId="59CC5296" w14:textId="77777777" w:rsidR="00AC22E9" w:rsidRDefault="00AC22E9" w:rsidP="00AC22E9">
      <w:pPr>
        <w:suppressAutoHyphens/>
        <w:spacing w:after="0" w:line="360" w:lineRule="auto"/>
        <w:ind w:firstLine="709"/>
        <w:jc w:val="both"/>
        <w:rPr>
          <w:szCs w:val="28"/>
        </w:rPr>
      </w:pPr>
    </w:p>
    <w:p w14:paraId="0E892321" w14:textId="77777777" w:rsidR="00AC22E9" w:rsidRDefault="00AC22E9" w:rsidP="00AC22E9">
      <w:pPr>
        <w:suppressAutoHyphens/>
        <w:spacing w:after="0" w:line="360" w:lineRule="auto"/>
        <w:ind w:firstLine="709"/>
        <w:jc w:val="both"/>
        <w:rPr>
          <w:szCs w:val="28"/>
        </w:rPr>
      </w:pPr>
    </w:p>
    <w:p w14:paraId="3E156C46" w14:textId="77777777" w:rsidR="00AC22E9" w:rsidRDefault="00AC22E9" w:rsidP="00AC22E9">
      <w:pPr>
        <w:suppressAutoHyphens/>
        <w:spacing w:after="0" w:line="360" w:lineRule="auto"/>
        <w:ind w:firstLine="709"/>
        <w:jc w:val="both"/>
        <w:rPr>
          <w:szCs w:val="28"/>
        </w:rPr>
      </w:pPr>
    </w:p>
    <w:p w14:paraId="56E7979D" w14:textId="77777777" w:rsidR="00AC22E9" w:rsidRDefault="00AC22E9" w:rsidP="00AC22E9">
      <w:pPr>
        <w:suppressAutoHyphens/>
        <w:spacing w:after="0" w:line="360" w:lineRule="auto"/>
        <w:ind w:firstLine="709"/>
        <w:jc w:val="both"/>
        <w:rPr>
          <w:szCs w:val="28"/>
        </w:rPr>
      </w:pPr>
    </w:p>
    <w:p w14:paraId="0DB0483E" w14:textId="77777777" w:rsidR="00AC22E9" w:rsidRDefault="00AC22E9" w:rsidP="00AC22E9">
      <w:pPr>
        <w:suppressAutoHyphens/>
        <w:spacing w:after="0" w:line="360" w:lineRule="auto"/>
        <w:ind w:firstLine="709"/>
        <w:jc w:val="both"/>
        <w:rPr>
          <w:szCs w:val="28"/>
        </w:rPr>
      </w:pPr>
    </w:p>
    <w:p w14:paraId="3ED01CB5" w14:textId="77777777" w:rsidR="00AC22E9" w:rsidRDefault="00AC22E9" w:rsidP="00AC22E9">
      <w:pPr>
        <w:suppressAutoHyphens/>
        <w:spacing w:after="0" w:line="360" w:lineRule="auto"/>
        <w:ind w:firstLine="709"/>
        <w:jc w:val="both"/>
        <w:rPr>
          <w:szCs w:val="28"/>
        </w:rPr>
      </w:pPr>
    </w:p>
    <w:p w14:paraId="50EA2FB5" w14:textId="77777777" w:rsidR="00AC22E9" w:rsidRDefault="00AC22E9" w:rsidP="00AC22E9">
      <w:pPr>
        <w:suppressAutoHyphens/>
        <w:spacing w:after="0" w:line="360" w:lineRule="auto"/>
        <w:ind w:firstLine="709"/>
        <w:jc w:val="both"/>
        <w:rPr>
          <w:szCs w:val="28"/>
        </w:rPr>
      </w:pPr>
    </w:p>
    <w:p w14:paraId="4335186F" w14:textId="77777777" w:rsidR="00AC22E9" w:rsidRDefault="00AC22E9" w:rsidP="00AC22E9">
      <w:pPr>
        <w:suppressAutoHyphens/>
        <w:spacing w:after="0" w:line="360" w:lineRule="auto"/>
        <w:ind w:firstLine="709"/>
        <w:jc w:val="both"/>
        <w:rPr>
          <w:szCs w:val="28"/>
        </w:rPr>
      </w:pPr>
    </w:p>
    <w:p w14:paraId="66F72074" w14:textId="77777777" w:rsidR="00AC22E9" w:rsidRDefault="00AC22E9" w:rsidP="00AC22E9">
      <w:pPr>
        <w:suppressAutoHyphens/>
        <w:spacing w:after="0" w:line="360" w:lineRule="auto"/>
        <w:ind w:firstLine="709"/>
        <w:jc w:val="both"/>
        <w:rPr>
          <w:szCs w:val="28"/>
        </w:rPr>
      </w:pPr>
    </w:p>
    <w:p w14:paraId="31A502F2" w14:textId="77777777" w:rsidR="00AC22E9" w:rsidRDefault="00AC22E9" w:rsidP="00AC22E9">
      <w:pPr>
        <w:suppressAutoHyphens/>
        <w:spacing w:after="0" w:line="360" w:lineRule="auto"/>
        <w:ind w:firstLine="709"/>
        <w:jc w:val="both"/>
        <w:rPr>
          <w:szCs w:val="28"/>
        </w:rPr>
      </w:pPr>
    </w:p>
    <w:p w14:paraId="226EBA9C" w14:textId="77777777" w:rsidR="00AC22E9" w:rsidRDefault="00AC22E9" w:rsidP="00AC22E9">
      <w:pPr>
        <w:suppressAutoHyphens/>
        <w:spacing w:after="0" w:line="360" w:lineRule="auto"/>
        <w:ind w:firstLine="709"/>
        <w:jc w:val="both"/>
        <w:rPr>
          <w:szCs w:val="28"/>
        </w:rPr>
      </w:pPr>
    </w:p>
    <w:p w14:paraId="0CF9AB19" w14:textId="77777777" w:rsidR="00AC22E9" w:rsidRDefault="00AC22E9" w:rsidP="00AC22E9">
      <w:pPr>
        <w:suppressAutoHyphens/>
        <w:spacing w:after="0" w:line="360" w:lineRule="auto"/>
        <w:ind w:firstLine="709"/>
        <w:jc w:val="both"/>
        <w:rPr>
          <w:szCs w:val="28"/>
        </w:rPr>
      </w:pPr>
    </w:p>
    <w:p w14:paraId="612588F0" w14:textId="77777777" w:rsidR="00AC22E9" w:rsidRDefault="00AC22E9" w:rsidP="00AC22E9">
      <w:pPr>
        <w:suppressAutoHyphens/>
        <w:spacing w:after="0" w:line="360" w:lineRule="auto"/>
        <w:ind w:firstLine="709"/>
        <w:jc w:val="both"/>
        <w:rPr>
          <w:szCs w:val="28"/>
        </w:rPr>
      </w:pPr>
    </w:p>
    <w:p w14:paraId="78035B7E" w14:textId="77777777" w:rsidR="00AC22E9" w:rsidRDefault="00AC22E9" w:rsidP="00AC22E9">
      <w:pPr>
        <w:suppressAutoHyphens/>
        <w:spacing w:after="0" w:line="360" w:lineRule="auto"/>
        <w:ind w:firstLine="709"/>
        <w:jc w:val="both"/>
        <w:rPr>
          <w:szCs w:val="28"/>
        </w:rPr>
      </w:pPr>
    </w:p>
    <w:p w14:paraId="33D9D7BA" w14:textId="77777777" w:rsidR="00AC22E9" w:rsidRDefault="00AC22E9" w:rsidP="00AC22E9">
      <w:pPr>
        <w:suppressAutoHyphens/>
        <w:spacing w:after="0" w:line="360" w:lineRule="auto"/>
        <w:ind w:firstLine="709"/>
        <w:jc w:val="both"/>
        <w:rPr>
          <w:szCs w:val="28"/>
        </w:rPr>
      </w:pPr>
    </w:p>
    <w:p w14:paraId="4735C43A" w14:textId="77777777" w:rsidR="00484E9B" w:rsidRDefault="00484E9B" w:rsidP="00AC22E9">
      <w:pPr>
        <w:suppressAutoHyphens/>
        <w:spacing w:after="0" w:line="360" w:lineRule="auto"/>
        <w:ind w:firstLine="709"/>
        <w:jc w:val="both"/>
        <w:rPr>
          <w:szCs w:val="28"/>
        </w:rPr>
      </w:pPr>
    </w:p>
    <w:p w14:paraId="74B5ADBF" w14:textId="77777777" w:rsidR="00AC22E9" w:rsidRDefault="00AC22E9" w:rsidP="00AC22E9">
      <w:pPr>
        <w:suppressAutoHyphens/>
        <w:spacing w:after="0" w:line="360" w:lineRule="auto"/>
        <w:ind w:firstLine="709"/>
        <w:jc w:val="both"/>
        <w:rPr>
          <w:szCs w:val="28"/>
        </w:rPr>
      </w:pPr>
    </w:p>
    <w:p w14:paraId="78D77FEE" w14:textId="77777777" w:rsidR="00AC22E9" w:rsidRDefault="00AC22E9" w:rsidP="00AC22E9">
      <w:pPr>
        <w:suppressAutoHyphens/>
        <w:spacing w:after="0" w:line="360" w:lineRule="auto"/>
        <w:ind w:firstLine="709"/>
        <w:jc w:val="both"/>
        <w:rPr>
          <w:szCs w:val="28"/>
        </w:rPr>
      </w:pPr>
    </w:p>
    <w:p w14:paraId="7E53BDED" w14:textId="77777777" w:rsidR="00AC22E9" w:rsidRDefault="00AC22E9" w:rsidP="00AC22E9">
      <w:pPr>
        <w:suppressAutoHyphens/>
        <w:spacing w:after="0" w:line="360" w:lineRule="auto"/>
        <w:ind w:firstLine="709"/>
        <w:jc w:val="center"/>
        <w:rPr>
          <w:rFonts w:ascii="Times New Roman" w:hAnsi="Times New Roman" w:cs="Times New Roman"/>
          <w:b/>
          <w:sz w:val="28"/>
          <w:szCs w:val="28"/>
        </w:rPr>
      </w:pPr>
    </w:p>
    <w:p w14:paraId="6DAA1FA9" w14:textId="77777777" w:rsidR="00B6412C" w:rsidRDefault="00B6412C" w:rsidP="00AC22E9">
      <w:pPr>
        <w:suppressAutoHyphens/>
        <w:spacing w:after="0" w:line="360" w:lineRule="auto"/>
        <w:ind w:firstLine="709"/>
        <w:jc w:val="center"/>
        <w:rPr>
          <w:rFonts w:ascii="Times New Roman" w:hAnsi="Times New Roman" w:cs="Times New Roman"/>
          <w:b/>
          <w:sz w:val="28"/>
          <w:szCs w:val="28"/>
        </w:rPr>
      </w:pPr>
    </w:p>
    <w:p w14:paraId="328D8C42" w14:textId="77777777" w:rsidR="00AC22E9" w:rsidRPr="00515D64" w:rsidRDefault="00AC22E9" w:rsidP="00AC22E9">
      <w:pPr>
        <w:suppressAutoHyphens/>
        <w:spacing w:after="0" w:line="360" w:lineRule="auto"/>
        <w:ind w:firstLine="709"/>
        <w:jc w:val="center"/>
        <w:rPr>
          <w:rFonts w:ascii="Times New Roman" w:hAnsi="Times New Roman" w:cs="Times New Roman"/>
          <w:b/>
          <w:sz w:val="24"/>
          <w:szCs w:val="24"/>
        </w:rPr>
      </w:pPr>
      <w:r w:rsidRPr="00515D64">
        <w:rPr>
          <w:rFonts w:ascii="Times New Roman" w:hAnsi="Times New Roman" w:cs="Times New Roman"/>
          <w:b/>
          <w:sz w:val="24"/>
          <w:szCs w:val="24"/>
        </w:rPr>
        <w:lastRenderedPageBreak/>
        <w:t>ПОЯСНИТЕЛЬНАЯ ЗАПИСКА</w:t>
      </w:r>
    </w:p>
    <w:p w14:paraId="7B4A8F2C" w14:textId="77777777" w:rsidR="00AC22E9" w:rsidRPr="00515D64" w:rsidRDefault="00AC22E9" w:rsidP="00484E9B">
      <w:pPr>
        <w:suppressAutoHyphens/>
        <w:spacing w:after="0" w:line="360" w:lineRule="auto"/>
        <w:ind w:firstLine="709"/>
        <w:jc w:val="both"/>
        <w:rPr>
          <w:rFonts w:ascii="Times New Roman" w:eastAsia="Times New Roman" w:hAnsi="Times New Roman" w:cs="Times New Roman"/>
          <w:sz w:val="24"/>
          <w:szCs w:val="24"/>
        </w:rPr>
      </w:pPr>
      <w:r w:rsidRPr="00515D64">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14:paraId="76638AF5" w14:textId="77777777" w:rsidR="00AC22E9" w:rsidRPr="00515D64" w:rsidRDefault="00AC22E9" w:rsidP="00484E9B">
      <w:pPr>
        <w:suppressAutoHyphens/>
        <w:spacing w:after="0" w:line="360" w:lineRule="auto"/>
        <w:ind w:firstLine="709"/>
        <w:jc w:val="both"/>
        <w:rPr>
          <w:rFonts w:ascii="Times New Roman" w:eastAsia="Times New Roman" w:hAnsi="Times New Roman" w:cs="Times New Roman"/>
          <w:sz w:val="24"/>
          <w:szCs w:val="24"/>
        </w:rPr>
      </w:pPr>
      <w:r w:rsidRPr="00515D64">
        <w:rPr>
          <w:rFonts w:ascii="Times New Roman" w:eastAsia="Times New Roman" w:hAnsi="Times New Roman" w:cs="Times New Roman"/>
          <w:sz w:val="24"/>
          <w:szCs w:val="24"/>
        </w:rPr>
        <w:t>Рабочая программа составлена на основе авторской программы Л.Н.Боголюбова по обществознанию;</w:t>
      </w:r>
    </w:p>
    <w:p w14:paraId="63D6E27F" w14:textId="77777777" w:rsidR="003B63A8" w:rsidRPr="00515D64" w:rsidRDefault="003B63A8" w:rsidP="00484E9B">
      <w:pPr>
        <w:suppressAutoHyphens/>
        <w:spacing w:after="0" w:line="360" w:lineRule="auto"/>
        <w:ind w:firstLine="709"/>
        <w:jc w:val="both"/>
        <w:rPr>
          <w:rFonts w:ascii="Times New Roman" w:eastAsia="Times New Roman" w:hAnsi="Times New Roman" w:cs="Times New Roman"/>
          <w:sz w:val="24"/>
          <w:szCs w:val="24"/>
        </w:rPr>
      </w:pPr>
      <w:r w:rsidRPr="00515D64">
        <w:rPr>
          <w:rFonts w:ascii="Times New Roman" w:eastAsia="Times New Roman" w:hAnsi="Times New Roman" w:cs="Times New Roman"/>
          <w:sz w:val="24"/>
          <w:szCs w:val="24"/>
        </w:rPr>
        <w:t>Нормативные документы</w:t>
      </w:r>
    </w:p>
    <w:p w14:paraId="45BC07F7"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Конституция Российской Федерации. </w:t>
      </w:r>
      <w:r w:rsidRPr="00515D64">
        <w:rPr>
          <w:rFonts w:ascii="Times New Roman" w:hAnsi="Times New Roman" w:cs="Times New Roman"/>
          <w:sz w:val="24"/>
          <w:szCs w:val="24"/>
          <w:lang w:val="en-US"/>
        </w:rPr>
        <w:t>URL</w:t>
      </w:r>
      <w:r w:rsidRPr="00515D64">
        <w:rPr>
          <w:rFonts w:ascii="Times New Roman" w:hAnsi="Times New Roman" w:cs="Times New Roman"/>
          <w:sz w:val="24"/>
          <w:szCs w:val="24"/>
        </w:rPr>
        <w:t xml:space="preserve">: </w:t>
      </w:r>
      <w:hyperlink r:id="rId6" w:history="1">
        <w:r w:rsidRPr="00515D64">
          <w:rPr>
            <w:rFonts w:ascii="Times New Roman" w:hAnsi="Times New Roman" w:cs="Times New Roman"/>
            <w:sz w:val="24"/>
            <w:szCs w:val="24"/>
          </w:rPr>
          <w:t>http://pravo.fso.gov.ru/konstituciya</w:t>
        </w:r>
      </w:hyperlink>
    </w:p>
    <w:p w14:paraId="598A62CC"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Закон об образовании в Российской Федерации: ФЗ от 29.12.12. №273-ФЗ// СПС «Консультант Плюс» [Электронный ресурс]. </w:t>
      </w:r>
      <w:r w:rsidRPr="00515D64">
        <w:rPr>
          <w:rFonts w:ascii="Times New Roman" w:hAnsi="Times New Roman" w:cs="Times New Roman"/>
          <w:sz w:val="24"/>
          <w:szCs w:val="24"/>
          <w:lang w:val="en-US"/>
        </w:rPr>
        <w:t>URL</w:t>
      </w:r>
      <w:r w:rsidRPr="00515D64">
        <w:rPr>
          <w:rFonts w:ascii="Times New Roman" w:hAnsi="Times New Roman" w:cs="Times New Roman"/>
          <w:sz w:val="24"/>
          <w:szCs w:val="24"/>
        </w:rPr>
        <w:t xml:space="preserve">: </w:t>
      </w:r>
      <w:r w:rsidRPr="00515D64">
        <w:rPr>
          <w:rFonts w:ascii="Times New Roman" w:hAnsi="Times New Roman" w:cs="Times New Roman"/>
          <w:sz w:val="24"/>
          <w:szCs w:val="24"/>
          <w:lang w:val="en-US"/>
        </w:rPr>
        <w:t>http</w:t>
      </w:r>
      <w:r w:rsidRPr="00515D64">
        <w:rPr>
          <w:rFonts w:ascii="Times New Roman" w:hAnsi="Times New Roman" w:cs="Times New Roman"/>
          <w:sz w:val="24"/>
          <w:szCs w:val="24"/>
        </w:rPr>
        <w:t xml:space="preserve">. // </w:t>
      </w:r>
      <w:r w:rsidRPr="00515D64">
        <w:rPr>
          <w:rFonts w:ascii="Times New Roman" w:hAnsi="Times New Roman" w:cs="Times New Roman"/>
          <w:sz w:val="24"/>
          <w:szCs w:val="24"/>
          <w:lang w:val="en-US"/>
        </w:rPr>
        <w:t>www</w:t>
      </w:r>
      <w:r w:rsidRPr="00515D64">
        <w:rPr>
          <w:rFonts w:ascii="Times New Roman" w:hAnsi="Times New Roman" w:cs="Times New Roman"/>
          <w:sz w:val="24"/>
          <w:szCs w:val="24"/>
        </w:rPr>
        <w:t xml:space="preserve">. </w:t>
      </w:r>
      <w:r w:rsidRPr="00515D64">
        <w:rPr>
          <w:rFonts w:ascii="Times New Roman" w:hAnsi="Times New Roman" w:cs="Times New Roman"/>
          <w:sz w:val="24"/>
          <w:szCs w:val="24"/>
          <w:lang w:val="en-US"/>
        </w:rPr>
        <w:t>Consultant</w:t>
      </w:r>
      <w:r w:rsidRPr="00515D64">
        <w:rPr>
          <w:rFonts w:ascii="Times New Roman" w:hAnsi="Times New Roman" w:cs="Times New Roman"/>
          <w:sz w:val="24"/>
          <w:szCs w:val="24"/>
        </w:rPr>
        <w:t xml:space="preserve">/ </w:t>
      </w:r>
      <w:proofErr w:type="spellStart"/>
      <w:r w:rsidRPr="00515D64">
        <w:rPr>
          <w:rFonts w:ascii="Times New Roman" w:hAnsi="Times New Roman" w:cs="Times New Roman"/>
          <w:sz w:val="24"/>
          <w:szCs w:val="24"/>
          <w:lang w:val="en-US"/>
        </w:rPr>
        <w:t>ru</w:t>
      </w:r>
      <w:proofErr w:type="spellEnd"/>
      <w:r w:rsidRPr="00515D64">
        <w:rPr>
          <w:rFonts w:ascii="Times New Roman" w:hAnsi="Times New Roman" w:cs="Times New Roman"/>
          <w:sz w:val="24"/>
          <w:szCs w:val="24"/>
        </w:rPr>
        <w:t xml:space="preserve"> / </w:t>
      </w:r>
      <w:r w:rsidRPr="00515D64">
        <w:rPr>
          <w:rFonts w:ascii="Times New Roman" w:hAnsi="Times New Roman" w:cs="Times New Roman"/>
          <w:sz w:val="24"/>
          <w:szCs w:val="24"/>
          <w:lang w:val="en-US"/>
        </w:rPr>
        <w:t>document</w:t>
      </w:r>
      <w:r w:rsidRPr="00515D64">
        <w:rPr>
          <w:rFonts w:ascii="Times New Roman" w:hAnsi="Times New Roman" w:cs="Times New Roman"/>
          <w:sz w:val="24"/>
          <w:szCs w:val="24"/>
        </w:rPr>
        <w:t xml:space="preserve"> /</w:t>
      </w:r>
      <w:r w:rsidRPr="00515D64">
        <w:rPr>
          <w:rFonts w:ascii="Times New Roman" w:hAnsi="Times New Roman" w:cs="Times New Roman"/>
          <w:sz w:val="24"/>
          <w:szCs w:val="24"/>
          <w:lang w:val="en-US"/>
        </w:rPr>
        <w:t>cons</w:t>
      </w:r>
      <w:r w:rsidRPr="00515D64">
        <w:rPr>
          <w:rFonts w:ascii="Times New Roman" w:hAnsi="Times New Roman" w:cs="Times New Roman"/>
          <w:sz w:val="24"/>
          <w:szCs w:val="24"/>
        </w:rPr>
        <w:t>_</w:t>
      </w:r>
      <w:r w:rsidRPr="00515D64">
        <w:rPr>
          <w:rFonts w:ascii="Times New Roman" w:hAnsi="Times New Roman" w:cs="Times New Roman"/>
          <w:sz w:val="24"/>
          <w:szCs w:val="24"/>
          <w:lang w:val="en-US"/>
        </w:rPr>
        <w:t>doc</w:t>
      </w:r>
      <w:r w:rsidRPr="00515D64">
        <w:rPr>
          <w:rFonts w:ascii="Times New Roman" w:hAnsi="Times New Roman" w:cs="Times New Roman"/>
          <w:sz w:val="24"/>
          <w:szCs w:val="24"/>
        </w:rPr>
        <w:t>_</w:t>
      </w:r>
      <w:r w:rsidRPr="00515D64">
        <w:rPr>
          <w:rFonts w:ascii="Times New Roman" w:hAnsi="Times New Roman" w:cs="Times New Roman"/>
          <w:sz w:val="24"/>
          <w:szCs w:val="24"/>
          <w:lang w:val="en-US"/>
        </w:rPr>
        <w:t>LAW</w:t>
      </w:r>
      <w:r w:rsidRPr="00515D64">
        <w:rPr>
          <w:rFonts w:ascii="Times New Roman" w:hAnsi="Times New Roman" w:cs="Times New Roman"/>
          <w:sz w:val="24"/>
          <w:szCs w:val="24"/>
        </w:rPr>
        <w:t>_147353</w:t>
      </w:r>
    </w:p>
    <w:p w14:paraId="2CFD24AC"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ФГОС основного общего образования утвержден приказом от 17 декабря 2010 года №1897. URL: http//fgosreestr.ru</w:t>
      </w:r>
    </w:p>
    <w:p w14:paraId="067497EE"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ФГОС среднего общего образования утвержден приказом от 6 октября 2009 г. № 413. URL: http//fgosreestr.ru</w:t>
      </w:r>
    </w:p>
    <w:p w14:paraId="41F536D7"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 Вестник образования. №13. 2004.</w:t>
      </w:r>
    </w:p>
    <w:p w14:paraId="7745A47A"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Примерная основная образовательная программа основного общего образования 08.05.2015. URL: http//fgosreestr.ru</w:t>
      </w:r>
    </w:p>
    <w:p w14:paraId="45C3DC5F" w14:textId="77777777" w:rsidR="00AC22E9" w:rsidRPr="00515D64" w:rsidRDefault="00AC22E9" w:rsidP="00484E9B">
      <w:pPr>
        <w:numPr>
          <w:ilvl w:val="3"/>
          <w:numId w:val="2"/>
        </w:numPr>
        <w:tabs>
          <w:tab w:val="num" w:pos="426"/>
          <w:tab w:val="left" w:pos="14317"/>
          <w:tab w:val="left" w:pos="15168"/>
        </w:tab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Примерная основная образовательная программа среднего общего образования 28.06.2016 URL: http//fgosreestr.ru</w:t>
      </w:r>
    </w:p>
    <w:p w14:paraId="05EA12B0" w14:textId="77777777" w:rsidR="00AC22E9" w:rsidRPr="00515D64" w:rsidRDefault="00AC22E9" w:rsidP="00484E9B">
      <w:pPr>
        <w:pStyle w:val="a8"/>
        <w:numPr>
          <w:ilvl w:val="3"/>
          <w:numId w:val="2"/>
        </w:numPr>
        <w:tabs>
          <w:tab w:val="left" w:pos="14317"/>
          <w:tab w:val="left" w:pos="15168"/>
        </w:tabs>
        <w:spacing w:after="0" w:line="360" w:lineRule="auto"/>
        <w:ind w:left="284" w:hanging="284"/>
        <w:jc w:val="both"/>
        <w:rPr>
          <w:rFonts w:ascii="Times New Roman" w:hAnsi="Times New Roman" w:cs="Times New Roman"/>
          <w:sz w:val="24"/>
          <w:szCs w:val="24"/>
        </w:rPr>
      </w:pPr>
      <w:r w:rsidRPr="00515D64">
        <w:rPr>
          <w:rFonts w:ascii="Times New Roman" w:hAnsi="Times New Roman" w:cs="Times New Roman"/>
          <w:sz w:val="24"/>
          <w:szCs w:val="24"/>
        </w:rPr>
        <w:t xml:space="preserve"> Фундаментальное ядро содержания общего образования. / под ред. В.В. Козлова, А.М. Кондакова. 2-е изд. М.: Просвещение, 2010.</w:t>
      </w:r>
    </w:p>
    <w:p w14:paraId="7FDBAC2C" w14:textId="77777777" w:rsidR="00AC22E9" w:rsidRPr="00515D64" w:rsidRDefault="00AC22E9" w:rsidP="00484E9B">
      <w:pPr>
        <w:numPr>
          <w:ilvl w:val="3"/>
          <w:numId w:val="2"/>
        </w:numPr>
        <w:tabs>
          <w:tab w:val="num" w:pos="426"/>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Национальная образовательная инициатива "Наша новая школа" утверждена Президентом Российской Федерации 4 февраля 2010 г. № Пр-271.</w:t>
      </w:r>
    </w:p>
    <w:p w14:paraId="296903B4" w14:textId="77777777" w:rsidR="00AC22E9" w:rsidRPr="00515D64" w:rsidRDefault="00AC22E9" w:rsidP="00484E9B">
      <w:pPr>
        <w:numPr>
          <w:ilvl w:val="3"/>
          <w:numId w:val="2"/>
        </w:numPr>
        <w:tabs>
          <w:tab w:val="num" w:pos="426"/>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Приказ Минобрнауки РФ от 8 июня 2015 г. № 576 "О внесении изменений в федеральный перечень учебников от 31 марта 2014 г. № 253" </w:t>
      </w:r>
      <w:r w:rsidRPr="00515D64">
        <w:rPr>
          <w:rFonts w:ascii="Times New Roman" w:hAnsi="Times New Roman" w:cs="Times New Roman"/>
          <w:sz w:val="24"/>
          <w:szCs w:val="24"/>
          <w:lang w:val="en-US"/>
        </w:rPr>
        <w:t>URL</w:t>
      </w:r>
      <w:r w:rsidRPr="00515D64">
        <w:rPr>
          <w:rFonts w:ascii="Times New Roman" w:hAnsi="Times New Roman" w:cs="Times New Roman"/>
          <w:sz w:val="24"/>
          <w:szCs w:val="24"/>
        </w:rPr>
        <w:t>: </w:t>
      </w:r>
      <w:hyperlink r:id="rId7" w:history="1">
        <w:r w:rsidRPr="00515D64">
          <w:rPr>
            <w:rFonts w:ascii="Times New Roman" w:hAnsi="Times New Roman" w:cs="Times New Roman"/>
            <w:sz w:val="24"/>
            <w:szCs w:val="24"/>
          </w:rPr>
          <w:t>http://минобрнауки.рф/документы/3483</w:t>
        </w:r>
      </w:hyperlink>
    </w:p>
    <w:p w14:paraId="3CBFE3A3" w14:textId="77777777" w:rsidR="00AC22E9" w:rsidRPr="00515D64" w:rsidRDefault="00AC22E9" w:rsidP="00484E9B">
      <w:pPr>
        <w:numPr>
          <w:ilvl w:val="3"/>
          <w:numId w:val="2"/>
        </w:numPr>
        <w:tabs>
          <w:tab w:val="num" w:pos="426"/>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Письмо Минобрнауки РФ о внеурочной деятельности и реализации дополнительных образовательных программ" от 19.12.2015 № 09-3564 // </w:t>
      </w:r>
      <w:hyperlink r:id="rId8" w:history="1">
        <w:r w:rsidRPr="00515D64">
          <w:rPr>
            <w:rFonts w:ascii="Times New Roman" w:hAnsi="Times New Roman" w:cs="Times New Roman"/>
            <w:sz w:val="24"/>
            <w:szCs w:val="24"/>
          </w:rPr>
          <w:t>http://www.mon.gov.ru</w:t>
        </w:r>
      </w:hyperlink>
    </w:p>
    <w:p w14:paraId="288CB67D" w14:textId="77777777" w:rsidR="00AC22E9" w:rsidRPr="00515D64" w:rsidRDefault="00230C36" w:rsidP="00484E9B">
      <w:pPr>
        <w:numPr>
          <w:ilvl w:val="3"/>
          <w:numId w:val="2"/>
        </w:numPr>
        <w:tabs>
          <w:tab w:val="num" w:pos="426"/>
          <w:tab w:val="left" w:pos="14317"/>
          <w:tab w:val="left" w:pos="15168"/>
        </w:tabs>
        <w:suppressAutoHyphens/>
        <w:spacing w:after="0" w:line="360" w:lineRule="auto"/>
        <w:ind w:left="426"/>
        <w:jc w:val="both"/>
        <w:rPr>
          <w:rStyle w:val="a7"/>
          <w:rFonts w:ascii="Times New Roman" w:hAnsi="Times New Roman" w:cs="Times New Roman"/>
          <w:color w:val="000000"/>
          <w:sz w:val="24"/>
          <w:szCs w:val="24"/>
        </w:rPr>
      </w:pPr>
      <w:r w:rsidRPr="00515D64">
        <w:rPr>
          <w:rFonts w:ascii="Times New Roman" w:hAnsi="Times New Roman" w:cs="Times New Roman"/>
          <w:sz w:val="24"/>
          <w:szCs w:val="24"/>
        </w:rPr>
        <w:lastRenderedPageBreak/>
        <w:t xml:space="preserve"> </w:t>
      </w:r>
      <w:r w:rsidR="00AC22E9" w:rsidRPr="00515D64">
        <w:rPr>
          <w:rFonts w:ascii="Times New Roman" w:hAnsi="Times New Roman" w:cs="Times New Roman"/>
          <w:sz w:val="24"/>
          <w:szCs w:val="24"/>
        </w:rPr>
        <w:t xml:space="preserve">Письмо Минобрнауки Самарской области о внеурочной деятельности от 17.02.2016 № МО-16-09-01/173-ту </w:t>
      </w:r>
      <w:r w:rsidR="00AC22E9" w:rsidRPr="00515D64">
        <w:rPr>
          <w:rFonts w:ascii="Times New Roman" w:hAnsi="Times New Roman" w:cs="Times New Roman"/>
          <w:color w:val="000000"/>
          <w:sz w:val="24"/>
          <w:szCs w:val="24"/>
        </w:rPr>
        <w:t xml:space="preserve">// </w:t>
      </w:r>
      <w:hyperlink r:id="rId9" w:history="1">
        <w:r w:rsidR="00AC22E9" w:rsidRPr="00515D64">
          <w:rPr>
            <w:rStyle w:val="a7"/>
            <w:rFonts w:ascii="Times New Roman" w:hAnsi="Times New Roman" w:cs="Times New Roman"/>
            <w:color w:val="000000"/>
            <w:sz w:val="24"/>
            <w:szCs w:val="24"/>
          </w:rPr>
          <w:t>http://samregion.edu.ru</w:t>
        </w:r>
      </w:hyperlink>
    </w:p>
    <w:p w14:paraId="39419DD2" w14:textId="77777777" w:rsidR="00AC22E9" w:rsidRPr="00515D64" w:rsidRDefault="00230C36" w:rsidP="00484E9B">
      <w:pPr>
        <w:numPr>
          <w:ilvl w:val="3"/>
          <w:numId w:val="2"/>
        </w:numPr>
        <w:tabs>
          <w:tab w:val="num" w:pos="426"/>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 </w:t>
      </w:r>
      <w:r w:rsidR="00AC22E9" w:rsidRPr="00515D64">
        <w:rPr>
          <w:rFonts w:ascii="Times New Roman" w:hAnsi="Times New Roman" w:cs="Times New Roman"/>
          <w:sz w:val="24"/>
          <w:szCs w:val="24"/>
        </w:rPr>
        <w:t xml:space="preserve">Приказ Министерства образования и науки РФ от 26 января 2016 г. N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 </w:t>
      </w:r>
      <w:hyperlink r:id="rId10" w:history="1">
        <w:r w:rsidR="00AC22E9" w:rsidRPr="00515D64">
          <w:rPr>
            <w:rFonts w:ascii="Times New Roman" w:hAnsi="Times New Roman" w:cs="Times New Roman"/>
            <w:sz w:val="24"/>
            <w:szCs w:val="24"/>
          </w:rPr>
          <w:t>http://www.mon.gov.ru</w:t>
        </w:r>
      </w:hyperlink>
    </w:p>
    <w:p w14:paraId="255054E9" w14:textId="77777777" w:rsidR="00AC22E9" w:rsidRPr="00515D64" w:rsidRDefault="00230C36" w:rsidP="00484E9B">
      <w:pPr>
        <w:numPr>
          <w:ilvl w:val="3"/>
          <w:numId w:val="2"/>
        </w:numPr>
        <w:tabs>
          <w:tab w:val="num" w:pos="426"/>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 xml:space="preserve"> </w:t>
      </w:r>
      <w:r w:rsidR="00AC22E9" w:rsidRPr="00515D64">
        <w:rPr>
          <w:rFonts w:ascii="Times New Roman" w:hAnsi="Times New Roman" w:cs="Times New Roman"/>
          <w:sz w:val="24"/>
          <w:szCs w:val="24"/>
        </w:rPr>
        <w:t xml:space="preserve">Приказ Министерства просвещения от 28 декабря 2018 г. №345 «О внесении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 </w:t>
      </w:r>
      <w:hyperlink r:id="rId11" w:history="1">
        <w:r w:rsidR="00AC22E9" w:rsidRPr="00515D64">
          <w:rPr>
            <w:rFonts w:ascii="Times New Roman" w:hAnsi="Times New Roman" w:cs="Times New Roman"/>
            <w:sz w:val="24"/>
            <w:szCs w:val="24"/>
          </w:rPr>
          <w:t>http://www.edu.gov.ru</w:t>
        </w:r>
      </w:hyperlink>
      <w:r w:rsidR="00AC22E9" w:rsidRPr="00515D64">
        <w:rPr>
          <w:rFonts w:ascii="Times New Roman" w:hAnsi="Times New Roman" w:cs="Times New Roman"/>
          <w:sz w:val="24"/>
          <w:szCs w:val="24"/>
        </w:rPr>
        <w:t xml:space="preserve"> </w:t>
      </w:r>
    </w:p>
    <w:p w14:paraId="15D63D66" w14:textId="37F11322" w:rsidR="00AC22E9" w:rsidRPr="00515D64" w:rsidRDefault="00AC22E9" w:rsidP="00484E9B">
      <w:pPr>
        <w:tabs>
          <w:tab w:val="left" w:pos="14317"/>
          <w:tab w:val="left" w:pos="15168"/>
        </w:tabs>
        <w:suppressAutoHyphens/>
        <w:spacing w:after="0" w:line="360" w:lineRule="auto"/>
        <w:ind w:left="426"/>
        <w:jc w:val="both"/>
        <w:rPr>
          <w:rFonts w:ascii="Times New Roman" w:hAnsi="Times New Roman" w:cs="Times New Roman"/>
          <w:sz w:val="24"/>
          <w:szCs w:val="24"/>
        </w:rPr>
      </w:pPr>
      <w:r w:rsidRPr="00515D64">
        <w:rPr>
          <w:rFonts w:ascii="Times New Roman" w:hAnsi="Times New Roman" w:cs="Times New Roman"/>
          <w:sz w:val="24"/>
          <w:szCs w:val="24"/>
        </w:rPr>
        <w:t>Ориентиро</w:t>
      </w:r>
      <w:r w:rsidR="00230C36" w:rsidRPr="00515D64">
        <w:rPr>
          <w:rFonts w:ascii="Times New Roman" w:hAnsi="Times New Roman" w:cs="Times New Roman"/>
          <w:sz w:val="24"/>
          <w:szCs w:val="24"/>
        </w:rPr>
        <w:t>вана на использование учебников</w:t>
      </w:r>
      <w:r w:rsidRPr="00515D64">
        <w:rPr>
          <w:rFonts w:ascii="Times New Roman" w:hAnsi="Times New Roman" w:cs="Times New Roman"/>
          <w:sz w:val="24"/>
          <w:szCs w:val="24"/>
        </w:rPr>
        <w:t>:</w:t>
      </w:r>
    </w:p>
    <w:tbl>
      <w:tblPr>
        <w:tblStyle w:val="ac"/>
        <w:tblW w:w="5000" w:type="pct"/>
        <w:tblLook w:val="04A0" w:firstRow="1" w:lastRow="0" w:firstColumn="1" w:lastColumn="0" w:noHBand="0" w:noVBand="1"/>
      </w:tblPr>
      <w:tblGrid>
        <w:gridCol w:w="1200"/>
        <w:gridCol w:w="6542"/>
        <w:gridCol w:w="2537"/>
      </w:tblGrid>
      <w:tr w:rsidR="00515D64" w14:paraId="023D2456" w14:textId="77777777" w:rsidTr="00515D64">
        <w:tc>
          <w:tcPr>
            <w:tcW w:w="584" w:type="pct"/>
            <w:tcBorders>
              <w:top w:val="single" w:sz="4" w:space="0" w:color="auto"/>
              <w:left w:val="single" w:sz="4" w:space="0" w:color="auto"/>
              <w:bottom w:val="single" w:sz="4" w:space="0" w:color="auto"/>
              <w:right w:val="single" w:sz="4" w:space="0" w:color="auto"/>
            </w:tcBorders>
            <w:vAlign w:val="center"/>
            <w:hideMark/>
          </w:tcPr>
          <w:p w14:paraId="4F947EE1"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3182" w:type="pct"/>
            <w:tcBorders>
              <w:top w:val="single" w:sz="4" w:space="0" w:color="auto"/>
              <w:left w:val="single" w:sz="4" w:space="0" w:color="auto"/>
              <w:bottom w:val="single" w:sz="4" w:space="0" w:color="auto"/>
              <w:right w:val="single" w:sz="4" w:space="0" w:color="auto"/>
            </w:tcBorders>
            <w:vAlign w:val="center"/>
            <w:hideMark/>
          </w:tcPr>
          <w:p w14:paraId="0ED4625F"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Учебник</w:t>
            </w:r>
          </w:p>
        </w:tc>
        <w:tc>
          <w:tcPr>
            <w:tcW w:w="1234" w:type="pct"/>
            <w:tcBorders>
              <w:top w:val="single" w:sz="4" w:space="0" w:color="auto"/>
              <w:left w:val="single" w:sz="4" w:space="0" w:color="auto"/>
              <w:bottom w:val="single" w:sz="4" w:space="0" w:color="auto"/>
              <w:right w:val="single" w:sz="4" w:space="0" w:color="auto"/>
            </w:tcBorders>
            <w:vAlign w:val="center"/>
            <w:hideMark/>
          </w:tcPr>
          <w:p w14:paraId="04CE87D2"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Кодификатор в перечне</w:t>
            </w:r>
          </w:p>
        </w:tc>
      </w:tr>
      <w:tr w:rsidR="00515D64" w14:paraId="54BA643D" w14:textId="77777777" w:rsidTr="00515D64">
        <w:trPr>
          <w:trHeight w:val="1112"/>
        </w:trPr>
        <w:tc>
          <w:tcPr>
            <w:tcW w:w="584" w:type="pct"/>
            <w:tcBorders>
              <w:top w:val="single" w:sz="4" w:space="0" w:color="auto"/>
              <w:left w:val="single" w:sz="4" w:space="0" w:color="auto"/>
              <w:bottom w:val="single" w:sz="4" w:space="0" w:color="auto"/>
              <w:right w:val="single" w:sz="4" w:space="0" w:color="auto"/>
            </w:tcBorders>
            <w:vAlign w:val="center"/>
            <w:hideMark/>
          </w:tcPr>
          <w:p w14:paraId="7EA7AEB0"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10</w:t>
            </w:r>
          </w:p>
        </w:tc>
        <w:tc>
          <w:tcPr>
            <w:tcW w:w="3182" w:type="pct"/>
            <w:tcBorders>
              <w:top w:val="single" w:sz="4" w:space="0" w:color="auto"/>
              <w:left w:val="single" w:sz="4" w:space="0" w:color="auto"/>
              <w:bottom w:val="single" w:sz="4" w:space="0" w:color="auto"/>
              <w:right w:val="single" w:sz="4" w:space="0" w:color="auto"/>
            </w:tcBorders>
            <w:hideMark/>
          </w:tcPr>
          <w:p w14:paraId="01E57FAB" w14:textId="77777777" w:rsidR="00515D64" w:rsidRDefault="00515D64">
            <w:pPr>
              <w:jc w:val="both"/>
              <w:rPr>
                <w:rFonts w:ascii="Times New Roman" w:hAnsi="Times New Roman" w:cs="Times New Roman"/>
                <w:sz w:val="24"/>
                <w:szCs w:val="24"/>
              </w:rPr>
            </w:pPr>
            <w:r>
              <w:rPr>
                <w:rStyle w:val="c14"/>
                <w:rFonts w:ascii="Times New Roman" w:hAnsi="Times New Roman" w:cs="Times New Roman"/>
                <w:i/>
                <w:iCs/>
                <w:color w:val="000000"/>
                <w:sz w:val="24"/>
                <w:szCs w:val="24"/>
                <w:shd w:val="clear" w:color="auto" w:fill="FFFFFF"/>
              </w:rPr>
              <w:t xml:space="preserve">Боголюбов Л.Н. </w:t>
            </w:r>
            <w:r>
              <w:rPr>
                <w:rStyle w:val="c14"/>
                <w:rFonts w:ascii="Times New Roman" w:hAnsi="Times New Roman" w:cs="Times New Roman"/>
                <w:color w:val="000000"/>
                <w:sz w:val="24"/>
                <w:szCs w:val="24"/>
                <w:shd w:val="clear" w:color="auto" w:fill="FFFFFF"/>
              </w:rPr>
              <w:t>Обществознание. 10 класс: учеб</w:t>
            </w:r>
            <w:proofErr w:type="gramStart"/>
            <w:r>
              <w:rPr>
                <w:rStyle w:val="c14"/>
                <w:rFonts w:ascii="Times New Roman" w:hAnsi="Times New Roman" w:cs="Times New Roman"/>
                <w:color w:val="000000"/>
                <w:sz w:val="24"/>
                <w:szCs w:val="24"/>
                <w:shd w:val="clear" w:color="auto" w:fill="FFFFFF"/>
              </w:rPr>
              <w:t>.</w:t>
            </w:r>
            <w:proofErr w:type="gramEnd"/>
            <w:r>
              <w:rPr>
                <w:rStyle w:val="c14"/>
                <w:rFonts w:ascii="Times New Roman" w:hAnsi="Times New Roman" w:cs="Times New Roman"/>
                <w:color w:val="000000"/>
                <w:sz w:val="24"/>
                <w:szCs w:val="24"/>
                <w:shd w:val="clear" w:color="auto" w:fill="FFFFFF"/>
              </w:rPr>
              <w:t xml:space="preserve"> </w:t>
            </w:r>
            <w:proofErr w:type="gramStart"/>
            <w:r>
              <w:rPr>
                <w:rStyle w:val="c14"/>
                <w:rFonts w:ascii="Times New Roman" w:hAnsi="Times New Roman" w:cs="Times New Roman"/>
                <w:color w:val="000000"/>
                <w:sz w:val="24"/>
                <w:szCs w:val="24"/>
                <w:shd w:val="clear" w:color="auto" w:fill="FFFFFF"/>
              </w:rPr>
              <w:t>д</w:t>
            </w:r>
            <w:proofErr w:type="gramEnd"/>
            <w:r>
              <w:rPr>
                <w:rStyle w:val="c14"/>
                <w:rFonts w:ascii="Times New Roman" w:hAnsi="Times New Roman" w:cs="Times New Roman"/>
                <w:color w:val="000000"/>
                <w:sz w:val="24"/>
                <w:szCs w:val="24"/>
                <w:shd w:val="clear" w:color="auto" w:fill="FFFFFF"/>
              </w:rPr>
              <w:t xml:space="preserve">ля  общеобразовательных учреждений: базовый уровень/ Л.Н. Боголюбов, </w:t>
            </w:r>
            <w:proofErr w:type="spellStart"/>
            <w:r>
              <w:rPr>
                <w:rStyle w:val="c14"/>
                <w:rFonts w:ascii="Times New Roman" w:hAnsi="Times New Roman" w:cs="Times New Roman"/>
                <w:color w:val="000000"/>
                <w:sz w:val="24"/>
                <w:szCs w:val="24"/>
                <w:shd w:val="clear" w:color="auto" w:fill="FFFFFF"/>
              </w:rPr>
              <w:t>А.Ю.Лазебникова</w:t>
            </w:r>
            <w:proofErr w:type="spellEnd"/>
            <w:r>
              <w:rPr>
                <w:rStyle w:val="c14"/>
                <w:rFonts w:ascii="Times New Roman" w:hAnsi="Times New Roman" w:cs="Times New Roman"/>
                <w:color w:val="000000"/>
                <w:sz w:val="24"/>
                <w:szCs w:val="24"/>
                <w:shd w:val="clear" w:color="auto" w:fill="FFFFFF"/>
              </w:rPr>
              <w:t xml:space="preserve"> и др.; под ред. Л.Н. Боголюбова ; Рос. </w:t>
            </w:r>
            <w:proofErr w:type="spellStart"/>
            <w:r>
              <w:rPr>
                <w:rStyle w:val="c14"/>
                <w:rFonts w:ascii="Times New Roman" w:hAnsi="Times New Roman" w:cs="Times New Roman"/>
                <w:color w:val="000000"/>
                <w:sz w:val="24"/>
                <w:szCs w:val="24"/>
                <w:shd w:val="clear" w:color="auto" w:fill="FFFFFF"/>
              </w:rPr>
              <w:t>акд</w:t>
            </w:r>
            <w:proofErr w:type="spellEnd"/>
            <w:r>
              <w:rPr>
                <w:rStyle w:val="c14"/>
                <w:rFonts w:ascii="Times New Roman" w:hAnsi="Times New Roman" w:cs="Times New Roman"/>
                <w:color w:val="000000"/>
                <w:sz w:val="24"/>
                <w:szCs w:val="24"/>
                <w:shd w:val="clear" w:color="auto" w:fill="FFFFFF"/>
              </w:rPr>
              <w:t xml:space="preserve">. наук, Рос. акад. образования, </w:t>
            </w:r>
            <w:proofErr w:type="spellStart"/>
            <w:r>
              <w:rPr>
                <w:rStyle w:val="c14"/>
                <w:rFonts w:ascii="Times New Roman" w:hAnsi="Times New Roman" w:cs="Times New Roman"/>
                <w:color w:val="000000"/>
                <w:sz w:val="24"/>
                <w:szCs w:val="24"/>
                <w:shd w:val="clear" w:color="auto" w:fill="FFFFFF"/>
              </w:rPr>
              <w:t>изд</w:t>
            </w:r>
            <w:proofErr w:type="spellEnd"/>
            <w:r>
              <w:rPr>
                <w:rStyle w:val="c14"/>
                <w:rFonts w:ascii="Times New Roman" w:hAnsi="Times New Roman" w:cs="Times New Roman"/>
                <w:color w:val="000000"/>
                <w:sz w:val="24"/>
                <w:szCs w:val="24"/>
                <w:shd w:val="clear" w:color="auto" w:fill="FFFFFF"/>
              </w:rPr>
              <w:t>- во «Просвещение». 5 - е изд. - М.: Просвещение, 2018 г.</w:t>
            </w:r>
          </w:p>
        </w:tc>
        <w:tc>
          <w:tcPr>
            <w:tcW w:w="1234" w:type="pct"/>
            <w:tcBorders>
              <w:top w:val="single" w:sz="4" w:space="0" w:color="auto"/>
              <w:left w:val="single" w:sz="4" w:space="0" w:color="auto"/>
              <w:bottom w:val="single" w:sz="4" w:space="0" w:color="auto"/>
              <w:right w:val="single" w:sz="4" w:space="0" w:color="auto"/>
            </w:tcBorders>
            <w:vAlign w:val="center"/>
          </w:tcPr>
          <w:p w14:paraId="5C5F728D" w14:textId="77777777" w:rsidR="00515D64" w:rsidRDefault="00515D64">
            <w:pPr>
              <w:jc w:val="center"/>
              <w:rPr>
                <w:rFonts w:ascii="Times New Roman" w:hAnsi="Times New Roman" w:cs="Times New Roman"/>
                <w:sz w:val="24"/>
                <w:szCs w:val="24"/>
              </w:rPr>
            </w:pPr>
          </w:p>
        </w:tc>
      </w:tr>
      <w:tr w:rsidR="00515D64" w14:paraId="20C52DF4" w14:textId="77777777" w:rsidTr="00515D64">
        <w:trPr>
          <w:trHeight w:val="714"/>
        </w:trPr>
        <w:tc>
          <w:tcPr>
            <w:tcW w:w="584" w:type="pct"/>
            <w:tcBorders>
              <w:top w:val="single" w:sz="4" w:space="0" w:color="auto"/>
              <w:left w:val="single" w:sz="4" w:space="0" w:color="auto"/>
              <w:bottom w:val="single" w:sz="4" w:space="0" w:color="auto"/>
              <w:right w:val="single" w:sz="4" w:space="0" w:color="auto"/>
            </w:tcBorders>
            <w:vAlign w:val="center"/>
            <w:hideMark/>
          </w:tcPr>
          <w:p w14:paraId="0DA460EA"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11</w:t>
            </w:r>
          </w:p>
        </w:tc>
        <w:tc>
          <w:tcPr>
            <w:tcW w:w="3182" w:type="pct"/>
            <w:tcBorders>
              <w:top w:val="single" w:sz="4" w:space="0" w:color="auto"/>
              <w:left w:val="single" w:sz="4" w:space="0" w:color="auto"/>
              <w:bottom w:val="single" w:sz="4" w:space="0" w:color="auto"/>
              <w:right w:val="single" w:sz="4" w:space="0" w:color="auto"/>
            </w:tcBorders>
            <w:vAlign w:val="center"/>
            <w:hideMark/>
          </w:tcPr>
          <w:p w14:paraId="7626A1EF" w14:textId="77777777" w:rsidR="00515D64" w:rsidRDefault="00515D64">
            <w:pPr>
              <w:jc w:val="both"/>
              <w:rPr>
                <w:rFonts w:ascii="Times New Roman" w:hAnsi="Times New Roman" w:cs="Times New Roman"/>
                <w:sz w:val="24"/>
                <w:szCs w:val="24"/>
              </w:rPr>
            </w:pPr>
            <w:r>
              <w:rPr>
                <w:rStyle w:val="c14"/>
                <w:rFonts w:ascii="Times New Roman" w:hAnsi="Times New Roman" w:cs="Times New Roman"/>
                <w:i/>
                <w:iCs/>
                <w:color w:val="000000"/>
                <w:sz w:val="24"/>
                <w:szCs w:val="24"/>
                <w:shd w:val="clear" w:color="auto" w:fill="FFFFFF"/>
              </w:rPr>
              <w:t xml:space="preserve">Боголюбов Л.Н. </w:t>
            </w:r>
            <w:r>
              <w:rPr>
                <w:rStyle w:val="c14"/>
                <w:rFonts w:ascii="Times New Roman" w:hAnsi="Times New Roman" w:cs="Times New Roman"/>
                <w:color w:val="000000"/>
                <w:sz w:val="24"/>
                <w:szCs w:val="24"/>
                <w:shd w:val="clear" w:color="auto" w:fill="FFFFFF"/>
              </w:rPr>
              <w:t>Обществознание. 11 класс: учеб</w:t>
            </w:r>
            <w:proofErr w:type="gramStart"/>
            <w:r>
              <w:rPr>
                <w:rStyle w:val="c14"/>
                <w:rFonts w:ascii="Times New Roman" w:hAnsi="Times New Roman" w:cs="Times New Roman"/>
                <w:color w:val="000000"/>
                <w:sz w:val="24"/>
                <w:szCs w:val="24"/>
                <w:shd w:val="clear" w:color="auto" w:fill="FFFFFF"/>
              </w:rPr>
              <w:t>.</w:t>
            </w:r>
            <w:proofErr w:type="gramEnd"/>
            <w:r>
              <w:rPr>
                <w:rStyle w:val="c14"/>
                <w:rFonts w:ascii="Times New Roman" w:hAnsi="Times New Roman" w:cs="Times New Roman"/>
                <w:color w:val="000000"/>
                <w:sz w:val="24"/>
                <w:szCs w:val="24"/>
                <w:shd w:val="clear" w:color="auto" w:fill="FFFFFF"/>
              </w:rPr>
              <w:t xml:space="preserve"> </w:t>
            </w:r>
            <w:proofErr w:type="gramStart"/>
            <w:r>
              <w:rPr>
                <w:rStyle w:val="c14"/>
                <w:rFonts w:ascii="Times New Roman" w:hAnsi="Times New Roman" w:cs="Times New Roman"/>
                <w:color w:val="000000"/>
                <w:sz w:val="24"/>
                <w:szCs w:val="24"/>
                <w:shd w:val="clear" w:color="auto" w:fill="FFFFFF"/>
              </w:rPr>
              <w:t>д</w:t>
            </w:r>
            <w:proofErr w:type="gramEnd"/>
            <w:r>
              <w:rPr>
                <w:rStyle w:val="c14"/>
                <w:rFonts w:ascii="Times New Roman" w:hAnsi="Times New Roman" w:cs="Times New Roman"/>
                <w:color w:val="000000"/>
                <w:sz w:val="24"/>
                <w:szCs w:val="24"/>
                <w:shd w:val="clear" w:color="auto" w:fill="FFFFFF"/>
              </w:rPr>
              <w:t xml:space="preserve">ля  общеобразовательных учреждений: базовый уровень/ Л.Н. Боголюбов, </w:t>
            </w:r>
            <w:proofErr w:type="spellStart"/>
            <w:r>
              <w:rPr>
                <w:rStyle w:val="c14"/>
                <w:rFonts w:ascii="Times New Roman" w:hAnsi="Times New Roman" w:cs="Times New Roman"/>
                <w:color w:val="000000"/>
                <w:sz w:val="24"/>
                <w:szCs w:val="24"/>
                <w:shd w:val="clear" w:color="auto" w:fill="FFFFFF"/>
              </w:rPr>
              <w:t>А.Ю.Лазебникова</w:t>
            </w:r>
            <w:proofErr w:type="spellEnd"/>
            <w:r>
              <w:rPr>
                <w:rStyle w:val="c14"/>
                <w:rFonts w:ascii="Times New Roman" w:hAnsi="Times New Roman" w:cs="Times New Roman"/>
                <w:color w:val="000000"/>
                <w:sz w:val="24"/>
                <w:szCs w:val="24"/>
                <w:shd w:val="clear" w:color="auto" w:fill="FFFFFF"/>
              </w:rPr>
              <w:t xml:space="preserve"> и др.; под ред. Л.Н. Боголюбова ; Рос. </w:t>
            </w:r>
            <w:proofErr w:type="spellStart"/>
            <w:r>
              <w:rPr>
                <w:rStyle w:val="c14"/>
                <w:rFonts w:ascii="Times New Roman" w:hAnsi="Times New Roman" w:cs="Times New Roman"/>
                <w:color w:val="000000"/>
                <w:sz w:val="24"/>
                <w:szCs w:val="24"/>
                <w:shd w:val="clear" w:color="auto" w:fill="FFFFFF"/>
              </w:rPr>
              <w:t>акд</w:t>
            </w:r>
            <w:proofErr w:type="spellEnd"/>
            <w:r>
              <w:rPr>
                <w:rStyle w:val="c14"/>
                <w:rFonts w:ascii="Times New Roman" w:hAnsi="Times New Roman" w:cs="Times New Roman"/>
                <w:color w:val="000000"/>
                <w:sz w:val="24"/>
                <w:szCs w:val="24"/>
                <w:shd w:val="clear" w:color="auto" w:fill="FFFFFF"/>
              </w:rPr>
              <w:t xml:space="preserve">. наук, Рос. акад. образования, </w:t>
            </w:r>
            <w:proofErr w:type="spellStart"/>
            <w:r>
              <w:rPr>
                <w:rStyle w:val="c14"/>
                <w:rFonts w:ascii="Times New Roman" w:hAnsi="Times New Roman" w:cs="Times New Roman"/>
                <w:color w:val="000000"/>
                <w:sz w:val="24"/>
                <w:szCs w:val="24"/>
                <w:shd w:val="clear" w:color="auto" w:fill="FFFFFF"/>
              </w:rPr>
              <w:t>изд</w:t>
            </w:r>
            <w:proofErr w:type="spellEnd"/>
            <w:r>
              <w:rPr>
                <w:rStyle w:val="c14"/>
                <w:rFonts w:ascii="Times New Roman" w:hAnsi="Times New Roman" w:cs="Times New Roman"/>
                <w:color w:val="000000"/>
                <w:sz w:val="24"/>
                <w:szCs w:val="24"/>
                <w:shd w:val="clear" w:color="auto" w:fill="FFFFFF"/>
              </w:rPr>
              <w:t>- во «Просвещение». 5 - е изд. - М.: Просвещение, 2018 г.</w:t>
            </w:r>
          </w:p>
        </w:tc>
        <w:tc>
          <w:tcPr>
            <w:tcW w:w="1234" w:type="pct"/>
            <w:tcBorders>
              <w:top w:val="single" w:sz="4" w:space="0" w:color="auto"/>
              <w:left w:val="single" w:sz="4" w:space="0" w:color="auto"/>
              <w:bottom w:val="single" w:sz="4" w:space="0" w:color="auto"/>
              <w:right w:val="single" w:sz="4" w:space="0" w:color="auto"/>
            </w:tcBorders>
            <w:vAlign w:val="center"/>
          </w:tcPr>
          <w:p w14:paraId="431F3F1E" w14:textId="77777777" w:rsidR="00515D64" w:rsidRDefault="00515D64">
            <w:pPr>
              <w:jc w:val="center"/>
              <w:rPr>
                <w:rFonts w:ascii="Times New Roman" w:hAnsi="Times New Roman" w:cs="Times New Roman"/>
                <w:sz w:val="24"/>
                <w:szCs w:val="24"/>
              </w:rPr>
            </w:pPr>
          </w:p>
        </w:tc>
      </w:tr>
    </w:tbl>
    <w:p w14:paraId="3677CF60" w14:textId="4780AB21" w:rsidR="00515D64" w:rsidRDefault="00515D64" w:rsidP="00EF20F7">
      <w:pPr>
        <w:tabs>
          <w:tab w:val="left" w:pos="14317"/>
          <w:tab w:val="left" w:pos="15168"/>
        </w:tabs>
        <w:suppressAutoHyphens/>
        <w:spacing w:after="0" w:line="360" w:lineRule="auto"/>
        <w:ind w:left="426"/>
        <w:jc w:val="both"/>
        <w:rPr>
          <w:rFonts w:ascii="Times New Roman" w:hAnsi="Times New Roman" w:cs="Times New Roman"/>
          <w:sz w:val="28"/>
          <w:szCs w:val="28"/>
        </w:rPr>
      </w:pPr>
    </w:p>
    <w:p w14:paraId="766AC91C" w14:textId="77777777" w:rsidR="00515D64" w:rsidRDefault="00515D64" w:rsidP="00EF20F7">
      <w:pPr>
        <w:widowControl w:val="0"/>
        <w:autoSpaceDE w:val="0"/>
        <w:autoSpaceDN w:val="0"/>
        <w:adjustRightInd w:val="0"/>
        <w:spacing w:line="360" w:lineRule="auto"/>
        <w:ind w:firstLine="425"/>
        <w:jc w:val="both"/>
        <w:rPr>
          <w:rFonts w:ascii="Times New Roman" w:hAnsi="Times New Roman" w:cs="Times New Roman"/>
        </w:rPr>
      </w:pPr>
      <w:r>
        <w:rPr>
          <w:rFonts w:ascii="Times New Roman" w:hAnsi="Times New Roman" w:cs="Times New Roman"/>
          <w:sz w:val="24"/>
          <w:szCs w:val="24"/>
        </w:rPr>
        <w:t>Изучение обществознания в старшей школе на базовом уровне направлено на достижение следующих целей:</w:t>
      </w:r>
    </w:p>
    <w:p w14:paraId="79B22C82" w14:textId="77777777" w:rsidR="00515D64" w:rsidRDefault="00515D64" w:rsidP="00EF20F7">
      <w:pPr>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43626273" w14:textId="77777777" w:rsidR="00515D64" w:rsidRDefault="00515D64" w:rsidP="00EF20F7">
      <w:pPr>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3067ACEC" w14:textId="77777777" w:rsidR="00515D64" w:rsidRDefault="00515D64" w:rsidP="00EF20F7">
      <w:pPr>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w:t>
      </w:r>
      <w:r>
        <w:rPr>
          <w:rFonts w:ascii="Times New Roman" w:hAnsi="Times New Roman" w:cs="Times New Roman"/>
          <w:sz w:val="24"/>
          <w:szCs w:val="24"/>
        </w:rPr>
        <w:lastRenderedPageBreak/>
        <w:t>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146196BB" w14:textId="77777777" w:rsidR="00515D64" w:rsidRDefault="00515D64" w:rsidP="00EF20F7">
      <w:pPr>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9E5D262" w14:textId="3B33711E" w:rsidR="00515D64" w:rsidRPr="00515D64" w:rsidRDefault="00515D64" w:rsidP="00EF20F7">
      <w:pPr>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00C4F769" w14:textId="77777777" w:rsidR="00515D64" w:rsidRDefault="00515D64" w:rsidP="00EF20F7">
      <w:pPr>
        <w:pStyle w:val="ad"/>
        <w:shd w:val="clear" w:color="auto" w:fill="FFFFFF"/>
        <w:spacing w:before="120" w:beforeAutospacing="0" w:after="120" w:afterAutospacing="0" w:line="360" w:lineRule="auto"/>
        <w:ind w:firstLine="709"/>
        <w:jc w:val="both"/>
      </w:pPr>
      <w:r>
        <w:rPr>
          <w:b/>
          <w:bCs/>
          <w:iCs/>
        </w:rPr>
        <w:t>Задачи обучения:</w:t>
      </w:r>
    </w:p>
    <w:p w14:paraId="1F5429B9"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7AD168FC"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14:paraId="4EB57B87"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овладение базовым понятийным аппаратом социальных наук;</w:t>
      </w:r>
    </w:p>
    <w:p w14:paraId="2350C289"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14:paraId="6C43C919"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14:paraId="7F86C149"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формирование представлений о методах познания социальных явлений и процессов;</w:t>
      </w:r>
    </w:p>
    <w:p w14:paraId="6FB1FB70" w14:textId="77777777" w:rsid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2E31E163" w14:textId="097920E5" w:rsidR="00515D64" w:rsidRPr="00515D64" w:rsidRDefault="00515D64" w:rsidP="00EF20F7">
      <w:pPr>
        <w:pStyle w:val="a8"/>
        <w:numPr>
          <w:ilvl w:val="0"/>
          <w:numId w:val="7"/>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2132803" w14:textId="6DA4F9BC"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515D64">
        <w:rPr>
          <w:rFonts w:ascii="Times New Roman" w:eastAsia="Times New Roman" w:hAnsi="Times New Roman" w:cs="Times New Roman"/>
          <w:b/>
          <w:bCs/>
          <w:iCs/>
          <w:color w:val="13191F"/>
          <w:sz w:val="24"/>
          <w:szCs w:val="24"/>
          <w:lang w:eastAsia="ru-RU"/>
        </w:rPr>
        <w:lastRenderedPageBreak/>
        <w:t>Формы организаци</w:t>
      </w:r>
      <w:r w:rsidR="00515D64">
        <w:rPr>
          <w:rFonts w:ascii="Times New Roman" w:eastAsia="Times New Roman" w:hAnsi="Times New Roman" w:cs="Times New Roman"/>
          <w:b/>
          <w:bCs/>
          <w:iCs/>
          <w:color w:val="13191F"/>
          <w:sz w:val="24"/>
          <w:szCs w:val="24"/>
          <w:lang w:eastAsia="ru-RU"/>
        </w:rPr>
        <w:t>и</w:t>
      </w:r>
      <w:r w:rsidRPr="00515D64">
        <w:rPr>
          <w:rFonts w:ascii="Times New Roman" w:eastAsia="Times New Roman" w:hAnsi="Times New Roman" w:cs="Times New Roman"/>
          <w:b/>
          <w:bCs/>
          <w:iCs/>
          <w:color w:val="13191F"/>
          <w:sz w:val="24"/>
          <w:szCs w:val="24"/>
          <w:lang w:eastAsia="ru-RU"/>
        </w:rPr>
        <w:t xml:space="preserve"> </w:t>
      </w:r>
      <w:r w:rsidR="00484E9B" w:rsidRPr="00515D64">
        <w:rPr>
          <w:rFonts w:ascii="Times New Roman" w:eastAsia="Times New Roman" w:hAnsi="Times New Roman" w:cs="Times New Roman"/>
          <w:b/>
          <w:bCs/>
          <w:iCs/>
          <w:color w:val="13191F"/>
          <w:sz w:val="24"/>
          <w:szCs w:val="24"/>
          <w:lang w:eastAsia="ru-RU"/>
        </w:rPr>
        <w:t>учебного процесса:</w:t>
      </w:r>
    </w:p>
    <w:p w14:paraId="43F2DD52"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14:paraId="572171A6"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школьная лекция;</w:t>
      </w:r>
    </w:p>
    <w:p w14:paraId="3911C57F"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семинарское занятие с использованием документов учебника и привлечением дополнительных материалов из хрестоматий и др. источников;</w:t>
      </w:r>
    </w:p>
    <w:p w14:paraId="79D26AF5"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уроки-практикумы на основе вопросов и заданий, данных до, внутри и после основного текста параграфа;</w:t>
      </w:r>
    </w:p>
    <w:p w14:paraId="185E2055"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работа с иллюстрированным материалом, который, как правило, носит дидактический характер;</w:t>
      </w:r>
    </w:p>
    <w:p w14:paraId="6E0B22EF"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использование интерактивных ресурсов на уроке, создание презентаций;</w:t>
      </w:r>
    </w:p>
    <w:p w14:paraId="3C4824A8"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объяснение учителя и беседа с учащимися;</w:t>
      </w:r>
    </w:p>
    <w:p w14:paraId="36B3285C"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самостоятельная работа школьников с учебником, в том числе групповые задания;</w:t>
      </w:r>
    </w:p>
    <w:p w14:paraId="12201768"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выполнение заданий в рабочей тетради различного уровня сложности в соответствии с содержанием учебного процесса;</w:t>
      </w:r>
    </w:p>
    <w:p w14:paraId="742EBD48"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написание сочинений-эссе;</w:t>
      </w:r>
    </w:p>
    <w:p w14:paraId="40205E74"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515D64">
        <w:rPr>
          <w:rFonts w:ascii="Times New Roman" w:eastAsia="Times New Roman" w:hAnsi="Times New Roman" w:cs="Times New Roman"/>
          <w:color w:val="000000"/>
          <w:sz w:val="24"/>
          <w:szCs w:val="24"/>
          <w:lang w:eastAsia="ru-RU"/>
        </w:rPr>
        <w:t>- заслушивание сообщений, докладов учащихся с последующим обсуждением.</w:t>
      </w:r>
    </w:p>
    <w:p w14:paraId="34D4662D" w14:textId="77777777" w:rsidR="00AB53B6" w:rsidRPr="00515D64" w:rsidRDefault="00AB53B6" w:rsidP="00EF20F7">
      <w:pPr>
        <w:shd w:val="clear" w:color="auto" w:fill="FFFFFF"/>
        <w:spacing w:before="100" w:beforeAutospacing="1" w:after="100" w:afterAutospacing="1" w:line="360" w:lineRule="auto"/>
        <w:jc w:val="both"/>
        <w:rPr>
          <w:rFonts w:ascii="Times New Roman" w:eastAsia="Times New Roman" w:hAnsi="Times New Roman" w:cs="Times New Roman"/>
          <w:color w:val="13191F"/>
          <w:sz w:val="24"/>
          <w:szCs w:val="24"/>
          <w:lang w:eastAsia="ru-RU"/>
        </w:rPr>
      </w:pPr>
      <w:r w:rsidRPr="00515D64">
        <w:rPr>
          <w:rFonts w:ascii="Times New Roman" w:eastAsia="Times New Roman" w:hAnsi="Times New Roman" w:cs="Times New Roman"/>
          <w:b/>
          <w:bCs/>
          <w:color w:val="13191F"/>
          <w:sz w:val="24"/>
          <w:szCs w:val="24"/>
          <w:lang w:eastAsia="ru-RU"/>
        </w:rPr>
        <w:t>Виды учебных занятий:</w:t>
      </w:r>
      <w:r w:rsidRPr="00515D64">
        <w:rPr>
          <w:rFonts w:ascii="Times New Roman" w:eastAsia="Times New Roman" w:hAnsi="Times New Roman" w:cs="Times New Roman"/>
          <w:color w:val="13191F"/>
          <w:sz w:val="24"/>
          <w:szCs w:val="24"/>
          <w:lang w:eastAsia="ru-RU"/>
        </w:rPr>
        <w:t> урок, нетрадиционные формы уроков; лекция, практическое занятие, игры-обсуждения.</w:t>
      </w:r>
    </w:p>
    <w:p w14:paraId="5360A49D" w14:textId="77777777" w:rsidR="008330A8" w:rsidRPr="00515D64" w:rsidRDefault="008330A8" w:rsidP="00EF20F7">
      <w:pPr>
        <w:spacing w:after="0" w:line="360" w:lineRule="auto"/>
        <w:jc w:val="both"/>
        <w:rPr>
          <w:rFonts w:ascii="Times New Roman" w:eastAsia="Times New Roman" w:hAnsi="Times New Roman" w:cs="Times New Roman"/>
          <w:sz w:val="24"/>
          <w:szCs w:val="24"/>
          <w:lang w:eastAsia="ru-RU"/>
        </w:rPr>
      </w:pPr>
      <w:r w:rsidRPr="00515D64">
        <w:rPr>
          <w:rFonts w:ascii="Times New Roman" w:eastAsia="Times New Roman" w:hAnsi="Times New Roman" w:cs="Times New Roman"/>
          <w:sz w:val="24"/>
          <w:szCs w:val="24"/>
          <w:lang w:eastAsia="ru-RU"/>
        </w:rPr>
        <w:t>Способы оценки результатов: тест, контрольная работа, фронтальный опрос, семинарское занятие и т.д.</w:t>
      </w:r>
    </w:p>
    <w:p w14:paraId="3D97F3D3" w14:textId="06EFB874" w:rsidR="00AC22E9" w:rsidRDefault="00AC22E9" w:rsidP="00EF20F7">
      <w:pPr>
        <w:suppressAutoHyphens/>
        <w:spacing w:after="0" w:line="360" w:lineRule="auto"/>
        <w:jc w:val="both"/>
        <w:rPr>
          <w:rFonts w:ascii="Times New Roman" w:eastAsia="Times New Roman" w:hAnsi="Times New Roman" w:cs="Times New Roman"/>
          <w:sz w:val="24"/>
          <w:szCs w:val="24"/>
        </w:rPr>
      </w:pPr>
      <w:r w:rsidRPr="00515D64">
        <w:rPr>
          <w:rFonts w:ascii="Times New Roman" w:eastAsia="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w:t>
      </w:r>
      <w:r w:rsidRPr="00515D64">
        <w:rPr>
          <w:rFonts w:ascii="Times New Roman" w:eastAsia="Times New Roman" w:hAnsi="Times New Roman" w:cs="Times New Roman"/>
          <w:sz w:val="24"/>
          <w:szCs w:val="24"/>
        </w:rPr>
        <w:lastRenderedPageBreak/>
        <w:t>обществе и человеке, сформировать компетентности, позволяющие выпускникам осуществлять типичные социальные роли в современном мире.</w:t>
      </w:r>
    </w:p>
    <w:p w14:paraId="64115E1A" w14:textId="77777777" w:rsidR="00515D64" w:rsidRDefault="00515D64" w:rsidP="00EF20F7">
      <w:pPr>
        <w:spacing w:before="120" w:after="120" w:line="360" w:lineRule="auto"/>
        <w:ind w:firstLine="709"/>
        <w:jc w:val="both"/>
        <w:rPr>
          <w:rFonts w:ascii="Times New Roman" w:hAnsi="Times New Roman" w:cs="Times New Roman"/>
          <w:b/>
          <w:bCs/>
          <w:i/>
          <w:sz w:val="24"/>
          <w:szCs w:val="24"/>
        </w:rPr>
      </w:pPr>
    </w:p>
    <w:p w14:paraId="551F69F1" w14:textId="693CFF0C" w:rsidR="00515D64" w:rsidRPr="00515D64" w:rsidRDefault="00515D64" w:rsidP="00EF20F7">
      <w:pPr>
        <w:spacing w:before="120" w:after="120" w:line="360" w:lineRule="auto"/>
        <w:ind w:firstLine="709"/>
        <w:jc w:val="both"/>
        <w:rPr>
          <w:rFonts w:ascii="Times New Roman" w:hAnsi="Times New Roman" w:cs="Times New Roman"/>
          <w:b/>
          <w:bCs/>
          <w:i/>
          <w:sz w:val="24"/>
          <w:szCs w:val="24"/>
        </w:rPr>
      </w:pPr>
      <w:r w:rsidRPr="00515D64">
        <w:rPr>
          <w:rFonts w:ascii="Times New Roman" w:hAnsi="Times New Roman" w:cs="Times New Roman"/>
          <w:b/>
          <w:bCs/>
          <w:i/>
          <w:sz w:val="24"/>
          <w:szCs w:val="24"/>
        </w:rPr>
        <w:t>Для оценки учебных достижений учащихся используется:</w:t>
      </w:r>
    </w:p>
    <w:p w14:paraId="31303425"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 xml:space="preserve">вводный </w:t>
      </w:r>
    </w:p>
    <w:p w14:paraId="214D3102"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 xml:space="preserve"> текущий </w:t>
      </w:r>
    </w:p>
    <w:p w14:paraId="295DCABB"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 xml:space="preserve">промежуточный </w:t>
      </w:r>
    </w:p>
    <w:p w14:paraId="0E3739D5"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 xml:space="preserve">тематический </w:t>
      </w:r>
    </w:p>
    <w:p w14:paraId="77B2684F"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 xml:space="preserve">итоговый </w:t>
      </w:r>
    </w:p>
    <w:p w14:paraId="125886ED" w14:textId="77777777" w:rsidR="00515D64" w:rsidRPr="00515D64" w:rsidRDefault="00515D64" w:rsidP="00EF20F7">
      <w:pPr>
        <w:pStyle w:val="aa"/>
        <w:numPr>
          <w:ilvl w:val="0"/>
          <w:numId w:val="8"/>
        </w:numPr>
        <w:suppressAutoHyphens/>
        <w:spacing w:before="120" w:after="120" w:line="360" w:lineRule="auto"/>
        <w:rPr>
          <w:rFonts w:ascii="Times New Roman" w:hAnsi="Times New Roman"/>
          <w:b/>
          <w:sz w:val="24"/>
          <w:szCs w:val="24"/>
        </w:rPr>
      </w:pPr>
      <w:r w:rsidRPr="00515D64">
        <w:rPr>
          <w:rFonts w:ascii="Times New Roman" w:eastAsiaTheme="minorHAnsi" w:hAnsi="Times New Roman"/>
          <w:b/>
          <w:sz w:val="24"/>
          <w:szCs w:val="24"/>
          <w:lang w:eastAsia="en-US"/>
        </w:rPr>
        <w:t>комплексный</w:t>
      </w:r>
    </w:p>
    <w:p w14:paraId="3583E3A7" w14:textId="77777777" w:rsidR="00515D64" w:rsidRPr="00515D64" w:rsidRDefault="00515D64" w:rsidP="00515D64">
      <w:pPr>
        <w:suppressAutoHyphens/>
        <w:spacing w:after="0" w:line="240" w:lineRule="auto"/>
        <w:jc w:val="both"/>
        <w:rPr>
          <w:rFonts w:ascii="Times New Roman" w:eastAsia="Times New Roman" w:hAnsi="Times New Roman" w:cs="Times New Roman"/>
          <w:sz w:val="24"/>
          <w:szCs w:val="24"/>
        </w:rPr>
      </w:pPr>
    </w:p>
    <w:p w14:paraId="6467E07F" w14:textId="501B770E" w:rsidR="00515D64" w:rsidRDefault="00515D64" w:rsidP="00484E9B">
      <w:pPr>
        <w:spacing w:line="360" w:lineRule="auto"/>
        <w:jc w:val="both"/>
        <w:rPr>
          <w:rFonts w:ascii="Times New Roman" w:eastAsia="Times New Roman" w:hAnsi="Times New Roman" w:cs="Times New Roman"/>
          <w:sz w:val="28"/>
          <w:szCs w:val="28"/>
        </w:rPr>
      </w:pPr>
    </w:p>
    <w:p w14:paraId="48B3217D" w14:textId="1B18843D" w:rsidR="00515D64" w:rsidRDefault="00515D64" w:rsidP="00484E9B">
      <w:pPr>
        <w:spacing w:line="360" w:lineRule="auto"/>
        <w:jc w:val="both"/>
        <w:rPr>
          <w:rFonts w:ascii="Times New Roman" w:eastAsia="Times New Roman" w:hAnsi="Times New Roman" w:cs="Times New Roman"/>
          <w:sz w:val="28"/>
          <w:szCs w:val="28"/>
        </w:rPr>
      </w:pPr>
    </w:p>
    <w:p w14:paraId="1695EB1C" w14:textId="10694793" w:rsidR="00515D64" w:rsidRDefault="00515D64" w:rsidP="00484E9B">
      <w:pPr>
        <w:spacing w:line="360" w:lineRule="auto"/>
        <w:jc w:val="both"/>
        <w:rPr>
          <w:rFonts w:ascii="Times New Roman" w:eastAsia="Times New Roman" w:hAnsi="Times New Roman" w:cs="Times New Roman"/>
          <w:sz w:val="28"/>
          <w:szCs w:val="28"/>
        </w:rPr>
      </w:pPr>
    </w:p>
    <w:p w14:paraId="31EB80EF" w14:textId="32BE22F2" w:rsidR="00515D64" w:rsidRDefault="00515D64" w:rsidP="00484E9B">
      <w:pPr>
        <w:spacing w:line="360" w:lineRule="auto"/>
        <w:jc w:val="both"/>
        <w:rPr>
          <w:rFonts w:ascii="Times New Roman" w:eastAsia="Times New Roman" w:hAnsi="Times New Roman" w:cs="Times New Roman"/>
          <w:sz w:val="28"/>
          <w:szCs w:val="28"/>
        </w:rPr>
      </w:pPr>
    </w:p>
    <w:p w14:paraId="434F7AC0" w14:textId="5B24F39C" w:rsidR="00515D64" w:rsidRDefault="00515D64" w:rsidP="00484E9B">
      <w:pPr>
        <w:spacing w:line="360" w:lineRule="auto"/>
        <w:jc w:val="both"/>
        <w:rPr>
          <w:rFonts w:ascii="Times New Roman" w:eastAsia="Times New Roman" w:hAnsi="Times New Roman" w:cs="Times New Roman"/>
          <w:sz w:val="28"/>
          <w:szCs w:val="28"/>
        </w:rPr>
      </w:pPr>
    </w:p>
    <w:p w14:paraId="0FF4C7A8" w14:textId="77777777" w:rsidR="00515D64" w:rsidRPr="00515D64" w:rsidRDefault="00515D64" w:rsidP="00EF20F7">
      <w:pPr>
        <w:keepNext/>
        <w:pageBreakBefore/>
        <w:spacing w:before="240" w:after="240" w:line="360" w:lineRule="auto"/>
        <w:ind w:firstLine="567"/>
        <w:jc w:val="center"/>
        <w:outlineLvl w:val="0"/>
        <w:rPr>
          <w:rFonts w:ascii="Times New Roman" w:eastAsia="Times New Roman" w:hAnsi="Times New Roman" w:cs="Times New Roman"/>
          <w:b/>
          <w:bCs/>
          <w:caps/>
          <w:kern w:val="32"/>
          <w:sz w:val="24"/>
          <w:szCs w:val="24"/>
          <w:lang w:eastAsia="ru-RU"/>
        </w:rPr>
      </w:pPr>
      <w:bookmarkStart w:id="0" w:name="_Toc5624867"/>
      <w:r w:rsidRPr="00515D64">
        <w:rPr>
          <w:rFonts w:ascii="Times New Roman" w:eastAsia="Times New Roman" w:hAnsi="Times New Roman" w:cs="Times New Roman"/>
          <w:b/>
          <w:bCs/>
          <w:caps/>
          <w:kern w:val="32"/>
          <w:sz w:val="24"/>
          <w:szCs w:val="24"/>
          <w:lang w:eastAsia="ru-RU"/>
        </w:rPr>
        <w:lastRenderedPageBreak/>
        <w:t>2. Общая характеристика учебного предмета</w:t>
      </w:r>
      <w:bookmarkEnd w:id="0"/>
    </w:p>
    <w:p w14:paraId="4DAFD962" w14:textId="2413EFCA" w:rsidR="00515D64" w:rsidRDefault="00515D64" w:rsidP="00EF20F7">
      <w:pPr>
        <w:widowControl w:val="0"/>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11B3DE61" w14:textId="4FB31405"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14:paraId="3C66DF31"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Опыт познавательной деятельности развивается с помощью познавательных и практических задач, от</w:t>
      </w:r>
      <w:r>
        <w:rPr>
          <w:color w:val="000000"/>
        </w:rPr>
        <w:softHyphen/>
        <w:t>ражающих типичные социальные ситуации. Обучаю</w:t>
      </w:r>
      <w:r>
        <w:rPr>
          <w:color w:val="000000"/>
        </w:rPr>
        <w:softHyphen/>
        <w:t>щиеся получают навыки работы с адаптированными источниками социальной информации. Опыт проект</w:t>
      </w:r>
      <w:r>
        <w:rPr>
          <w:color w:val="000000"/>
        </w:rPr>
        <w:softHyphen/>
        <w:t>ной деятельности будет полезен как в учебном процес</w:t>
      </w:r>
      <w:r>
        <w:rPr>
          <w:color w:val="000000"/>
        </w:rPr>
        <w:softHyphen/>
        <w:t>се, так и в социальной практике.</w:t>
      </w:r>
    </w:p>
    <w:p w14:paraId="518D3E3B"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Обществознание изучает общественную жизнь многоаспектно, используя для этого комплекс обще</w:t>
      </w:r>
      <w:r>
        <w:rPr>
          <w:color w:val="000000"/>
        </w:rPr>
        <w:softHyphen/>
        <w:t>ственных наук: философию, социологию, полито</w:t>
      </w:r>
      <w:r>
        <w:rPr>
          <w:color w:val="000000"/>
        </w:rPr>
        <w:softHyphen/>
        <w:t>логию, экономику, правоведение, социальную пси</w:t>
      </w:r>
      <w:r>
        <w:rPr>
          <w:color w:val="000000"/>
        </w:rPr>
        <w:softHyphen/>
        <w:t>хологию, этику и культурологию. Это обуславливает специфику данного учебного предмета: его интерак</w:t>
      </w:r>
      <w:r>
        <w:rPr>
          <w:color w:val="000000"/>
        </w:rPr>
        <w:softHyphen/>
        <w:t>тивный характер, комплексное изучение современных социальных явлений и факторов и их влияние на жизнь человека.</w:t>
      </w:r>
    </w:p>
    <w:p w14:paraId="329938B3"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Место и роль обществоведческого знания в образо</w:t>
      </w:r>
      <w:r>
        <w:rPr>
          <w:color w:val="000000"/>
        </w:rPr>
        <w:softHyphen/>
        <w:t>вании молодого поколения обусловлены его познава</w:t>
      </w:r>
      <w:r>
        <w:rPr>
          <w:color w:val="000000"/>
        </w:rPr>
        <w:softHyphen/>
        <w:t>тельными и мировоззренческими свойствами, вкладом в духовно-нравственное становление личности чело</w:t>
      </w:r>
      <w:r>
        <w:rPr>
          <w:color w:val="000000"/>
        </w:rPr>
        <w:softHyphen/>
        <w:t>века.</w:t>
      </w:r>
    </w:p>
    <w:p w14:paraId="3B20E7A5"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Социальные и политические процессы, информа</w:t>
      </w:r>
      <w:r>
        <w:rPr>
          <w:color w:val="000000"/>
        </w:rPr>
        <w:softHyphen/>
        <w:t>ционные контексты, глобализация всех сфер жизни, этнический и религиозный политеизм, социальная стратификация предъявляют новые требования к об</w:t>
      </w:r>
      <w:r>
        <w:rPr>
          <w:color w:val="000000"/>
        </w:rPr>
        <w:softHyphen/>
        <w:t>щественным наукам и к преподаванию в школе. Об</w:t>
      </w:r>
      <w:r>
        <w:rPr>
          <w:color w:val="000000"/>
        </w:rPr>
        <w:softHyphen/>
        <w:t>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14:paraId="78637CC1"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lastRenderedPageBreak/>
        <w:t>Учебный предмет «Обществознание» дает возможность под</w:t>
      </w:r>
      <w:r>
        <w:rPr>
          <w:color w:val="000000"/>
        </w:rPr>
        <w:softHyphen/>
        <w:t>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w:t>
      </w:r>
      <w:r>
        <w:rPr>
          <w:color w:val="000000"/>
        </w:rPr>
        <w:softHyphen/>
        <w:t>ного взаимодействия, становится активным гражда</w:t>
      </w:r>
      <w:r>
        <w:rPr>
          <w:color w:val="000000"/>
        </w:rPr>
        <w:softHyphen/>
        <w:t>нином.</w:t>
      </w:r>
    </w:p>
    <w:p w14:paraId="1BB5F3D3"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14:paraId="2E5794EF" w14:textId="77777777" w:rsidR="00515D64" w:rsidRDefault="00515D64" w:rsidP="00EF20F7">
      <w:pPr>
        <w:pStyle w:val="ad"/>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rPr>
        <w:t>Изучение обществознания в старшей школе на базовом уровне направлено на достижение следующих целей:</w:t>
      </w:r>
    </w:p>
    <w:p w14:paraId="70F95FE6" w14:textId="77777777" w:rsidR="00515D64" w:rsidRDefault="00515D64" w:rsidP="00EF20F7">
      <w:pPr>
        <w:pStyle w:val="ad"/>
        <w:numPr>
          <w:ilvl w:val="0"/>
          <w:numId w:val="9"/>
        </w:numPr>
        <w:shd w:val="clear" w:color="auto" w:fill="FFFFFF"/>
        <w:spacing w:before="0" w:beforeAutospacing="0" w:after="0" w:afterAutospacing="0" w:line="360" w:lineRule="auto"/>
        <w:ind w:left="0" w:firstLine="567"/>
        <w:jc w:val="both"/>
        <w:rPr>
          <w:rFonts w:ascii="Arial" w:hAnsi="Arial" w:cs="Arial"/>
          <w:color w:val="000000"/>
          <w:sz w:val="21"/>
          <w:szCs w:val="21"/>
        </w:rPr>
      </w:pPr>
      <w:r>
        <w:rPr>
          <w:color w:val="000000"/>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29E0FAE9" w14:textId="77777777" w:rsidR="00515D64" w:rsidRDefault="00515D64" w:rsidP="00EF20F7">
      <w:pPr>
        <w:pStyle w:val="ad"/>
        <w:numPr>
          <w:ilvl w:val="0"/>
          <w:numId w:val="9"/>
        </w:numPr>
        <w:shd w:val="clear" w:color="auto" w:fill="FFFFFF"/>
        <w:spacing w:before="0" w:beforeAutospacing="0" w:after="0" w:afterAutospacing="0" w:line="360" w:lineRule="auto"/>
        <w:ind w:left="0" w:firstLine="567"/>
        <w:jc w:val="both"/>
        <w:rPr>
          <w:rFonts w:ascii="Arial" w:hAnsi="Arial" w:cs="Arial"/>
          <w:color w:val="000000"/>
          <w:sz w:val="21"/>
          <w:szCs w:val="21"/>
        </w:rPr>
      </w:pPr>
      <w:r>
        <w:rPr>
          <w:color w:val="000000"/>
        </w:rPr>
        <w:t>воспитание</w:t>
      </w:r>
      <w:r>
        <w:rPr>
          <w:b/>
          <w:bCs/>
          <w:color w:val="000000"/>
        </w:rPr>
        <w:t> </w:t>
      </w:r>
      <w:r>
        <w:rPr>
          <w:color w:val="000000"/>
        </w:rPr>
        <w:t>общероссийской идентичности</w:t>
      </w:r>
      <w:r>
        <w:rPr>
          <w:b/>
          <w:bCs/>
          <w:color w:val="000000"/>
        </w:rPr>
        <w:t>, </w:t>
      </w:r>
      <w:r>
        <w:rPr>
          <w:color w:val="000000"/>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370675F7" w14:textId="77777777" w:rsidR="00515D64" w:rsidRDefault="00515D64" w:rsidP="00EF20F7">
      <w:pPr>
        <w:pStyle w:val="ad"/>
        <w:numPr>
          <w:ilvl w:val="0"/>
          <w:numId w:val="9"/>
        </w:numPr>
        <w:shd w:val="clear" w:color="auto" w:fill="FFFFFF"/>
        <w:spacing w:before="0" w:beforeAutospacing="0" w:after="0" w:afterAutospacing="0" w:line="360" w:lineRule="auto"/>
        <w:ind w:left="0" w:firstLine="567"/>
        <w:jc w:val="both"/>
        <w:rPr>
          <w:rFonts w:ascii="Arial" w:hAnsi="Arial" w:cs="Arial"/>
          <w:color w:val="000000"/>
          <w:sz w:val="21"/>
          <w:szCs w:val="21"/>
        </w:rPr>
      </w:pPr>
      <w:r>
        <w:rPr>
          <w:color w:val="000000"/>
        </w:rPr>
        <w:t>освоение системы знаний</w:t>
      </w:r>
      <w:r>
        <w:rPr>
          <w:b/>
          <w:bCs/>
          <w:color w:val="000000"/>
        </w:rPr>
        <w:t> </w:t>
      </w:r>
      <w:r>
        <w:rPr>
          <w:color w:val="000000"/>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0DE85CD9" w14:textId="77777777" w:rsidR="00515D64" w:rsidRDefault="00515D64" w:rsidP="00EF20F7">
      <w:pPr>
        <w:pStyle w:val="ad"/>
        <w:numPr>
          <w:ilvl w:val="0"/>
          <w:numId w:val="9"/>
        </w:numPr>
        <w:shd w:val="clear" w:color="auto" w:fill="FFFFFF"/>
        <w:spacing w:before="0" w:beforeAutospacing="0" w:after="0" w:afterAutospacing="0" w:line="360" w:lineRule="auto"/>
        <w:ind w:left="0" w:firstLine="567"/>
        <w:jc w:val="both"/>
        <w:rPr>
          <w:rFonts w:ascii="Arial" w:hAnsi="Arial" w:cs="Arial"/>
          <w:color w:val="000000"/>
          <w:sz w:val="21"/>
          <w:szCs w:val="21"/>
        </w:rPr>
      </w:pPr>
      <w:r>
        <w:rPr>
          <w:color w:val="000000"/>
        </w:rPr>
        <w:t>овладение умениями</w:t>
      </w:r>
      <w:r>
        <w:rPr>
          <w:b/>
          <w:bCs/>
          <w:color w:val="000000"/>
        </w:rPr>
        <w:t> </w:t>
      </w:r>
      <w:r>
        <w:rPr>
          <w:color w:val="000000"/>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27BD514" w14:textId="397CF1FC" w:rsidR="00515D64" w:rsidRPr="00515D64" w:rsidRDefault="00515D64" w:rsidP="00EF20F7">
      <w:pPr>
        <w:pStyle w:val="ad"/>
        <w:numPr>
          <w:ilvl w:val="0"/>
          <w:numId w:val="9"/>
        </w:numPr>
        <w:shd w:val="clear" w:color="auto" w:fill="FFFFFF"/>
        <w:spacing w:before="0" w:beforeAutospacing="0" w:after="0" w:afterAutospacing="0" w:line="360" w:lineRule="auto"/>
        <w:ind w:left="0" w:firstLine="567"/>
        <w:jc w:val="both"/>
        <w:rPr>
          <w:rFonts w:ascii="Arial" w:hAnsi="Arial" w:cs="Arial"/>
          <w:color w:val="000000"/>
          <w:sz w:val="21"/>
          <w:szCs w:val="21"/>
        </w:rPr>
      </w:pPr>
      <w:r>
        <w:rPr>
          <w:color w:val="000000"/>
        </w:rPr>
        <w:t>формирование опыта</w:t>
      </w:r>
      <w:r>
        <w:rPr>
          <w:b/>
          <w:bCs/>
          <w:color w:val="000000"/>
        </w:rPr>
        <w:t> </w:t>
      </w:r>
      <w:r>
        <w:rPr>
          <w:color w:val="000000"/>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2E6E79AD" w14:textId="28ACF847" w:rsidR="00515D64" w:rsidRDefault="00515D64" w:rsidP="00515D64">
      <w:pPr>
        <w:keepNext/>
        <w:pageBreakBefore/>
        <w:spacing w:before="240" w:after="240" w:line="360" w:lineRule="auto"/>
        <w:jc w:val="center"/>
        <w:outlineLvl w:val="0"/>
        <w:rPr>
          <w:rFonts w:ascii="Times New Roman" w:eastAsia="Times New Roman" w:hAnsi="Times New Roman" w:cs="Times New Roman"/>
          <w:b/>
          <w:bCs/>
          <w:caps/>
          <w:kern w:val="32"/>
          <w:sz w:val="24"/>
          <w:szCs w:val="24"/>
          <w:lang w:eastAsia="ru-RU"/>
        </w:rPr>
      </w:pPr>
      <w:r w:rsidRPr="00515D64">
        <w:rPr>
          <w:rFonts w:ascii="Times New Roman" w:eastAsia="Times New Roman" w:hAnsi="Times New Roman" w:cs="Times New Roman"/>
          <w:b/>
          <w:bCs/>
          <w:caps/>
          <w:kern w:val="32"/>
          <w:sz w:val="24"/>
          <w:szCs w:val="24"/>
          <w:lang w:eastAsia="ru-RU"/>
        </w:rPr>
        <w:lastRenderedPageBreak/>
        <w:t>3. Место учебного предмета «</w:t>
      </w:r>
      <w:r>
        <w:rPr>
          <w:rFonts w:ascii="Times New Roman" w:eastAsia="Times New Roman" w:hAnsi="Times New Roman" w:cs="Times New Roman"/>
          <w:b/>
          <w:bCs/>
          <w:caps/>
          <w:kern w:val="32"/>
          <w:sz w:val="24"/>
          <w:szCs w:val="24"/>
          <w:lang w:eastAsia="ru-RU"/>
        </w:rPr>
        <w:t>Обществознание</w:t>
      </w:r>
      <w:r w:rsidRPr="00515D64">
        <w:rPr>
          <w:rFonts w:ascii="Times New Roman" w:eastAsia="Times New Roman" w:hAnsi="Times New Roman" w:cs="Times New Roman"/>
          <w:b/>
          <w:bCs/>
          <w:caps/>
          <w:kern w:val="32"/>
          <w:sz w:val="24"/>
          <w:szCs w:val="24"/>
          <w:lang w:eastAsia="ru-RU"/>
        </w:rPr>
        <w:t>» в учебном плане</w:t>
      </w:r>
    </w:p>
    <w:p w14:paraId="7969FD3B" w14:textId="77777777" w:rsidR="00515D64" w:rsidRDefault="00515D64" w:rsidP="00EF20F7">
      <w:pPr>
        <w:pStyle w:val="21"/>
        <w:spacing w:after="0" w:line="360" w:lineRule="auto"/>
        <w:ind w:left="20" w:right="20" w:firstLine="688"/>
        <w:jc w:val="both"/>
        <w:rPr>
          <w:rFonts w:ascii="Times New Roman" w:hAnsi="Times New Roman" w:cs="Times New Roman"/>
          <w:sz w:val="24"/>
          <w:szCs w:val="24"/>
        </w:rPr>
      </w:pPr>
      <w:r>
        <w:rPr>
          <w:rFonts w:ascii="Times New Roman" w:hAnsi="Times New Roman" w:cs="Times New Roman"/>
          <w:sz w:val="24"/>
          <w:szCs w:val="24"/>
        </w:rPr>
        <w:t xml:space="preserve">На изучение учебного предмета «Обществознание» отводится в общем объеме </w:t>
      </w:r>
      <w:r>
        <w:rPr>
          <w:rFonts w:ascii="Times New Roman" w:hAnsi="Times New Roman" w:cs="Times New Roman"/>
          <w:color w:val="000000" w:themeColor="text1"/>
          <w:sz w:val="24"/>
          <w:szCs w:val="24"/>
        </w:rPr>
        <w:t xml:space="preserve">136 </w:t>
      </w:r>
      <w:r>
        <w:rPr>
          <w:rFonts w:ascii="Times New Roman" w:hAnsi="Times New Roman" w:cs="Times New Roman"/>
          <w:sz w:val="24"/>
          <w:szCs w:val="24"/>
        </w:rPr>
        <w:t>часов. В том числе: в 10 классе – 68 часов, в 11 классе– 68 часов, из расчета 2 часа в неделю, в 10 и 11 классах.</w:t>
      </w:r>
    </w:p>
    <w:p w14:paraId="7224B5D8" w14:textId="05611197" w:rsidR="00515D64" w:rsidRDefault="00515D64" w:rsidP="00515D64">
      <w:pPr>
        <w:pStyle w:val="ad"/>
        <w:shd w:val="clear" w:color="auto" w:fill="FFFFFF"/>
        <w:spacing w:before="0" w:beforeAutospacing="0" w:after="0" w:afterAutospacing="0"/>
        <w:ind w:left="709"/>
        <w:jc w:val="both"/>
        <w:rPr>
          <w:rFonts w:ascii="Arial" w:hAnsi="Arial" w:cs="Arial"/>
          <w:color w:val="000000"/>
          <w:sz w:val="21"/>
          <w:szCs w:val="21"/>
        </w:rPr>
      </w:pPr>
    </w:p>
    <w:p w14:paraId="6018BD8E" w14:textId="503943C8" w:rsidR="00515D64" w:rsidRPr="001A79FB" w:rsidRDefault="00515D64" w:rsidP="00515D64">
      <w:pPr>
        <w:spacing w:after="0" w:line="240" w:lineRule="auto"/>
        <w:ind w:firstLine="357"/>
        <w:jc w:val="center"/>
        <w:rPr>
          <w:rFonts w:ascii="Times New Roman" w:eastAsia="Calibri" w:hAnsi="Times New Roman" w:cs="Times New Roman"/>
          <w:b/>
          <w:sz w:val="24"/>
          <w:szCs w:val="24"/>
        </w:rPr>
      </w:pPr>
      <w:r w:rsidRPr="001A79FB">
        <w:rPr>
          <w:rFonts w:ascii="Times New Roman" w:eastAsia="Calibri" w:hAnsi="Times New Roman" w:cs="Times New Roman"/>
          <w:b/>
          <w:sz w:val="24"/>
          <w:szCs w:val="24"/>
        </w:rPr>
        <w:t>Система оценки достижения планируемых результатов освоения основной образовательной программы среднего общего образования</w:t>
      </w:r>
    </w:p>
    <w:p w14:paraId="302CD3DE" w14:textId="77777777" w:rsidR="00515D64" w:rsidRPr="007E5F54" w:rsidRDefault="00515D64" w:rsidP="00515D64">
      <w:pPr>
        <w:spacing w:after="0" w:line="240" w:lineRule="auto"/>
        <w:ind w:firstLine="357"/>
        <w:jc w:val="both"/>
        <w:rPr>
          <w:rFonts w:ascii="Times New Roman" w:eastAsia="Calibri" w:hAnsi="Times New Roman" w:cs="Times New Roman"/>
          <w:sz w:val="20"/>
          <w:szCs w:val="20"/>
        </w:rPr>
      </w:pPr>
    </w:p>
    <w:p w14:paraId="42C8B8F9" w14:textId="77777777" w:rsidR="00515D64" w:rsidRPr="001A79FB" w:rsidRDefault="00515D64" w:rsidP="00EF20F7">
      <w:pPr>
        <w:spacing w:before="120" w:after="120" w:line="360" w:lineRule="auto"/>
        <w:jc w:val="center"/>
        <w:rPr>
          <w:rFonts w:ascii="Times New Roman" w:hAnsi="Times New Roman" w:cs="Times New Roman"/>
          <w:b/>
          <w:i/>
          <w:sz w:val="24"/>
          <w:szCs w:val="24"/>
        </w:rPr>
      </w:pPr>
      <w:r w:rsidRPr="001A79FB">
        <w:rPr>
          <w:rFonts w:ascii="Times New Roman" w:hAnsi="Times New Roman" w:cs="Times New Roman"/>
          <w:b/>
          <w:i/>
          <w:sz w:val="24"/>
          <w:szCs w:val="24"/>
        </w:rPr>
        <w:t>Способы контроля и оценивания образовательных достижений учащихся</w:t>
      </w:r>
    </w:p>
    <w:p w14:paraId="296D13AE" w14:textId="77777777" w:rsidR="00515D64" w:rsidRPr="001A79FB" w:rsidRDefault="00515D64" w:rsidP="00EF20F7">
      <w:pPr>
        <w:spacing w:after="120" w:line="360" w:lineRule="auto"/>
        <w:ind w:firstLine="709"/>
        <w:jc w:val="both"/>
        <w:rPr>
          <w:rFonts w:ascii="Times New Roman" w:eastAsia="Calibri" w:hAnsi="Times New Roman" w:cs="Times New Roman"/>
          <w:sz w:val="24"/>
          <w:szCs w:val="24"/>
        </w:rPr>
      </w:pPr>
      <w:r w:rsidRPr="001A79FB">
        <w:rPr>
          <w:rFonts w:ascii="Times New Roman" w:eastAsia="Calibri" w:hAnsi="Times New Roman" w:cs="Times New Roman"/>
          <w:sz w:val="24"/>
          <w:szCs w:val="24"/>
        </w:rPr>
        <w:t xml:space="preserve">Оценка </w:t>
      </w:r>
      <w:r w:rsidRPr="001A79FB">
        <w:rPr>
          <w:rFonts w:ascii="Times New Roman" w:eastAsia="Calibri" w:hAnsi="Times New Roman" w:cs="Times New Roman"/>
          <w:sz w:val="24"/>
          <w:szCs w:val="24"/>
          <w:u w:val="single"/>
        </w:rPr>
        <w:t>личностных результатов</w:t>
      </w:r>
      <w:r w:rsidRPr="001A79FB">
        <w:rPr>
          <w:rFonts w:ascii="Times New Roman" w:eastAsia="Calibri" w:hAnsi="Times New Roman" w:cs="Times New Roman"/>
          <w:sz w:val="24"/>
          <w:szCs w:val="24"/>
        </w:rPr>
        <w:t xml:space="preserve"> в текущем образовательном процессе может проводиться на основе соответствия ученика следующим требованиям:</w:t>
      </w:r>
    </w:p>
    <w:p w14:paraId="5898D147"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соблюдение норм и правил поведения, принятых в образовательном учреждении;</w:t>
      </w:r>
    </w:p>
    <w:p w14:paraId="79A16D2D"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участие в общественной жизни образовательного учреждения и ближайшего социального окружения, общественно полезной деятельности;</w:t>
      </w:r>
    </w:p>
    <w:p w14:paraId="40E65620"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прилежание и ответственность за результаты обучения;</w:t>
      </w:r>
    </w:p>
    <w:p w14:paraId="5F82F05A"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готовности и способности делать осознанный выбор своей образовательной траектории в изучении предмета;</w:t>
      </w:r>
    </w:p>
    <w:p w14:paraId="3D4B87A9"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наличие позитивной ценностно-смысловой установки ученика, формируемой средствами конкретного предмета;</w:t>
      </w:r>
    </w:p>
    <w:p w14:paraId="15A02581" w14:textId="77777777" w:rsidR="00515D64" w:rsidRPr="001A79FB" w:rsidRDefault="00515D64" w:rsidP="00EF20F7">
      <w:pPr>
        <w:pStyle w:val="a8"/>
        <w:numPr>
          <w:ilvl w:val="0"/>
          <w:numId w:val="10"/>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активность и инициативность во время работы в группах и при выполнении учебных проектов.</w:t>
      </w:r>
    </w:p>
    <w:p w14:paraId="3BCB87CD" w14:textId="77777777" w:rsidR="00515D64" w:rsidRPr="001A79FB" w:rsidRDefault="00515D64" w:rsidP="00EF20F7">
      <w:pPr>
        <w:spacing w:before="120" w:after="120" w:line="360" w:lineRule="auto"/>
        <w:jc w:val="both"/>
        <w:rPr>
          <w:rFonts w:ascii="Times New Roman" w:eastAsia="Calibri" w:hAnsi="Times New Roman" w:cs="Times New Roman"/>
          <w:sz w:val="24"/>
          <w:szCs w:val="24"/>
        </w:rPr>
      </w:pPr>
      <w:r w:rsidRPr="001A79FB">
        <w:rPr>
          <w:rFonts w:ascii="Times New Roman" w:eastAsia="Calibri" w:hAnsi="Times New Roman" w:cs="Times New Roman"/>
          <w:sz w:val="24"/>
          <w:szCs w:val="24"/>
        </w:rPr>
        <w:tab/>
        <w:t xml:space="preserve">Оценивание </w:t>
      </w:r>
      <w:r w:rsidRPr="001A79FB">
        <w:rPr>
          <w:rFonts w:ascii="Times New Roman" w:eastAsia="Calibri" w:hAnsi="Times New Roman" w:cs="Times New Roman"/>
          <w:sz w:val="24"/>
          <w:szCs w:val="24"/>
          <w:u w:val="single"/>
        </w:rPr>
        <w:t>метапредметных результатов</w:t>
      </w:r>
      <w:r w:rsidRPr="001A79FB">
        <w:rPr>
          <w:rFonts w:ascii="Times New Roman" w:eastAsia="Calibri" w:hAnsi="Times New Roman" w:cs="Times New Roman"/>
          <w:sz w:val="24"/>
          <w:szCs w:val="24"/>
        </w:rPr>
        <w:t xml:space="preserve"> ведется по следующим позициям:</w:t>
      </w:r>
    </w:p>
    <w:p w14:paraId="0A259752" w14:textId="77777777" w:rsidR="00515D64" w:rsidRPr="001A79FB" w:rsidRDefault="00515D64" w:rsidP="00EF20F7">
      <w:pPr>
        <w:pStyle w:val="a8"/>
        <w:numPr>
          <w:ilvl w:val="0"/>
          <w:numId w:val="11"/>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способность и готовность ученика к освоению знаний, их самостоятельному пополнению, переносу и интеграции;</w:t>
      </w:r>
    </w:p>
    <w:p w14:paraId="5F2AE214" w14:textId="77777777" w:rsidR="00515D64" w:rsidRPr="001A79FB" w:rsidRDefault="00515D64" w:rsidP="00EF20F7">
      <w:pPr>
        <w:pStyle w:val="a8"/>
        <w:numPr>
          <w:ilvl w:val="0"/>
          <w:numId w:val="11"/>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способность к сотрудничеству и коммуникации;</w:t>
      </w:r>
    </w:p>
    <w:p w14:paraId="0B300970" w14:textId="77777777" w:rsidR="00515D64" w:rsidRPr="001A79FB" w:rsidRDefault="00515D64" w:rsidP="00EF20F7">
      <w:pPr>
        <w:pStyle w:val="a8"/>
        <w:numPr>
          <w:ilvl w:val="0"/>
          <w:numId w:val="11"/>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способность к решению личностно и социально значимых проблем и воплощению найденных решений в практику;</w:t>
      </w:r>
    </w:p>
    <w:p w14:paraId="4CE6BDF1" w14:textId="77777777" w:rsidR="00515D64" w:rsidRPr="001A79FB" w:rsidRDefault="00515D64" w:rsidP="00EF20F7">
      <w:pPr>
        <w:pStyle w:val="a8"/>
        <w:numPr>
          <w:ilvl w:val="0"/>
          <w:numId w:val="11"/>
        </w:numPr>
        <w:spacing w:after="0" w:line="360" w:lineRule="auto"/>
        <w:jc w:val="both"/>
        <w:rPr>
          <w:rFonts w:ascii="Times New Roman" w:eastAsia="Calibri" w:hAnsi="Times New Roman"/>
          <w:sz w:val="24"/>
          <w:szCs w:val="24"/>
        </w:rPr>
      </w:pPr>
      <w:r w:rsidRPr="001A79FB">
        <w:rPr>
          <w:rFonts w:ascii="Times New Roman" w:eastAsia="Calibri" w:hAnsi="Times New Roman"/>
          <w:sz w:val="24"/>
          <w:szCs w:val="24"/>
        </w:rPr>
        <w:t>способность и готовность к использованию ИКТ в целях обучения и развития;</w:t>
      </w:r>
    </w:p>
    <w:p w14:paraId="4B119F7E" w14:textId="77777777" w:rsidR="00515D64" w:rsidRPr="001A79FB" w:rsidRDefault="00515D64" w:rsidP="00EF20F7">
      <w:pPr>
        <w:pStyle w:val="a8"/>
        <w:numPr>
          <w:ilvl w:val="0"/>
          <w:numId w:val="11"/>
        </w:numPr>
        <w:spacing w:after="120" w:line="360" w:lineRule="auto"/>
        <w:jc w:val="both"/>
        <w:rPr>
          <w:rFonts w:ascii="Times New Roman" w:eastAsia="Calibri" w:hAnsi="Times New Roman"/>
          <w:sz w:val="24"/>
          <w:szCs w:val="24"/>
        </w:rPr>
      </w:pPr>
      <w:r w:rsidRPr="001A79FB">
        <w:rPr>
          <w:rFonts w:ascii="Times New Roman" w:eastAsia="Calibri" w:hAnsi="Times New Roman"/>
          <w:sz w:val="24"/>
          <w:szCs w:val="24"/>
        </w:rPr>
        <w:t>способность к самоорганизации, саморегуляции и рефлексии.</w:t>
      </w:r>
    </w:p>
    <w:p w14:paraId="7E206F8C" w14:textId="77777777" w:rsidR="00515D64" w:rsidRPr="001A79FB" w:rsidRDefault="00515D64" w:rsidP="00EF20F7">
      <w:pPr>
        <w:spacing w:after="0" w:line="360" w:lineRule="auto"/>
        <w:ind w:firstLine="357"/>
        <w:jc w:val="both"/>
        <w:rPr>
          <w:rFonts w:ascii="Times New Roman" w:eastAsia="Calibri" w:hAnsi="Times New Roman" w:cs="Times New Roman"/>
          <w:sz w:val="24"/>
          <w:szCs w:val="24"/>
        </w:rPr>
      </w:pPr>
      <w:r w:rsidRPr="001A79FB">
        <w:rPr>
          <w:rFonts w:ascii="Times New Roman" w:eastAsia="Calibri" w:hAnsi="Times New Roman" w:cs="Times New Roman"/>
          <w:sz w:val="24"/>
          <w:szCs w:val="24"/>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14:paraId="3D6458B4" w14:textId="77777777" w:rsidR="00515D64" w:rsidRPr="001A79FB" w:rsidRDefault="00515D64" w:rsidP="00EF20F7">
      <w:pPr>
        <w:spacing w:after="0" w:line="360" w:lineRule="auto"/>
        <w:ind w:firstLine="357"/>
        <w:jc w:val="both"/>
        <w:rPr>
          <w:rFonts w:ascii="Times New Roman" w:eastAsia="Calibri" w:hAnsi="Times New Roman" w:cs="Times New Roman"/>
          <w:sz w:val="24"/>
          <w:szCs w:val="24"/>
        </w:rPr>
      </w:pPr>
      <w:r w:rsidRPr="001A79FB">
        <w:rPr>
          <w:rFonts w:ascii="Times New Roman" w:eastAsia="Calibri" w:hAnsi="Times New Roman" w:cs="Times New Roman"/>
          <w:sz w:val="24"/>
          <w:szCs w:val="24"/>
        </w:rPr>
        <w:lastRenderedPageBreak/>
        <w:t>Основным объектом оценки предметных результатов является способность ученика к решению учебно-познавательных и учебно-практических на основе изучаемого учебного материала. Примерные виды контроля учебных достижений по предмету: устный опрос, тест, самопроверка, взаимопроверка, самостоятельная работа, математический диктант, контрольная работа, работа по карточкам и т.п.</w:t>
      </w:r>
    </w:p>
    <w:p w14:paraId="4DABBB32" w14:textId="1524405D" w:rsidR="00515D64" w:rsidRDefault="00515D64" w:rsidP="00EF20F7">
      <w:pPr>
        <w:spacing w:after="0" w:line="360" w:lineRule="auto"/>
        <w:ind w:firstLine="709"/>
        <w:jc w:val="both"/>
        <w:rPr>
          <w:rFonts w:ascii="Times New Roman" w:hAnsi="Times New Roman" w:cs="Times New Roman"/>
          <w:bCs/>
          <w:color w:val="000000"/>
          <w:sz w:val="24"/>
          <w:szCs w:val="24"/>
        </w:rPr>
      </w:pPr>
      <w:r w:rsidRPr="001A79FB">
        <w:rPr>
          <w:rFonts w:ascii="Times New Roman" w:hAnsi="Times New Roman" w:cs="Times New Roman"/>
          <w:bCs/>
          <w:color w:val="000000"/>
          <w:sz w:val="24"/>
          <w:szCs w:val="24"/>
        </w:rPr>
        <w:t>Группа результатов «Выпускник научится» представляет собой результаты, достижение которых обеспечивается в отношении всех обучающихся, выбравших данный уровень обучения. Группа результатов «Выпускник получит возможность научиться» обеспечивается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предоставляется каждому обучающемуся</w:t>
      </w:r>
      <w:r>
        <w:rPr>
          <w:rFonts w:ascii="Times New Roman" w:hAnsi="Times New Roman" w:cs="Times New Roman"/>
          <w:bCs/>
          <w:color w:val="000000"/>
          <w:sz w:val="24"/>
          <w:szCs w:val="24"/>
        </w:rPr>
        <w:t>.</w:t>
      </w:r>
    </w:p>
    <w:p w14:paraId="140D4766" w14:textId="3A6C3F1E" w:rsidR="00515D64" w:rsidRPr="002D750D" w:rsidRDefault="00515D64" w:rsidP="00515D64">
      <w:pPr>
        <w:keepNext/>
        <w:pageBreakBefore/>
        <w:spacing w:before="240" w:after="240" w:line="360" w:lineRule="auto"/>
        <w:jc w:val="center"/>
        <w:outlineLvl w:val="0"/>
        <w:rPr>
          <w:rFonts w:ascii="Times New Roman" w:eastAsia="Times New Roman" w:hAnsi="Times New Roman" w:cs="Times New Roman"/>
          <w:b/>
          <w:bCs/>
          <w:caps/>
          <w:kern w:val="32"/>
          <w:sz w:val="24"/>
          <w:szCs w:val="24"/>
          <w:lang w:eastAsia="ru-RU"/>
        </w:rPr>
      </w:pPr>
      <w:r>
        <w:rPr>
          <w:rFonts w:ascii="Times New Roman" w:eastAsia="Times New Roman" w:hAnsi="Times New Roman" w:cs="Times New Roman"/>
          <w:b/>
          <w:bCs/>
          <w:caps/>
          <w:kern w:val="32"/>
          <w:sz w:val="24"/>
          <w:szCs w:val="24"/>
          <w:lang w:eastAsia="ru-RU"/>
        </w:rPr>
        <w:lastRenderedPageBreak/>
        <w:t>4</w:t>
      </w:r>
      <w:r w:rsidRPr="002D750D">
        <w:rPr>
          <w:rFonts w:ascii="Times New Roman" w:eastAsia="Times New Roman" w:hAnsi="Times New Roman" w:cs="Times New Roman"/>
          <w:b/>
          <w:bCs/>
          <w:caps/>
          <w:kern w:val="32"/>
          <w:sz w:val="24"/>
          <w:szCs w:val="24"/>
          <w:lang w:eastAsia="ru-RU"/>
        </w:rPr>
        <w:t>. Личностные, метапредметные и предметные результаты освоения предмета «</w:t>
      </w:r>
      <w:r>
        <w:rPr>
          <w:rFonts w:ascii="Times New Roman" w:eastAsia="Times New Roman" w:hAnsi="Times New Roman" w:cs="Times New Roman"/>
          <w:b/>
          <w:bCs/>
          <w:caps/>
          <w:kern w:val="32"/>
          <w:sz w:val="24"/>
          <w:szCs w:val="24"/>
          <w:lang w:eastAsia="ru-RU"/>
        </w:rPr>
        <w:t>Обществознание</w:t>
      </w:r>
      <w:r w:rsidRPr="002D750D">
        <w:rPr>
          <w:rFonts w:ascii="Times New Roman" w:eastAsia="Times New Roman" w:hAnsi="Times New Roman" w:cs="Times New Roman"/>
          <w:b/>
          <w:bCs/>
          <w:caps/>
          <w:kern w:val="32"/>
          <w:sz w:val="24"/>
          <w:szCs w:val="24"/>
          <w:lang w:eastAsia="ru-RU"/>
        </w:rPr>
        <w:t>»</w:t>
      </w:r>
    </w:p>
    <w:p w14:paraId="5C78C595" w14:textId="2D23597D" w:rsidR="00515D64" w:rsidRPr="00DE0D0A" w:rsidRDefault="00515D64" w:rsidP="00EF20F7">
      <w:pPr>
        <w:pStyle w:val="21"/>
        <w:shd w:val="clear" w:color="auto" w:fill="auto"/>
        <w:spacing w:before="120" w:after="120" w:line="360" w:lineRule="auto"/>
        <w:ind w:left="20" w:right="20" w:firstLine="688"/>
        <w:jc w:val="both"/>
        <w:rPr>
          <w:rFonts w:ascii="Times New Roman" w:hAnsi="Times New Roman" w:cs="Times New Roman"/>
          <w:sz w:val="24"/>
          <w:szCs w:val="24"/>
        </w:rPr>
      </w:pPr>
      <w:r w:rsidRPr="00DE0D0A">
        <w:rPr>
          <w:rFonts w:ascii="Times New Roman" w:hAnsi="Times New Roman" w:cs="Times New Roman"/>
          <w:sz w:val="24"/>
          <w:szCs w:val="24"/>
        </w:rPr>
        <w:t xml:space="preserve">Изучение </w:t>
      </w:r>
      <w:r>
        <w:rPr>
          <w:rFonts w:ascii="Times New Roman" w:hAnsi="Times New Roman" w:cs="Times New Roman"/>
          <w:sz w:val="24"/>
          <w:szCs w:val="24"/>
        </w:rPr>
        <w:t>обществознания</w:t>
      </w:r>
      <w:r w:rsidRPr="00DE0D0A">
        <w:rPr>
          <w:rFonts w:ascii="Times New Roman" w:hAnsi="Times New Roman" w:cs="Times New Roman"/>
          <w:sz w:val="24"/>
          <w:szCs w:val="24"/>
        </w:rPr>
        <w:t xml:space="preserve"> в средней школе дает возможность обучающимся овладеть необходимыми умениями, навыками и качествами.</w:t>
      </w:r>
    </w:p>
    <w:p w14:paraId="0B292772" w14:textId="77777777" w:rsidR="00515D64" w:rsidRDefault="00515D64" w:rsidP="00EF20F7">
      <w:pPr>
        <w:pStyle w:val="70"/>
        <w:shd w:val="clear" w:color="auto" w:fill="auto"/>
        <w:spacing w:before="120" w:after="120" w:line="360" w:lineRule="auto"/>
        <w:ind w:left="23" w:right="23" w:firstLine="685"/>
        <w:rPr>
          <w:rFonts w:ascii="Times New Roman" w:hAnsi="Times New Roman" w:cs="Times New Roman"/>
          <w:b w:val="0"/>
          <w:sz w:val="24"/>
          <w:szCs w:val="24"/>
        </w:rPr>
      </w:pPr>
      <w:r>
        <w:rPr>
          <w:rFonts w:ascii="Times New Roman" w:hAnsi="Times New Roman" w:cs="Times New Roman"/>
          <w:sz w:val="24"/>
          <w:szCs w:val="24"/>
        </w:rPr>
        <w:t xml:space="preserve">Личностным результатом </w:t>
      </w:r>
      <w:r>
        <w:rPr>
          <w:rFonts w:ascii="Times New Roman" w:hAnsi="Times New Roman" w:cs="Times New Roman"/>
          <w:b w:val="0"/>
          <w:sz w:val="24"/>
          <w:szCs w:val="24"/>
        </w:rPr>
        <w:t>изучения предмета является формирование:</w:t>
      </w:r>
    </w:p>
    <w:p w14:paraId="44DB0559"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14:paraId="2169055F"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 готовность к служению Отечеству, его защите; </w:t>
      </w:r>
    </w:p>
    <w:p w14:paraId="54FFBF6A"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725F1E4C"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61A2CD0"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5361448"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нравственное сознание и поведение на основе усвоения общечеловеческих ценностей;  </w:t>
      </w:r>
    </w:p>
    <w:p w14:paraId="36B4FD80"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86DEE57"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эстетическое отношение к миру, включая эстетику быта, научного и технического творчества, спорта, общественных отношений;</w:t>
      </w:r>
    </w:p>
    <w:p w14:paraId="0C5D6D74" w14:textId="77777777" w:rsidR="00515D64" w:rsidRDefault="00515D64" w:rsidP="00EF20F7">
      <w:pPr>
        <w:pStyle w:val="ad"/>
        <w:numPr>
          <w:ilvl w:val="0"/>
          <w:numId w:val="13"/>
        </w:numPr>
        <w:shd w:val="clear" w:color="auto" w:fill="FFFFFF"/>
        <w:spacing w:before="0" w:beforeAutospacing="0" w:after="0" w:afterAutospacing="0" w:line="360" w:lineRule="auto"/>
        <w:rPr>
          <w:b/>
        </w:rPr>
      </w:pPr>
      <w:r>
        <w:lastRenderedPageBreak/>
        <w:t>принятие и реализация ценностей здорового образа жизни, 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73CB98E"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6FA76230"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036EB0F8" w14:textId="77777777" w:rsidR="00515D64" w:rsidRDefault="00515D64" w:rsidP="00EF20F7">
      <w:pPr>
        <w:pStyle w:val="ad"/>
        <w:numPr>
          <w:ilvl w:val="0"/>
          <w:numId w:val="13"/>
        </w:numPr>
        <w:shd w:val="clear" w:color="auto" w:fill="FFFFFF"/>
        <w:spacing w:before="0" w:beforeAutospacing="0" w:after="0" w:afterAutospacing="0" w:line="360" w:lineRule="auto"/>
        <w:rPr>
          <w:b/>
        </w:rPr>
      </w:pPr>
      <w:r>
        <w:t xml:space="preserve">основы экологического мышления, осознание влияния социально-экономических процессов на состояние природной среды. </w:t>
      </w:r>
    </w:p>
    <w:p w14:paraId="4887D25D" w14:textId="77777777" w:rsidR="00515D64" w:rsidRDefault="00515D64" w:rsidP="00EF20F7">
      <w:pPr>
        <w:pStyle w:val="ad"/>
        <w:shd w:val="clear" w:color="auto" w:fill="FFFFFF"/>
        <w:spacing w:before="0" w:beforeAutospacing="0" w:after="0" w:afterAutospacing="0" w:line="360" w:lineRule="auto"/>
        <w:ind w:left="720"/>
        <w:rPr>
          <w:b/>
        </w:rPr>
      </w:pPr>
      <w:r>
        <w:t xml:space="preserve">Метапредметным результатом </w:t>
      </w:r>
      <w:r>
        <w:rPr>
          <w:b/>
        </w:rPr>
        <w:t>изучения курса является формирование:</w:t>
      </w:r>
    </w:p>
    <w:p w14:paraId="1D9E2370" w14:textId="77777777" w:rsidR="00515D64" w:rsidRDefault="00515D64" w:rsidP="00EF20F7">
      <w:pPr>
        <w:pStyle w:val="50"/>
        <w:shd w:val="clear" w:color="auto" w:fill="auto"/>
        <w:spacing w:line="360" w:lineRule="auto"/>
        <w:ind w:left="720"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регулятивных, </w:t>
      </w:r>
      <w:r>
        <w:rPr>
          <w:rFonts w:ascii="Times New Roman" w:hAnsi="Times New Roman" w:cs="Times New Roman"/>
          <w:color w:val="000000"/>
          <w:sz w:val="24"/>
          <w:szCs w:val="24"/>
        </w:rPr>
        <w:t>п</w:t>
      </w:r>
      <w:r>
        <w:rPr>
          <w:rFonts w:ascii="Times New Roman" w:hAnsi="Times New Roman" w:cs="Times New Roman"/>
          <w:sz w:val="24"/>
          <w:szCs w:val="24"/>
        </w:rPr>
        <w:t xml:space="preserve">ознавательных и </w:t>
      </w:r>
      <w:r>
        <w:rPr>
          <w:rFonts w:ascii="Times New Roman" w:hAnsi="Times New Roman" w:cs="Times New Roman"/>
          <w:color w:val="000000"/>
          <w:sz w:val="24"/>
          <w:szCs w:val="24"/>
        </w:rPr>
        <w:t>к</w:t>
      </w:r>
      <w:r>
        <w:rPr>
          <w:rFonts w:ascii="Times New Roman" w:hAnsi="Times New Roman" w:cs="Times New Roman"/>
          <w:sz w:val="24"/>
          <w:szCs w:val="24"/>
        </w:rPr>
        <w:t xml:space="preserve">оммуникативных </w:t>
      </w:r>
      <w:r>
        <w:rPr>
          <w:rStyle w:val="51"/>
          <w:rFonts w:eastAsia="Arial"/>
          <w:sz w:val="24"/>
          <w:szCs w:val="24"/>
        </w:rPr>
        <w:t>УУД:</w:t>
      </w:r>
    </w:p>
    <w:p w14:paraId="56C23782" w14:textId="77777777" w:rsidR="00515D64" w:rsidRDefault="00515D64" w:rsidP="00EF20F7">
      <w:pPr>
        <w:pStyle w:val="ad"/>
        <w:numPr>
          <w:ilvl w:val="0"/>
          <w:numId w:val="14"/>
        </w:numPr>
        <w:shd w:val="clear" w:color="auto" w:fill="FFFFFF"/>
        <w:spacing w:before="0" w:beforeAutospacing="0" w:after="0" w:afterAutospacing="0" w:line="360" w:lineRule="auto"/>
      </w:pPr>
      <w:r>
        <w:t>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w:t>
      </w:r>
    </w:p>
    <w:p w14:paraId="73D85C6D" w14:textId="77777777" w:rsidR="00515D64" w:rsidRDefault="00515D64" w:rsidP="00EF20F7">
      <w:pPr>
        <w:pStyle w:val="ad"/>
        <w:numPr>
          <w:ilvl w:val="0"/>
          <w:numId w:val="14"/>
        </w:numPr>
        <w:shd w:val="clear" w:color="auto" w:fill="FFFFFF"/>
        <w:spacing w:before="0" w:beforeAutospacing="0" w:after="0" w:afterAutospacing="0" w:line="360" w:lineRule="auto"/>
      </w:pPr>
      <w:r>
        <w:t>умение продуктивно общаться и взаимодействовать в процессе совместной деятельности, учитывать позиции другого, эффективно разрешать конфликты;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E5EB882" w14:textId="77777777" w:rsidR="00515D64" w:rsidRDefault="00515D64" w:rsidP="00EF20F7">
      <w:pPr>
        <w:pStyle w:val="ad"/>
        <w:numPr>
          <w:ilvl w:val="0"/>
          <w:numId w:val="14"/>
        </w:numPr>
        <w:shd w:val="clear" w:color="auto" w:fill="FFFFFF"/>
        <w:spacing w:before="0" w:beforeAutospacing="0" w:after="0" w:afterAutospacing="0" w:line="360" w:lineRule="auto"/>
      </w:pPr>
      <w: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2D93742" w14:textId="77777777" w:rsidR="00515D64" w:rsidRDefault="00515D64" w:rsidP="00EF20F7">
      <w:pPr>
        <w:pStyle w:val="ad"/>
        <w:numPr>
          <w:ilvl w:val="0"/>
          <w:numId w:val="14"/>
        </w:numPr>
        <w:shd w:val="clear" w:color="auto" w:fill="FFFFFF"/>
        <w:spacing w:before="0" w:beforeAutospacing="0" w:after="0" w:afterAutospacing="0" w:line="360" w:lineRule="auto"/>
      </w:pPr>
      <w: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14:paraId="1065B682" w14:textId="77777777" w:rsidR="00515D64" w:rsidRDefault="00515D64" w:rsidP="00EF20F7">
      <w:pPr>
        <w:pStyle w:val="ad"/>
        <w:numPr>
          <w:ilvl w:val="0"/>
          <w:numId w:val="14"/>
        </w:numPr>
        <w:shd w:val="clear" w:color="auto" w:fill="FFFFFF"/>
        <w:spacing w:before="0" w:beforeAutospacing="0" w:after="0" w:afterAutospacing="0" w:line="360" w:lineRule="auto"/>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2AC5EDE7" w14:textId="47292463" w:rsidR="00515D64" w:rsidRPr="00515D64" w:rsidRDefault="00515D64" w:rsidP="00EF20F7">
      <w:pPr>
        <w:pStyle w:val="ad"/>
        <w:numPr>
          <w:ilvl w:val="0"/>
          <w:numId w:val="14"/>
        </w:numPr>
        <w:shd w:val="clear" w:color="auto" w:fill="FFFFFF"/>
        <w:spacing w:before="0" w:beforeAutospacing="0" w:after="0" w:afterAutospacing="0" w:line="360" w:lineRule="auto"/>
      </w:pPr>
      <w:r w:rsidRPr="00515D64">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8843220" w14:textId="13DB0409" w:rsidR="00515D64" w:rsidRPr="00515D64" w:rsidRDefault="00515D64" w:rsidP="00515D64">
      <w:pPr>
        <w:shd w:val="clear" w:color="auto" w:fill="FFFFFF"/>
        <w:spacing w:before="100" w:beforeAutospacing="1" w:after="120" w:line="240" w:lineRule="auto"/>
        <w:ind w:left="720"/>
        <w:jc w:val="center"/>
        <w:rPr>
          <w:rFonts w:ascii="Times New Roman" w:eastAsia="Times New Roman" w:hAnsi="Times New Roman" w:cs="Times New Roman"/>
          <w:sz w:val="24"/>
          <w:szCs w:val="24"/>
          <w:lang w:eastAsia="ru-RU"/>
        </w:rPr>
      </w:pPr>
      <w:r w:rsidRPr="00515D64">
        <w:rPr>
          <w:rFonts w:ascii="Times New Roman" w:eastAsia="Times New Roman" w:hAnsi="Times New Roman" w:cs="Times New Roman"/>
          <w:b/>
          <w:bCs/>
          <w:sz w:val="24"/>
          <w:szCs w:val="24"/>
          <w:lang w:eastAsia="ru-RU"/>
        </w:rPr>
        <w:lastRenderedPageBreak/>
        <w:t>Предметные результаты освоения содержания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5"/>
        <w:gridCol w:w="4159"/>
        <w:gridCol w:w="3865"/>
      </w:tblGrid>
      <w:tr w:rsidR="00515D64" w14:paraId="27B54FFD" w14:textId="77777777" w:rsidTr="00515D64">
        <w:tc>
          <w:tcPr>
            <w:tcW w:w="1097" w:type="pct"/>
            <w:tcBorders>
              <w:top w:val="single" w:sz="4" w:space="0" w:color="auto"/>
              <w:left w:val="single" w:sz="4" w:space="0" w:color="auto"/>
              <w:bottom w:val="single" w:sz="4" w:space="0" w:color="auto"/>
              <w:right w:val="single" w:sz="4" w:space="0" w:color="auto"/>
            </w:tcBorders>
          </w:tcPr>
          <w:p w14:paraId="1F26B870" w14:textId="77777777" w:rsidR="00515D64" w:rsidRDefault="00515D64">
            <w:pPr>
              <w:spacing w:line="240" w:lineRule="auto"/>
              <w:rPr>
                <w:rFonts w:ascii="Times New Roman" w:hAnsi="Times New Roman" w:cs="Times New Roman"/>
                <w:b/>
                <w:sz w:val="24"/>
                <w:szCs w:val="24"/>
              </w:rPr>
            </w:pPr>
          </w:p>
        </w:tc>
        <w:tc>
          <w:tcPr>
            <w:tcW w:w="3903" w:type="pct"/>
            <w:gridSpan w:val="2"/>
            <w:tcBorders>
              <w:top w:val="single" w:sz="4" w:space="0" w:color="auto"/>
              <w:left w:val="single" w:sz="4" w:space="0" w:color="auto"/>
              <w:bottom w:val="single" w:sz="4" w:space="0" w:color="auto"/>
              <w:right w:val="single" w:sz="4" w:space="0" w:color="auto"/>
            </w:tcBorders>
            <w:hideMark/>
          </w:tcPr>
          <w:p w14:paraId="2B7E6CBE" w14:textId="77777777" w:rsidR="00515D64" w:rsidRDefault="00515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14:paraId="2C1E7683" w14:textId="77777777" w:rsidR="00515D64" w:rsidRDefault="00515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«Системно-теоретические результаты»</w:t>
            </w:r>
          </w:p>
        </w:tc>
      </w:tr>
      <w:tr w:rsidR="00515D64" w14:paraId="73F672F4" w14:textId="77777777" w:rsidTr="00515D64">
        <w:tc>
          <w:tcPr>
            <w:tcW w:w="1097" w:type="pct"/>
            <w:tcBorders>
              <w:top w:val="single" w:sz="4" w:space="0" w:color="auto"/>
              <w:left w:val="single" w:sz="4" w:space="0" w:color="auto"/>
              <w:bottom w:val="single" w:sz="4" w:space="0" w:color="auto"/>
              <w:right w:val="single" w:sz="4" w:space="0" w:color="auto"/>
            </w:tcBorders>
            <w:vAlign w:val="center"/>
            <w:hideMark/>
          </w:tcPr>
          <w:p w14:paraId="71CA72ED" w14:textId="77777777" w:rsidR="00515D64" w:rsidRDefault="00515D6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2023" w:type="pct"/>
            <w:tcBorders>
              <w:top w:val="single" w:sz="4" w:space="0" w:color="auto"/>
              <w:left w:val="single" w:sz="4" w:space="0" w:color="auto"/>
              <w:bottom w:val="single" w:sz="4" w:space="0" w:color="auto"/>
              <w:right w:val="single" w:sz="4" w:space="0" w:color="auto"/>
            </w:tcBorders>
            <w:vAlign w:val="center"/>
            <w:hideMark/>
          </w:tcPr>
          <w:p w14:paraId="7EA7DC04" w14:textId="77777777" w:rsidR="00515D64" w:rsidRDefault="00515D6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Выпускник научится</w:t>
            </w:r>
          </w:p>
        </w:tc>
        <w:tc>
          <w:tcPr>
            <w:tcW w:w="1879" w:type="pct"/>
            <w:tcBorders>
              <w:top w:val="single" w:sz="4" w:space="0" w:color="auto"/>
              <w:left w:val="single" w:sz="4" w:space="0" w:color="auto"/>
              <w:bottom w:val="single" w:sz="4" w:space="0" w:color="auto"/>
              <w:right w:val="single" w:sz="4" w:space="0" w:color="auto"/>
            </w:tcBorders>
            <w:vAlign w:val="center"/>
            <w:hideMark/>
          </w:tcPr>
          <w:p w14:paraId="08B07147" w14:textId="77777777" w:rsidR="00515D64" w:rsidRDefault="00515D6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tc>
      </w:tr>
      <w:tr w:rsidR="00515D64" w14:paraId="6D41DAB5" w14:textId="77777777" w:rsidTr="00515D64">
        <w:tc>
          <w:tcPr>
            <w:tcW w:w="1097" w:type="pct"/>
            <w:tcBorders>
              <w:top w:val="single" w:sz="4" w:space="0" w:color="auto"/>
              <w:left w:val="single" w:sz="4" w:space="0" w:color="auto"/>
              <w:bottom w:val="single" w:sz="4" w:space="0" w:color="auto"/>
              <w:right w:val="single" w:sz="4" w:space="0" w:color="auto"/>
            </w:tcBorders>
          </w:tcPr>
          <w:p w14:paraId="50A4E364"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t>Человек. Человек в системе общественных отношений</w:t>
            </w:r>
          </w:p>
          <w:p w14:paraId="60B44AC5" w14:textId="77777777" w:rsidR="00515D64" w:rsidRDefault="00515D64">
            <w:pPr>
              <w:spacing w:line="240" w:lineRule="auto"/>
              <w:rPr>
                <w:rFonts w:ascii="Times New Roman" w:hAnsi="Times New Roman" w:cs="Times New Roman"/>
                <w:sz w:val="24"/>
                <w:szCs w:val="24"/>
              </w:rPr>
            </w:pPr>
          </w:p>
        </w:tc>
        <w:tc>
          <w:tcPr>
            <w:tcW w:w="2023" w:type="pct"/>
            <w:tcBorders>
              <w:top w:val="single" w:sz="4" w:space="0" w:color="auto"/>
              <w:left w:val="single" w:sz="4" w:space="0" w:color="auto"/>
              <w:bottom w:val="single" w:sz="4" w:space="0" w:color="auto"/>
              <w:right w:val="single" w:sz="4" w:space="0" w:color="auto"/>
            </w:tcBorders>
            <w:hideMark/>
          </w:tcPr>
          <w:p w14:paraId="7FA5406E"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Выделять черты социальной сущности человека;</w:t>
            </w:r>
          </w:p>
          <w:p w14:paraId="01A5A623"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определять роль духовных ценностей в обществе;</w:t>
            </w:r>
          </w:p>
          <w:p w14:paraId="4AE34F07"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распознавать формы культуры по их признакам, иллюстрировать их примерами;</w:t>
            </w:r>
          </w:p>
          <w:p w14:paraId="0D5B8FDF"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виды искусства;</w:t>
            </w:r>
          </w:p>
          <w:p w14:paraId="0CAB122A"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соотносить поступки и отношения с принятыми нормами морали;</w:t>
            </w:r>
          </w:p>
          <w:p w14:paraId="19E498EC"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сущностные характеристики религии и ее роль в культурной жизни;</w:t>
            </w:r>
          </w:p>
          <w:p w14:paraId="71CB4A08"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роль агентов социализации на основных этапах социализации индивида;</w:t>
            </w:r>
          </w:p>
          <w:p w14:paraId="1EE40CDE"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раскрывать связь между мышлением и деятельностью;</w:t>
            </w:r>
          </w:p>
          <w:p w14:paraId="2DCE7325"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виды деятельности, приводить примеры основных видов деятельности;</w:t>
            </w:r>
          </w:p>
          <w:p w14:paraId="64242BC1"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и соотносить цели, средства и результаты деятельности;</w:t>
            </w:r>
          </w:p>
          <w:p w14:paraId="5AAF78BB"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анализировать различные ситуации свободного выбора, выявлять его основания и последствия; </w:t>
            </w:r>
          </w:p>
          <w:p w14:paraId="18B7942C"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формы чувственного и рационального познания, поясняя их примерами;</w:t>
            </w:r>
          </w:p>
          <w:p w14:paraId="55BC2796"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особенности научного познания;</w:t>
            </w:r>
          </w:p>
          <w:p w14:paraId="2E4789E6"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абсолютную и относительную истины;</w:t>
            </w:r>
          </w:p>
          <w:p w14:paraId="0981FF52"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иллюстрировать конкретными примерами роль мировоззрения в жизни человека;</w:t>
            </w:r>
          </w:p>
          <w:p w14:paraId="5B2C9A32" w14:textId="77777777" w:rsidR="00515D64" w:rsidRDefault="00515D64">
            <w:pPr>
              <w:tabs>
                <w:tab w:val="left" w:pos="180"/>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59244CD9" w14:textId="77777777" w:rsidR="00515D64" w:rsidRDefault="00515D64">
            <w:pPr>
              <w:tabs>
                <w:tab w:val="left" w:pos="180"/>
              </w:tabs>
              <w:suppressAutoHyphens/>
              <w:spacing w:after="0" w:line="240" w:lineRule="auto"/>
              <w:jc w:val="both"/>
              <w:rPr>
                <w:rFonts w:ascii="Times New Roman" w:eastAsia="Times New Roman" w:hAnsi="Times New Roman" w:cs="Times New Roman"/>
                <w:i/>
                <w:iCs/>
                <w:color w:val="404040"/>
                <w:sz w:val="24"/>
                <w:szCs w:val="24"/>
                <w:lang w:eastAsia="ru-RU"/>
              </w:rPr>
            </w:pPr>
            <w:r>
              <w:rPr>
                <w:rFonts w:ascii="Times New Roman" w:hAnsi="Times New Roman" w:cs="Times New Roman"/>
                <w:bCs/>
                <w:sz w:val="24"/>
                <w:szCs w:val="24"/>
              </w:rPr>
              <w:t>–</w:t>
            </w:r>
            <w:r>
              <w:rPr>
                <w:rFonts w:ascii="Times New Roman" w:hAnsi="Times New Roman" w:cs="Times New Roman"/>
                <w:bCs/>
                <w:sz w:val="24"/>
                <w:szCs w:val="24"/>
              </w:rPr>
              <w:tab/>
              <w:t>выражать и аргументировать собственное отношение к роли образования и самообразования в жизни человека.</w:t>
            </w:r>
          </w:p>
        </w:tc>
        <w:tc>
          <w:tcPr>
            <w:tcW w:w="1879" w:type="pct"/>
            <w:tcBorders>
              <w:top w:val="single" w:sz="4" w:space="0" w:color="auto"/>
              <w:left w:val="single" w:sz="4" w:space="0" w:color="auto"/>
              <w:bottom w:val="single" w:sz="4" w:space="0" w:color="auto"/>
              <w:right w:val="single" w:sz="4" w:space="0" w:color="auto"/>
            </w:tcBorders>
          </w:tcPr>
          <w:p w14:paraId="60A5151E" w14:textId="77777777" w:rsidR="00515D64" w:rsidRDefault="00515D64">
            <w:pPr>
              <w:pStyle w:val="a0"/>
              <w:spacing w:after="0" w:line="240" w:lineRule="auto"/>
              <w:ind w:left="357" w:hanging="357"/>
              <w:rPr>
                <w:i/>
                <w:sz w:val="24"/>
                <w:szCs w:val="24"/>
              </w:rPr>
            </w:pPr>
            <w:r>
              <w:rPr>
                <w:i/>
                <w:sz w:val="24"/>
                <w:szCs w:val="24"/>
              </w:rPr>
              <w:t>Достижение результатов раздела выпускник научится;</w:t>
            </w:r>
          </w:p>
          <w:p w14:paraId="38281C81" w14:textId="77777777" w:rsidR="00515D64" w:rsidRDefault="00515D64">
            <w:pPr>
              <w:pStyle w:val="a0"/>
              <w:rPr>
                <w:i/>
                <w:sz w:val="24"/>
                <w:szCs w:val="24"/>
              </w:rPr>
            </w:pPr>
            <w:r>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75DA5D52" w14:textId="77777777" w:rsidR="00515D64" w:rsidRDefault="00515D64">
            <w:pPr>
              <w:pStyle w:val="a0"/>
              <w:rPr>
                <w:i/>
                <w:sz w:val="24"/>
                <w:szCs w:val="24"/>
              </w:rPr>
            </w:pPr>
            <w:r>
              <w:rPr>
                <w:i/>
                <w:sz w:val="24"/>
                <w:szCs w:val="24"/>
              </w:rPr>
              <w:t>оценивать разнообразные явления и процессы общественного развития;</w:t>
            </w:r>
          </w:p>
          <w:p w14:paraId="553B1889" w14:textId="77777777" w:rsidR="00515D64" w:rsidRDefault="00515D64">
            <w:pPr>
              <w:pStyle w:val="a0"/>
              <w:rPr>
                <w:i/>
                <w:sz w:val="24"/>
                <w:szCs w:val="24"/>
              </w:rPr>
            </w:pPr>
            <w:r>
              <w:rPr>
                <w:i/>
                <w:sz w:val="24"/>
                <w:szCs w:val="24"/>
              </w:rPr>
              <w:t>характеризовать основные методы научного познания;</w:t>
            </w:r>
          </w:p>
          <w:p w14:paraId="57292273" w14:textId="77777777" w:rsidR="00515D64" w:rsidRDefault="00515D64">
            <w:pPr>
              <w:pStyle w:val="a0"/>
              <w:rPr>
                <w:i/>
                <w:sz w:val="24"/>
                <w:szCs w:val="24"/>
              </w:rPr>
            </w:pPr>
            <w:r>
              <w:rPr>
                <w:i/>
                <w:sz w:val="24"/>
                <w:szCs w:val="24"/>
              </w:rPr>
              <w:t>выявлять особенности социального познания;</w:t>
            </w:r>
          </w:p>
          <w:p w14:paraId="601B7815" w14:textId="77777777" w:rsidR="00515D64" w:rsidRDefault="00515D64">
            <w:pPr>
              <w:pStyle w:val="a0"/>
              <w:rPr>
                <w:i/>
                <w:sz w:val="24"/>
                <w:szCs w:val="24"/>
              </w:rPr>
            </w:pPr>
            <w:r>
              <w:rPr>
                <w:i/>
                <w:sz w:val="24"/>
                <w:szCs w:val="24"/>
              </w:rPr>
              <w:t>различать типы мировоззрений;</w:t>
            </w:r>
          </w:p>
          <w:p w14:paraId="18DAA376" w14:textId="77777777" w:rsidR="00515D64" w:rsidRDefault="00515D64">
            <w:pPr>
              <w:pStyle w:val="a0"/>
              <w:rPr>
                <w:i/>
                <w:sz w:val="24"/>
                <w:szCs w:val="24"/>
              </w:rPr>
            </w:pPr>
            <w:r>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16BD9394" w14:textId="77777777" w:rsidR="00515D64" w:rsidRDefault="00515D64">
            <w:pPr>
              <w:pStyle w:val="a0"/>
              <w:rPr>
                <w:i/>
                <w:sz w:val="24"/>
                <w:szCs w:val="24"/>
              </w:rPr>
            </w:pPr>
            <w:r>
              <w:rPr>
                <w:i/>
                <w:sz w:val="24"/>
                <w:szCs w:val="24"/>
              </w:rPr>
              <w:t>выражать собственную позицию по вопросу познаваемости мира и аргументировать ее.</w:t>
            </w:r>
          </w:p>
          <w:p w14:paraId="01D3409A" w14:textId="77777777" w:rsidR="00515D64" w:rsidRDefault="00515D64">
            <w:pPr>
              <w:pStyle w:val="a0"/>
              <w:rPr>
                <w:i/>
                <w:sz w:val="24"/>
                <w:szCs w:val="24"/>
              </w:rPr>
            </w:pPr>
            <w:r>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14:paraId="20621164" w14:textId="77777777" w:rsidR="00515D64" w:rsidRDefault="00515D64">
            <w:pPr>
              <w:pStyle w:val="a0"/>
              <w:numPr>
                <w:ilvl w:val="0"/>
                <w:numId w:val="0"/>
              </w:numPr>
              <w:spacing w:after="0" w:line="240" w:lineRule="auto"/>
              <w:rPr>
                <w:i/>
                <w:sz w:val="24"/>
                <w:szCs w:val="24"/>
              </w:rPr>
            </w:pPr>
          </w:p>
        </w:tc>
      </w:tr>
      <w:tr w:rsidR="00515D64" w14:paraId="241A8BC2" w14:textId="77777777" w:rsidTr="00515D64">
        <w:tc>
          <w:tcPr>
            <w:tcW w:w="1097" w:type="pct"/>
            <w:tcBorders>
              <w:top w:val="single" w:sz="4" w:space="0" w:color="auto"/>
              <w:left w:val="single" w:sz="4" w:space="0" w:color="auto"/>
              <w:bottom w:val="single" w:sz="4" w:space="0" w:color="auto"/>
              <w:right w:val="single" w:sz="4" w:space="0" w:color="auto"/>
            </w:tcBorders>
          </w:tcPr>
          <w:p w14:paraId="12703723"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Общество как сложная динамическая система</w:t>
            </w:r>
          </w:p>
          <w:p w14:paraId="75FFE40C" w14:textId="77777777" w:rsidR="00515D64" w:rsidRDefault="00515D64">
            <w:pPr>
              <w:spacing w:line="240" w:lineRule="auto"/>
              <w:rPr>
                <w:rFonts w:ascii="Times New Roman" w:hAnsi="Times New Roman" w:cs="Times New Roman"/>
                <w:b/>
                <w:i/>
                <w:sz w:val="24"/>
                <w:szCs w:val="24"/>
              </w:rPr>
            </w:pPr>
          </w:p>
        </w:tc>
        <w:tc>
          <w:tcPr>
            <w:tcW w:w="2023" w:type="pct"/>
            <w:tcBorders>
              <w:top w:val="single" w:sz="4" w:space="0" w:color="auto"/>
              <w:left w:val="single" w:sz="4" w:space="0" w:color="auto"/>
              <w:bottom w:val="single" w:sz="4" w:space="0" w:color="auto"/>
              <w:right w:val="single" w:sz="4" w:space="0" w:color="auto"/>
            </w:tcBorders>
            <w:hideMark/>
          </w:tcPr>
          <w:p w14:paraId="74DC923F" w14:textId="77777777" w:rsidR="00515D64" w:rsidRDefault="00515D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14:paraId="4CE37EAF" w14:textId="77777777" w:rsidR="00515D64" w:rsidRDefault="00515D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14:paraId="4E7FECE5" w14:textId="77777777" w:rsidR="00515D64" w:rsidRDefault="00515D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приводить примеры прогрессивных и регрессивных общественных изменений, аргументировать свои суждения, выводы;</w:t>
            </w:r>
          </w:p>
          <w:p w14:paraId="1CAFE78F" w14:textId="77777777" w:rsidR="00515D64" w:rsidRDefault="00515D64">
            <w:pPr>
              <w:tabs>
                <w:tab w:val="left" w:pos="180"/>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tc>
        <w:tc>
          <w:tcPr>
            <w:tcW w:w="1879" w:type="pct"/>
            <w:tcBorders>
              <w:top w:val="single" w:sz="4" w:space="0" w:color="auto"/>
              <w:left w:val="single" w:sz="4" w:space="0" w:color="auto"/>
              <w:bottom w:val="single" w:sz="4" w:space="0" w:color="auto"/>
              <w:right w:val="single" w:sz="4" w:space="0" w:color="auto"/>
            </w:tcBorders>
            <w:hideMark/>
          </w:tcPr>
          <w:p w14:paraId="23530EAD" w14:textId="77777777" w:rsidR="00515D64" w:rsidRDefault="00515D64">
            <w:pPr>
              <w:pStyle w:val="a0"/>
              <w:spacing w:after="0" w:line="240" w:lineRule="auto"/>
              <w:ind w:left="357" w:hanging="357"/>
              <w:rPr>
                <w:i/>
                <w:sz w:val="24"/>
                <w:szCs w:val="24"/>
              </w:rPr>
            </w:pPr>
            <w:r>
              <w:rPr>
                <w:i/>
                <w:sz w:val="24"/>
                <w:szCs w:val="24"/>
              </w:rPr>
              <w:t>Достижение результатов раздела выпускник научится;</w:t>
            </w:r>
          </w:p>
          <w:p w14:paraId="4466BF64" w14:textId="77777777" w:rsidR="00515D64" w:rsidRDefault="00515D64">
            <w:pPr>
              <w:pStyle w:val="a0"/>
              <w:rPr>
                <w:i/>
                <w:sz w:val="24"/>
                <w:szCs w:val="24"/>
              </w:rPr>
            </w:pPr>
            <w:r>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14:paraId="34C9302D" w14:textId="77777777" w:rsidR="00515D64" w:rsidRDefault="00515D64">
            <w:pPr>
              <w:pStyle w:val="a0"/>
              <w:rPr>
                <w:i/>
                <w:sz w:val="24"/>
                <w:szCs w:val="24"/>
              </w:rPr>
            </w:pPr>
            <w:r>
              <w:rPr>
                <w:i/>
                <w:sz w:val="24"/>
                <w:szCs w:val="24"/>
              </w:rPr>
              <w:t>выявлять, опираясь на теоретические положения и материалы СМИ, тенденции и перспективы общественного развития;</w:t>
            </w:r>
          </w:p>
          <w:p w14:paraId="254A07D0" w14:textId="77777777" w:rsidR="00515D64" w:rsidRDefault="00515D64">
            <w:pPr>
              <w:pStyle w:val="a0"/>
              <w:rPr>
                <w:i/>
                <w:sz w:val="24"/>
                <w:szCs w:val="24"/>
              </w:rPr>
            </w:pPr>
            <w:r>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r>
      <w:tr w:rsidR="00515D64" w14:paraId="1D5B6C78" w14:textId="77777777" w:rsidTr="00515D64">
        <w:tc>
          <w:tcPr>
            <w:tcW w:w="1097" w:type="pct"/>
            <w:tcBorders>
              <w:top w:val="single" w:sz="4" w:space="0" w:color="auto"/>
              <w:left w:val="single" w:sz="4" w:space="0" w:color="auto"/>
              <w:bottom w:val="single" w:sz="4" w:space="0" w:color="auto"/>
              <w:right w:val="single" w:sz="4" w:space="0" w:color="auto"/>
            </w:tcBorders>
          </w:tcPr>
          <w:p w14:paraId="2970591C"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t>Экономика</w:t>
            </w:r>
          </w:p>
          <w:p w14:paraId="56175386" w14:textId="77777777" w:rsidR="00515D64" w:rsidRDefault="00515D64">
            <w:pPr>
              <w:spacing w:line="240" w:lineRule="auto"/>
              <w:rPr>
                <w:rFonts w:ascii="Times New Roman" w:hAnsi="Times New Roman" w:cs="Times New Roman"/>
                <w:b/>
                <w:i/>
                <w:sz w:val="24"/>
                <w:szCs w:val="24"/>
              </w:rPr>
            </w:pPr>
          </w:p>
        </w:tc>
        <w:tc>
          <w:tcPr>
            <w:tcW w:w="2023" w:type="pct"/>
            <w:tcBorders>
              <w:top w:val="single" w:sz="4" w:space="0" w:color="auto"/>
              <w:left w:val="single" w:sz="4" w:space="0" w:color="auto"/>
              <w:bottom w:val="single" w:sz="4" w:space="0" w:color="auto"/>
              <w:right w:val="single" w:sz="4" w:space="0" w:color="auto"/>
            </w:tcBorders>
            <w:hideMark/>
          </w:tcPr>
          <w:p w14:paraId="57EC190A"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Раскрывать взаимосвязь экономики с другими сферами жизни общества;</w:t>
            </w:r>
          </w:p>
          <w:p w14:paraId="17897AEA"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конкретизировать примерами основные факторы производства и факторные доходы;</w:t>
            </w:r>
          </w:p>
          <w:p w14:paraId="103D142A"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объяснять механизм свободного ценообразования, приводить примеры действия законов спроса и предложения;</w:t>
            </w:r>
          </w:p>
          <w:p w14:paraId="123B48BB"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оценивать влияние конкуренции и монополии на экономическую жизнь, поведение основных участников экономики;</w:t>
            </w:r>
          </w:p>
          <w:p w14:paraId="0761EDA0"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различать формы бизнеса;</w:t>
            </w:r>
          </w:p>
          <w:p w14:paraId="52E5D5BC"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извлекать социальную информацию из источников различного типа о тенденциях развития современной рыночной экономики;</w:t>
            </w:r>
          </w:p>
          <w:p w14:paraId="5645797E"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различать экономические и бухгалтерские издержки;</w:t>
            </w:r>
          </w:p>
          <w:p w14:paraId="4252BBB4"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приводить примеры постоянных и переменных издержек производства;</w:t>
            </w:r>
          </w:p>
          <w:p w14:paraId="7AF7B590"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различать деятельность </w:t>
            </w:r>
            <w:r>
              <w:rPr>
                <w:rFonts w:ascii="Times New Roman" w:hAnsi="Times New Roman" w:cs="Times New Roman"/>
                <w:sz w:val="24"/>
                <w:szCs w:val="24"/>
              </w:rPr>
              <w:lastRenderedPageBreak/>
              <w:t>различных финансовых институтов, выделять задачи, функции и роль Центрального банка Российской Федерации в банковской системе РФ;</w:t>
            </w:r>
          </w:p>
          <w:p w14:paraId="0BFD58F7"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различать формы, виды проявления инфляции, оценивать последствия инфляции для экономики в целом и для различных социальных групп;</w:t>
            </w:r>
          </w:p>
          <w:p w14:paraId="114AB4C1"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выделять объекты спроса и предложения на рынке труда, описывать механизм их взаимодействия;</w:t>
            </w:r>
          </w:p>
          <w:p w14:paraId="7A050C5A"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определять причины безработицы, различать ее виды;</w:t>
            </w:r>
          </w:p>
          <w:p w14:paraId="2EB7DA66"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высказывать обоснованные суждения о направлениях государственной политики в области занятости; </w:t>
            </w:r>
          </w:p>
          <w:p w14:paraId="5E423EB7"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2E6CCD25"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практические ситуации, связанные с реализацией гражданами своих экономических интересов;</w:t>
            </w:r>
          </w:p>
          <w:p w14:paraId="1F06D60A"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приводить примеры участия государства в регулировании рыночной экономики;</w:t>
            </w:r>
          </w:p>
          <w:p w14:paraId="644E100D"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21CABB6F"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79855CB3" w14:textId="77777777" w:rsidR="00515D64" w:rsidRDefault="00515D64">
            <w:pPr>
              <w:widowControl w:val="0"/>
              <w:suppressAutoHyphens/>
              <w:spacing w:after="0" w:line="240" w:lineRule="auto"/>
              <w:ind w:right="-31"/>
              <w:jc w:val="both"/>
              <w:rPr>
                <w:rFonts w:ascii="Times New Roman" w:hAnsi="Times New Roman" w:cs="Times New Roman"/>
                <w:i/>
                <w:iCs/>
                <w:color w:val="404040"/>
                <w:sz w:val="24"/>
                <w:szCs w:val="24"/>
              </w:rPr>
            </w:pPr>
            <w:r>
              <w:rPr>
                <w:rFonts w:ascii="Times New Roman" w:hAnsi="Times New Roman" w:cs="Times New Roman"/>
                <w:sz w:val="24"/>
                <w:szCs w:val="24"/>
              </w:rPr>
              <w:t>–</w:t>
            </w:r>
            <w:r>
              <w:rPr>
                <w:rFonts w:ascii="Times New Roman" w:hAnsi="Times New Roman" w:cs="Times New Roman"/>
                <w:sz w:val="24"/>
                <w:szCs w:val="24"/>
              </w:rPr>
              <w:tab/>
              <w:t>различать и сравнивать пути достижения экономического роста.</w:t>
            </w:r>
          </w:p>
        </w:tc>
        <w:tc>
          <w:tcPr>
            <w:tcW w:w="1879" w:type="pct"/>
            <w:tcBorders>
              <w:top w:val="single" w:sz="4" w:space="0" w:color="auto"/>
              <w:left w:val="single" w:sz="4" w:space="0" w:color="auto"/>
              <w:bottom w:val="single" w:sz="4" w:space="0" w:color="auto"/>
              <w:right w:val="single" w:sz="4" w:space="0" w:color="auto"/>
            </w:tcBorders>
          </w:tcPr>
          <w:p w14:paraId="0C4234E5" w14:textId="77777777" w:rsidR="00515D64" w:rsidRDefault="00515D64">
            <w:pPr>
              <w:pStyle w:val="a0"/>
              <w:spacing w:after="0" w:line="240" w:lineRule="auto"/>
              <w:ind w:left="357" w:hanging="357"/>
              <w:rPr>
                <w:i/>
                <w:sz w:val="24"/>
                <w:szCs w:val="24"/>
              </w:rPr>
            </w:pPr>
            <w:r>
              <w:rPr>
                <w:i/>
                <w:sz w:val="24"/>
                <w:szCs w:val="24"/>
              </w:rPr>
              <w:lastRenderedPageBreak/>
              <w:t>Достижение результатов раздела выпускник научится;</w:t>
            </w:r>
          </w:p>
          <w:p w14:paraId="62F3DE07" w14:textId="77777777" w:rsidR="00515D64" w:rsidRDefault="00515D64">
            <w:pPr>
              <w:pStyle w:val="a0"/>
              <w:spacing w:after="0" w:line="240" w:lineRule="auto"/>
              <w:ind w:left="357" w:hanging="357"/>
              <w:rPr>
                <w:i/>
                <w:sz w:val="24"/>
                <w:szCs w:val="24"/>
              </w:rPr>
            </w:pPr>
            <w:r>
              <w:rPr>
                <w:i/>
                <w:sz w:val="24"/>
                <w:szCs w:val="24"/>
              </w:rPr>
              <w:t>выделять и формулировать характерные особенности рыночных структур;</w:t>
            </w:r>
          </w:p>
          <w:p w14:paraId="40998C28" w14:textId="77777777" w:rsidR="00515D64" w:rsidRDefault="00515D64">
            <w:pPr>
              <w:pStyle w:val="a0"/>
              <w:rPr>
                <w:i/>
                <w:sz w:val="24"/>
                <w:szCs w:val="24"/>
              </w:rPr>
            </w:pPr>
            <w:r>
              <w:rPr>
                <w:i/>
                <w:sz w:val="24"/>
                <w:szCs w:val="24"/>
              </w:rPr>
              <w:t>выявлять противоречия рынка;</w:t>
            </w:r>
          </w:p>
          <w:p w14:paraId="5DA2BDA9" w14:textId="77777777" w:rsidR="00515D64" w:rsidRDefault="00515D64">
            <w:pPr>
              <w:pStyle w:val="a0"/>
              <w:rPr>
                <w:i/>
                <w:sz w:val="24"/>
                <w:szCs w:val="24"/>
              </w:rPr>
            </w:pPr>
            <w:r>
              <w:rPr>
                <w:i/>
                <w:sz w:val="24"/>
                <w:szCs w:val="24"/>
              </w:rPr>
              <w:t>раскрывать роль и место фондового рынка в рыночных структурах;</w:t>
            </w:r>
          </w:p>
          <w:p w14:paraId="4752E226" w14:textId="77777777" w:rsidR="00515D64" w:rsidRDefault="00515D64">
            <w:pPr>
              <w:pStyle w:val="a0"/>
              <w:rPr>
                <w:i/>
                <w:sz w:val="24"/>
                <w:szCs w:val="24"/>
              </w:rPr>
            </w:pPr>
            <w:r>
              <w:rPr>
                <w:i/>
                <w:sz w:val="24"/>
                <w:szCs w:val="24"/>
              </w:rPr>
              <w:t>раскрывать возможности финансирования малых и крупных фирм;</w:t>
            </w:r>
          </w:p>
          <w:p w14:paraId="51BA98E8" w14:textId="77777777" w:rsidR="00515D64" w:rsidRDefault="00515D64">
            <w:pPr>
              <w:pStyle w:val="a0"/>
              <w:rPr>
                <w:i/>
                <w:sz w:val="24"/>
                <w:szCs w:val="24"/>
              </w:rPr>
            </w:pPr>
            <w:r>
              <w:rPr>
                <w:i/>
                <w:sz w:val="24"/>
                <w:szCs w:val="24"/>
              </w:rPr>
              <w:t>обосновывать выбор форм бизнеса в конкретных ситуациях;</w:t>
            </w:r>
          </w:p>
          <w:p w14:paraId="7E88D298" w14:textId="77777777" w:rsidR="00515D64" w:rsidRDefault="00515D64">
            <w:pPr>
              <w:pStyle w:val="a0"/>
              <w:rPr>
                <w:i/>
                <w:sz w:val="24"/>
                <w:szCs w:val="24"/>
              </w:rPr>
            </w:pPr>
            <w:r>
              <w:rPr>
                <w:i/>
                <w:sz w:val="24"/>
                <w:szCs w:val="24"/>
              </w:rPr>
              <w:t>различать источники финансирования малых и крупных предприятий;</w:t>
            </w:r>
          </w:p>
          <w:p w14:paraId="62041B03" w14:textId="77777777" w:rsidR="00515D64" w:rsidRDefault="00515D64">
            <w:pPr>
              <w:pStyle w:val="a0"/>
              <w:rPr>
                <w:i/>
                <w:sz w:val="24"/>
                <w:szCs w:val="24"/>
              </w:rPr>
            </w:pPr>
            <w:r>
              <w:rPr>
                <w:i/>
                <w:sz w:val="24"/>
                <w:szCs w:val="24"/>
              </w:rPr>
              <w:t>определять практическое назначение основных функций менеджмента;</w:t>
            </w:r>
          </w:p>
          <w:p w14:paraId="528D1D6D" w14:textId="77777777" w:rsidR="00515D64" w:rsidRDefault="00515D64">
            <w:pPr>
              <w:pStyle w:val="a0"/>
              <w:rPr>
                <w:i/>
                <w:sz w:val="24"/>
                <w:szCs w:val="24"/>
              </w:rPr>
            </w:pPr>
            <w:r>
              <w:rPr>
                <w:i/>
                <w:sz w:val="24"/>
                <w:szCs w:val="24"/>
              </w:rPr>
              <w:t xml:space="preserve">определять место маркетинга </w:t>
            </w:r>
            <w:r>
              <w:rPr>
                <w:i/>
                <w:sz w:val="24"/>
                <w:szCs w:val="24"/>
              </w:rPr>
              <w:lastRenderedPageBreak/>
              <w:t>в деятельности организации;</w:t>
            </w:r>
          </w:p>
          <w:p w14:paraId="0AAEC88D" w14:textId="77777777" w:rsidR="00515D64" w:rsidRDefault="00515D64">
            <w:pPr>
              <w:pStyle w:val="a0"/>
              <w:rPr>
                <w:i/>
                <w:sz w:val="24"/>
                <w:szCs w:val="24"/>
              </w:rPr>
            </w:pPr>
            <w:r>
              <w:rPr>
                <w:i/>
                <w:sz w:val="24"/>
                <w:szCs w:val="24"/>
              </w:rPr>
              <w:t>применять полученные знания для выполнения социальных ролей работника и производителя;</w:t>
            </w:r>
          </w:p>
          <w:p w14:paraId="6E50768D" w14:textId="77777777" w:rsidR="00515D64" w:rsidRDefault="00515D64">
            <w:pPr>
              <w:pStyle w:val="a0"/>
              <w:rPr>
                <w:i/>
                <w:sz w:val="24"/>
                <w:szCs w:val="24"/>
              </w:rPr>
            </w:pPr>
            <w:r>
              <w:rPr>
                <w:i/>
                <w:sz w:val="24"/>
                <w:szCs w:val="24"/>
              </w:rPr>
              <w:t>оценивать свои возможности трудоустройства в условиях рынка труда;</w:t>
            </w:r>
          </w:p>
          <w:p w14:paraId="1FE0FB4E" w14:textId="77777777" w:rsidR="00515D64" w:rsidRDefault="00515D64">
            <w:pPr>
              <w:pStyle w:val="a0"/>
              <w:rPr>
                <w:i/>
                <w:sz w:val="24"/>
                <w:szCs w:val="24"/>
              </w:rPr>
            </w:pPr>
            <w:r>
              <w:rPr>
                <w:i/>
                <w:sz w:val="24"/>
                <w:szCs w:val="24"/>
              </w:rPr>
              <w:t>раскрывать фазы экономического цикла;</w:t>
            </w:r>
          </w:p>
          <w:p w14:paraId="1515B163" w14:textId="77777777" w:rsidR="00515D64" w:rsidRDefault="00515D64">
            <w:pPr>
              <w:pStyle w:val="a0"/>
              <w:rPr>
                <w:i/>
                <w:sz w:val="24"/>
                <w:szCs w:val="24"/>
              </w:rPr>
            </w:pPr>
            <w:r>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C42D277" w14:textId="77777777" w:rsidR="00515D64" w:rsidRDefault="00515D64">
            <w:pPr>
              <w:pStyle w:val="a0"/>
              <w:rPr>
                <w:i/>
                <w:sz w:val="24"/>
                <w:szCs w:val="24"/>
              </w:rPr>
            </w:pPr>
            <w:r>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2A912594" w14:textId="77777777" w:rsidR="00515D64" w:rsidRDefault="00515D64">
            <w:pPr>
              <w:spacing w:line="240" w:lineRule="auto"/>
              <w:ind w:left="357" w:hanging="357"/>
              <w:jc w:val="both"/>
              <w:rPr>
                <w:rFonts w:ascii="Times New Roman" w:hAnsi="Times New Roman" w:cs="Times New Roman"/>
                <w:i/>
                <w:sz w:val="24"/>
                <w:szCs w:val="24"/>
              </w:rPr>
            </w:pPr>
          </w:p>
        </w:tc>
      </w:tr>
      <w:tr w:rsidR="00515D64" w14:paraId="6C569141" w14:textId="77777777" w:rsidTr="00515D64">
        <w:tc>
          <w:tcPr>
            <w:tcW w:w="1097" w:type="pct"/>
            <w:tcBorders>
              <w:top w:val="single" w:sz="4" w:space="0" w:color="auto"/>
              <w:left w:val="single" w:sz="4" w:space="0" w:color="auto"/>
              <w:bottom w:val="single" w:sz="4" w:space="0" w:color="auto"/>
              <w:right w:val="single" w:sz="4" w:space="0" w:color="auto"/>
            </w:tcBorders>
          </w:tcPr>
          <w:p w14:paraId="575CF8EE"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Социальные отношения</w:t>
            </w:r>
          </w:p>
          <w:p w14:paraId="24C6AB4A" w14:textId="77777777" w:rsidR="00515D64" w:rsidRDefault="00515D64">
            <w:pPr>
              <w:spacing w:line="240" w:lineRule="auto"/>
              <w:rPr>
                <w:rFonts w:ascii="Times New Roman" w:hAnsi="Times New Roman" w:cs="Times New Roman"/>
                <w:b/>
                <w:i/>
                <w:sz w:val="24"/>
                <w:szCs w:val="24"/>
              </w:rPr>
            </w:pPr>
          </w:p>
        </w:tc>
        <w:tc>
          <w:tcPr>
            <w:tcW w:w="2023" w:type="pct"/>
            <w:tcBorders>
              <w:top w:val="single" w:sz="4" w:space="0" w:color="auto"/>
              <w:left w:val="single" w:sz="4" w:space="0" w:color="auto"/>
              <w:bottom w:val="single" w:sz="4" w:space="0" w:color="auto"/>
              <w:right w:val="single" w:sz="4" w:space="0" w:color="auto"/>
            </w:tcBorders>
            <w:hideMark/>
          </w:tcPr>
          <w:p w14:paraId="74A5EDC7"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Выделять критерии социальной стратификации;</w:t>
            </w:r>
          </w:p>
          <w:p w14:paraId="1C9FD877"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анализировать социальную информацию из адаптированных источников о структуре общества и направлениях ее изменения;</w:t>
            </w:r>
          </w:p>
          <w:p w14:paraId="3B4019BC"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выделять особенности </w:t>
            </w:r>
            <w:r>
              <w:rPr>
                <w:rFonts w:ascii="Times New Roman" w:hAnsi="Times New Roman" w:cs="Times New Roman"/>
                <w:bCs/>
                <w:sz w:val="24"/>
                <w:szCs w:val="24"/>
              </w:rPr>
              <w:lastRenderedPageBreak/>
              <w:t>молодежи как социально-демографической группы, раскрывать на примерах социальные роли юношества;</w:t>
            </w:r>
          </w:p>
          <w:p w14:paraId="2528063C"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высказывать обоснованное суждение о факторах, обеспечивающих успешность самореализации молодежи в условиях современного рынка труда;</w:t>
            </w:r>
          </w:p>
          <w:p w14:paraId="0B83E379"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выявлять причины социальных конфликтов, моделировать ситуации разрешения конфликтов;</w:t>
            </w:r>
          </w:p>
          <w:p w14:paraId="5DBA4ADC"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конкретизировать примерами виды социальных норм;</w:t>
            </w:r>
          </w:p>
          <w:p w14:paraId="4ED6B2B6"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виды социального контроля и их социальную роль, различать санкции социального контроля;</w:t>
            </w:r>
          </w:p>
          <w:p w14:paraId="1D92D353"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позитивные и негативные девиации, раскрывать на примерах последствия отклоняющегося поведения для человека и общества;</w:t>
            </w:r>
          </w:p>
          <w:p w14:paraId="24C1DD83"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определять и оценивать возможную модель собственного поведения в конкретной ситуации с точки зрения социальных норм;</w:t>
            </w:r>
          </w:p>
          <w:p w14:paraId="3C5BB392"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виды социальной мобильности, конкретизировать примерами;</w:t>
            </w:r>
          </w:p>
          <w:p w14:paraId="2504BEBC"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выделять причины и последствия </w:t>
            </w:r>
            <w:proofErr w:type="spellStart"/>
            <w:r>
              <w:rPr>
                <w:rFonts w:ascii="Times New Roman" w:hAnsi="Times New Roman" w:cs="Times New Roman"/>
                <w:bCs/>
                <w:sz w:val="24"/>
                <w:szCs w:val="24"/>
              </w:rPr>
              <w:t>этносоциальных</w:t>
            </w:r>
            <w:proofErr w:type="spellEnd"/>
            <w:r>
              <w:rPr>
                <w:rFonts w:ascii="Times New Roman" w:hAnsi="Times New Roman" w:cs="Times New Roman"/>
                <w:bCs/>
                <w:sz w:val="24"/>
                <w:szCs w:val="24"/>
              </w:rPr>
              <w:t xml:space="preserve"> конфликтов, приводить примеры способов их разрешения;</w:t>
            </w:r>
          </w:p>
          <w:p w14:paraId="4215EBD8"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основные принципы национальной политики России на современном этапе;</w:t>
            </w:r>
          </w:p>
          <w:p w14:paraId="5E058420"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характеризовать социальные институты семьи и брака; раскрывать факторы, влияющие на формирование института современной семьи; </w:t>
            </w:r>
          </w:p>
          <w:p w14:paraId="14AAA47B"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семью как социальный институт, раскрывать роль семьи в современном обществе;</w:t>
            </w:r>
          </w:p>
          <w:p w14:paraId="7174C8E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высказывать обоснованные суждения о факторах, влияющих на демографическую ситуацию в стране;</w:t>
            </w:r>
          </w:p>
          <w:p w14:paraId="284BB43D"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B4E40BA"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sz w:val="24"/>
                <w:szCs w:val="24"/>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04162519" w14:textId="77777777" w:rsidR="00515D64" w:rsidRDefault="00515D64">
            <w:pPr>
              <w:widowControl w:val="0"/>
              <w:suppressAutoHyphens/>
              <w:spacing w:after="0" w:line="240" w:lineRule="auto"/>
              <w:ind w:right="-31"/>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t>оценивать собственные отношения и взаимодействие с другими людьми с позиций толерантности.</w:t>
            </w:r>
          </w:p>
        </w:tc>
        <w:tc>
          <w:tcPr>
            <w:tcW w:w="1879" w:type="pct"/>
            <w:tcBorders>
              <w:top w:val="single" w:sz="4" w:space="0" w:color="auto"/>
              <w:left w:val="single" w:sz="4" w:space="0" w:color="auto"/>
              <w:bottom w:val="single" w:sz="4" w:space="0" w:color="auto"/>
              <w:right w:val="single" w:sz="4" w:space="0" w:color="auto"/>
            </w:tcBorders>
          </w:tcPr>
          <w:p w14:paraId="6099D791" w14:textId="77777777" w:rsidR="00515D64" w:rsidRDefault="00515D64">
            <w:pPr>
              <w:pStyle w:val="a0"/>
              <w:spacing w:after="0" w:line="240" w:lineRule="auto"/>
              <w:ind w:left="357" w:hanging="357"/>
              <w:rPr>
                <w:i/>
                <w:sz w:val="24"/>
                <w:szCs w:val="24"/>
              </w:rPr>
            </w:pPr>
            <w:r>
              <w:rPr>
                <w:i/>
                <w:sz w:val="24"/>
                <w:szCs w:val="24"/>
              </w:rPr>
              <w:lastRenderedPageBreak/>
              <w:t>Достижение результатов раздела выпускник научится;</w:t>
            </w:r>
          </w:p>
          <w:p w14:paraId="08EFCB51" w14:textId="77777777" w:rsidR="00515D64" w:rsidRDefault="00515D64">
            <w:pPr>
              <w:pStyle w:val="a0"/>
              <w:rPr>
                <w:i/>
                <w:sz w:val="24"/>
                <w:szCs w:val="24"/>
              </w:rPr>
            </w:pPr>
            <w:r>
              <w:rPr>
                <w:i/>
                <w:sz w:val="24"/>
                <w:szCs w:val="24"/>
              </w:rPr>
              <w:t>выделять причины социального неравенства в истории и современном обществе;</w:t>
            </w:r>
          </w:p>
          <w:p w14:paraId="72579CA4" w14:textId="77777777" w:rsidR="00515D64" w:rsidRDefault="00515D64">
            <w:pPr>
              <w:pStyle w:val="a0"/>
              <w:rPr>
                <w:i/>
                <w:sz w:val="24"/>
                <w:szCs w:val="24"/>
              </w:rPr>
            </w:pPr>
            <w:r>
              <w:rPr>
                <w:i/>
                <w:sz w:val="24"/>
                <w:szCs w:val="24"/>
              </w:rPr>
              <w:t xml:space="preserve">высказывать обоснованное </w:t>
            </w:r>
            <w:r>
              <w:rPr>
                <w:i/>
                <w:sz w:val="24"/>
                <w:szCs w:val="24"/>
              </w:rPr>
              <w:lastRenderedPageBreak/>
              <w:t>суждение о факторах, обеспечивающих успешность самореализации молодежи в современных условиях;</w:t>
            </w:r>
          </w:p>
          <w:p w14:paraId="262144F4" w14:textId="77777777" w:rsidR="00515D64" w:rsidRDefault="00515D64">
            <w:pPr>
              <w:pStyle w:val="a0"/>
              <w:rPr>
                <w:i/>
                <w:sz w:val="24"/>
                <w:szCs w:val="24"/>
              </w:rPr>
            </w:pPr>
            <w:r>
              <w:rPr>
                <w:i/>
                <w:sz w:val="24"/>
                <w:szCs w:val="24"/>
              </w:rPr>
              <w:t>анализировать ситуации, связанные с различными способами разрешения социальных конфликтов;</w:t>
            </w:r>
          </w:p>
          <w:p w14:paraId="655F0467" w14:textId="77777777" w:rsidR="00515D64" w:rsidRDefault="00515D64">
            <w:pPr>
              <w:pStyle w:val="a0"/>
              <w:rPr>
                <w:i/>
                <w:sz w:val="24"/>
                <w:szCs w:val="24"/>
              </w:rPr>
            </w:pPr>
            <w:r>
              <w:rPr>
                <w:i/>
                <w:sz w:val="24"/>
                <w:szCs w:val="24"/>
              </w:rPr>
              <w:t>выражать собственное отношение к различным способам разрешения социальных конфликтов;</w:t>
            </w:r>
          </w:p>
          <w:p w14:paraId="0938D35D" w14:textId="77777777" w:rsidR="00515D64" w:rsidRDefault="00515D64">
            <w:pPr>
              <w:pStyle w:val="a0"/>
              <w:rPr>
                <w:i/>
                <w:sz w:val="24"/>
                <w:szCs w:val="24"/>
              </w:rPr>
            </w:pPr>
            <w:r>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411587F" w14:textId="77777777" w:rsidR="00515D64" w:rsidRDefault="00515D64">
            <w:pPr>
              <w:pStyle w:val="a0"/>
              <w:rPr>
                <w:i/>
                <w:sz w:val="24"/>
                <w:szCs w:val="24"/>
              </w:rPr>
            </w:pPr>
            <w:r>
              <w:rPr>
                <w:i/>
                <w:sz w:val="24"/>
                <w:szCs w:val="24"/>
              </w:rPr>
              <w:t>находить и анализировать социальную информацию о тенденциях развития семьи в современном обществе;</w:t>
            </w:r>
          </w:p>
          <w:p w14:paraId="087CE572" w14:textId="77777777" w:rsidR="00515D64" w:rsidRDefault="00515D64">
            <w:pPr>
              <w:pStyle w:val="a0"/>
              <w:rPr>
                <w:i/>
                <w:sz w:val="24"/>
                <w:szCs w:val="24"/>
              </w:rPr>
            </w:pPr>
            <w:r>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3A7AE9B5" w14:textId="77777777" w:rsidR="00515D64" w:rsidRDefault="00515D64">
            <w:pPr>
              <w:pStyle w:val="a0"/>
              <w:rPr>
                <w:i/>
                <w:sz w:val="24"/>
                <w:szCs w:val="24"/>
              </w:rPr>
            </w:pPr>
            <w:r>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18648D70" w14:textId="77777777" w:rsidR="00515D64" w:rsidRDefault="00515D64">
            <w:pPr>
              <w:pStyle w:val="a0"/>
              <w:rPr>
                <w:i/>
                <w:sz w:val="24"/>
                <w:szCs w:val="24"/>
              </w:rPr>
            </w:pPr>
            <w:r>
              <w:rPr>
                <w:i/>
                <w:sz w:val="24"/>
                <w:szCs w:val="24"/>
              </w:rPr>
              <w:t>анализировать численность населения и динамику ее изменений в мире и в России.</w:t>
            </w:r>
          </w:p>
          <w:p w14:paraId="6492BC81" w14:textId="77777777" w:rsidR="00515D64" w:rsidRDefault="00515D64">
            <w:pPr>
              <w:pStyle w:val="a0"/>
              <w:numPr>
                <w:ilvl w:val="0"/>
                <w:numId w:val="0"/>
              </w:numPr>
              <w:spacing w:after="0" w:line="240" w:lineRule="auto"/>
              <w:rPr>
                <w:i/>
                <w:sz w:val="24"/>
                <w:szCs w:val="24"/>
              </w:rPr>
            </w:pPr>
          </w:p>
        </w:tc>
      </w:tr>
      <w:tr w:rsidR="00515D64" w14:paraId="0C85F181" w14:textId="77777777" w:rsidTr="00515D64">
        <w:tc>
          <w:tcPr>
            <w:tcW w:w="1097" w:type="pct"/>
            <w:tcBorders>
              <w:top w:val="single" w:sz="4" w:space="0" w:color="auto"/>
              <w:left w:val="single" w:sz="4" w:space="0" w:color="auto"/>
              <w:bottom w:val="single" w:sz="4" w:space="0" w:color="auto"/>
              <w:right w:val="single" w:sz="4" w:space="0" w:color="auto"/>
            </w:tcBorders>
            <w:hideMark/>
          </w:tcPr>
          <w:p w14:paraId="500F5622"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Политика</w:t>
            </w:r>
          </w:p>
        </w:tc>
        <w:tc>
          <w:tcPr>
            <w:tcW w:w="2023" w:type="pct"/>
            <w:tcBorders>
              <w:top w:val="single" w:sz="4" w:space="0" w:color="auto"/>
              <w:left w:val="single" w:sz="4" w:space="0" w:color="auto"/>
              <w:bottom w:val="single" w:sz="4" w:space="0" w:color="auto"/>
              <w:right w:val="single" w:sz="4" w:space="0" w:color="auto"/>
            </w:tcBorders>
            <w:hideMark/>
          </w:tcPr>
          <w:p w14:paraId="7768495D"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Выделять субъектов политической деятельности и объекты политического воздействия;</w:t>
            </w:r>
          </w:p>
          <w:p w14:paraId="76D36E0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политическую власть и другие виды власти;</w:t>
            </w:r>
          </w:p>
          <w:p w14:paraId="28308BC3"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устанавливать связи между социальными интересами, целями и методами политической деятельности;</w:t>
            </w:r>
          </w:p>
          <w:p w14:paraId="696E7880"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высказывать аргументированные суждения о соотношении средств и целей в политике;</w:t>
            </w:r>
          </w:p>
          <w:p w14:paraId="4E11BD56"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раскрывать роль и функции политической системы;</w:t>
            </w:r>
          </w:p>
          <w:p w14:paraId="1999693B"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государство как центральный институт политической системы;</w:t>
            </w:r>
          </w:p>
          <w:p w14:paraId="2D66BFDF"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типы политических режимов, давать оценку роли политических режимов различных типов в общественном развитии;</w:t>
            </w:r>
          </w:p>
          <w:p w14:paraId="59DB93C5"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обобщать и систематизировать информацию о сущности (ценностях, принципах, признаках, роли в общественном развитии) демократии;</w:t>
            </w:r>
          </w:p>
          <w:p w14:paraId="57C0CA86"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демократическую избирательную систему;</w:t>
            </w:r>
          </w:p>
          <w:p w14:paraId="1A266E58"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мажоритарную, пропорциональную, смешанную избирательные системы;</w:t>
            </w:r>
          </w:p>
          <w:p w14:paraId="4F63DC8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устанавливать взаимосвязь правового государства и гражданского общества, раскрывать ценностный смысл правового государства;</w:t>
            </w:r>
          </w:p>
          <w:p w14:paraId="450F96C9"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определять роль политической элиты и политического лидера в современном обществе;</w:t>
            </w:r>
          </w:p>
          <w:p w14:paraId="021866E7"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 xml:space="preserve">конкретизировать примерами </w:t>
            </w:r>
            <w:r>
              <w:rPr>
                <w:rFonts w:ascii="Times New Roman" w:hAnsi="Times New Roman" w:cs="Times New Roman"/>
                <w:bCs/>
                <w:sz w:val="24"/>
                <w:szCs w:val="24"/>
              </w:rPr>
              <w:lastRenderedPageBreak/>
              <w:t>роль политической идеологии;</w:t>
            </w:r>
          </w:p>
          <w:p w14:paraId="7D306323"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раскрывать на примерах функционирование различных партийных систем;</w:t>
            </w:r>
          </w:p>
          <w:p w14:paraId="445830E6"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формулировать суждение о значении многопартийности и идеологического плюрализма в современном обществе;</w:t>
            </w:r>
          </w:p>
          <w:p w14:paraId="0658C9CA"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оценивать роль СМИ в современной политической жизни;</w:t>
            </w:r>
          </w:p>
          <w:p w14:paraId="174202E2"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иллюстрировать примерами основные этапы политического процесса;</w:t>
            </w:r>
          </w:p>
          <w:p w14:paraId="5A7549ED" w14:textId="77777777" w:rsidR="00515D64" w:rsidRDefault="00515D64">
            <w:pPr>
              <w:widowControl w:val="0"/>
              <w:tabs>
                <w:tab w:val="left" w:pos="252"/>
              </w:tabs>
              <w:suppressAutoHyphens/>
              <w:spacing w:after="0" w:line="240" w:lineRule="auto"/>
              <w:ind w:right="-31"/>
              <w:jc w:val="both"/>
              <w:rPr>
                <w:rFonts w:ascii="Times New Roman" w:eastAsia="Times New Roman" w:hAnsi="Times New Roman" w:cs="Times New Roman"/>
                <w:i/>
                <w:iCs/>
                <w:sz w:val="24"/>
                <w:szCs w:val="24"/>
                <w:lang w:eastAsia="ru-RU"/>
              </w:rPr>
            </w:pPr>
            <w:r>
              <w:rPr>
                <w:rFonts w:ascii="Times New Roman" w:hAnsi="Times New Roman" w:cs="Times New Roman"/>
                <w:bCs/>
                <w:sz w:val="24"/>
                <w:szCs w:val="24"/>
              </w:rPr>
              <w:t>–</w:t>
            </w:r>
            <w:r>
              <w:rPr>
                <w:rFonts w:ascii="Times New Roman" w:hAnsi="Times New Roman" w:cs="Times New Roman"/>
                <w:bCs/>
                <w:sz w:val="24"/>
                <w:szCs w:val="24"/>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1879" w:type="pct"/>
            <w:tcBorders>
              <w:top w:val="single" w:sz="4" w:space="0" w:color="auto"/>
              <w:left w:val="single" w:sz="4" w:space="0" w:color="auto"/>
              <w:bottom w:val="single" w:sz="4" w:space="0" w:color="auto"/>
              <w:right w:val="single" w:sz="4" w:space="0" w:color="auto"/>
            </w:tcBorders>
          </w:tcPr>
          <w:p w14:paraId="60A20148" w14:textId="77777777" w:rsidR="00515D64" w:rsidRDefault="00515D64">
            <w:pPr>
              <w:pStyle w:val="a0"/>
              <w:spacing w:after="0" w:line="240" w:lineRule="auto"/>
              <w:ind w:left="357" w:hanging="357"/>
              <w:rPr>
                <w:i/>
                <w:sz w:val="24"/>
                <w:szCs w:val="24"/>
              </w:rPr>
            </w:pPr>
            <w:r>
              <w:rPr>
                <w:i/>
                <w:sz w:val="24"/>
                <w:szCs w:val="24"/>
              </w:rPr>
              <w:lastRenderedPageBreak/>
              <w:t>Достижение результатов раздела выпускник научится;</w:t>
            </w:r>
          </w:p>
          <w:p w14:paraId="42180E7C" w14:textId="77777777" w:rsidR="00515D64" w:rsidRDefault="00515D64">
            <w:pPr>
              <w:pStyle w:val="a0"/>
              <w:rPr>
                <w:i/>
                <w:sz w:val="24"/>
                <w:szCs w:val="24"/>
              </w:rPr>
            </w:pPr>
            <w:r>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2FF07108" w14:textId="77777777" w:rsidR="00515D64" w:rsidRDefault="00515D64">
            <w:pPr>
              <w:pStyle w:val="a0"/>
              <w:rPr>
                <w:i/>
                <w:sz w:val="24"/>
                <w:szCs w:val="24"/>
              </w:rPr>
            </w:pPr>
            <w:r>
              <w:rPr>
                <w:i/>
                <w:sz w:val="24"/>
                <w:szCs w:val="24"/>
              </w:rPr>
              <w:t>выделять основные этапы избирательной кампании;</w:t>
            </w:r>
          </w:p>
          <w:p w14:paraId="362D0C69" w14:textId="77777777" w:rsidR="00515D64" w:rsidRDefault="00515D64">
            <w:pPr>
              <w:pStyle w:val="a0"/>
              <w:rPr>
                <w:i/>
                <w:sz w:val="24"/>
                <w:szCs w:val="24"/>
              </w:rPr>
            </w:pPr>
            <w:r>
              <w:rPr>
                <w:i/>
                <w:sz w:val="24"/>
                <w:szCs w:val="24"/>
              </w:rPr>
              <w:t>в перспективе осознанно участвовать в избирательных кампаниях;</w:t>
            </w:r>
          </w:p>
          <w:p w14:paraId="7941DD13" w14:textId="77777777" w:rsidR="00515D64" w:rsidRDefault="00515D64">
            <w:pPr>
              <w:pStyle w:val="a0"/>
              <w:rPr>
                <w:i/>
                <w:sz w:val="24"/>
                <w:szCs w:val="24"/>
              </w:rPr>
            </w:pPr>
            <w:r>
              <w:rPr>
                <w:i/>
                <w:sz w:val="24"/>
                <w:szCs w:val="24"/>
              </w:rPr>
              <w:t>отбирать и систематизировать информацию СМИ о функциях и значении местного самоуправления;</w:t>
            </w:r>
          </w:p>
          <w:p w14:paraId="6ECB264C" w14:textId="77777777" w:rsidR="00515D64" w:rsidRDefault="00515D64">
            <w:pPr>
              <w:pStyle w:val="a0"/>
              <w:rPr>
                <w:i/>
                <w:sz w:val="24"/>
                <w:szCs w:val="24"/>
              </w:rPr>
            </w:pPr>
            <w:r>
              <w:rPr>
                <w:i/>
                <w:sz w:val="24"/>
                <w:szCs w:val="24"/>
              </w:rPr>
              <w:t>самостоятельно давать аргументированную оценку личных качеств и деятельности политических лидеров;</w:t>
            </w:r>
          </w:p>
          <w:p w14:paraId="02893051" w14:textId="77777777" w:rsidR="00515D64" w:rsidRDefault="00515D64">
            <w:pPr>
              <w:pStyle w:val="a0"/>
              <w:rPr>
                <w:i/>
                <w:sz w:val="24"/>
                <w:szCs w:val="24"/>
              </w:rPr>
            </w:pPr>
            <w:r>
              <w:rPr>
                <w:i/>
                <w:sz w:val="24"/>
                <w:szCs w:val="24"/>
              </w:rPr>
              <w:t>характеризовать особенности политического процесса в России;</w:t>
            </w:r>
          </w:p>
          <w:p w14:paraId="640F4CE5" w14:textId="77777777" w:rsidR="00515D64" w:rsidRDefault="00515D64">
            <w:pPr>
              <w:pStyle w:val="a0"/>
              <w:rPr>
                <w:i/>
                <w:sz w:val="24"/>
                <w:szCs w:val="24"/>
              </w:rPr>
            </w:pPr>
            <w:r>
              <w:rPr>
                <w:i/>
                <w:sz w:val="24"/>
                <w:szCs w:val="24"/>
              </w:rPr>
              <w:t>анализировать основные тенденции современного политического процесса.</w:t>
            </w:r>
          </w:p>
          <w:p w14:paraId="3A05D33F" w14:textId="77777777" w:rsidR="00515D64" w:rsidRDefault="00515D64">
            <w:pPr>
              <w:pStyle w:val="a0"/>
              <w:numPr>
                <w:ilvl w:val="0"/>
                <w:numId w:val="0"/>
              </w:numPr>
              <w:spacing w:after="0" w:line="240" w:lineRule="auto"/>
              <w:rPr>
                <w:i/>
                <w:sz w:val="24"/>
                <w:szCs w:val="24"/>
              </w:rPr>
            </w:pPr>
          </w:p>
        </w:tc>
      </w:tr>
      <w:tr w:rsidR="00515D64" w14:paraId="3B41F952" w14:textId="77777777" w:rsidTr="00515D64">
        <w:tc>
          <w:tcPr>
            <w:tcW w:w="1097" w:type="pct"/>
            <w:tcBorders>
              <w:top w:val="single" w:sz="4" w:space="0" w:color="auto"/>
              <w:left w:val="single" w:sz="4" w:space="0" w:color="auto"/>
              <w:bottom w:val="single" w:sz="4" w:space="0" w:color="auto"/>
              <w:right w:val="single" w:sz="4" w:space="0" w:color="auto"/>
            </w:tcBorders>
            <w:hideMark/>
          </w:tcPr>
          <w:p w14:paraId="098E9EA2" w14:textId="77777777" w:rsidR="00515D64" w:rsidRDefault="00515D64">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Правовое регулирование общественных отношений</w:t>
            </w:r>
          </w:p>
        </w:tc>
        <w:tc>
          <w:tcPr>
            <w:tcW w:w="2023" w:type="pct"/>
            <w:tcBorders>
              <w:top w:val="single" w:sz="4" w:space="0" w:color="auto"/>
              <w:left w:val="single" w:sz="4" w:space="0" w:color="auto"/>
              <w:bottom w:val="single" w:sz="4" w:space="0" w:color="auto"/>
              <w:right w:val="single" w:sz="4" w:space="0" w:color="auto"/>
            </w:tcBorders>
            <w:hideMark/>
          </w:tcPr>
          <w:p w14:paraId="3F686C3E"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Сравнивать правовые нормы с другими социальными нормами;</w:t>
            </w:r>
          </w:p>
          <w:p w14:paraId="240D53A0"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выделять основные элементы системы права;</w:t>
            </w:r>
          </w:p>
          <w:p w14:paraId="2E4DF772"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выстраивать иерархию нормативных актов;</w:t>
            </w:r>
          </w:p>
          <w:p w14:paraId="001A8D7C"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выделять основные стадии законотворческого процесса в Российской Федерации;</w:t>
            </w:r>
          </w:p>
          <w:p w14:paraId="15B282F3"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C5660E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18D01761"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аргументировать важность соблюдения норм экологического права и характеризовать способы защиты экологических прав;</w:t>
            </w:r>
          </w:p>
          <w:p w14:paraId="021D965F"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раскрывать содержание гражданских правоотношений;</w:t>
            </w:r>
          </w:p>
          <w:p w14:paraId="441E5B7B"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применять полученные знания о нормах гражданского права в практических ситуациях, прогнозируя последствия принимаемых решений;</w:t>
            </w:r>
          </w:p>
          <w:p w14:paraId="5BA85487"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различать организационно-правовые формы предприятий;</w:t>
            </w:r>
          </w:p>
          <w:p w14:paraId="63BF9D87"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sz w:val="24"/>
                <w:szCs w:val="24"/>
              </w:rPr>
              <w:tab/>
              <w:t>характеризовать порядок рассмотрения гражданских споров;</w:t>
            </w:r>
          </w:p>
          <w:p w14:paraId="490B1FC1"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4ACE158A"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5F1D3496"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характеризовать условия заключения, изменения и расторжения трудового договора;</w:t>
            </w:r>
          </w:p>
          <w:p w14:paraId="7E77361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иллюстрировать примерами виды социальной защиты и социального обеспечения;</w:t>
            </w:r>
          </w:p>
          <w:p w14:paraId="3E62AA6E"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извлекать и анализировать информацию по заданной теме в адаптированных источниках различного типа (Конституция РФ, ГПК РФ, АПК РФ, УПК РФ);</w:t>
            </w:r>
          </w:p>
          <w:p w14:paraId="6A311FE4" w14:textId="77777777" w:rsidR="00515D64" w:rsidRDefault="00515D64">
            <w:pPr>
              <w:widowControl w:val="0"/>
              <w:suppressAutoHyphens/>
              <w:spacing w:after="0" w:line="240" w:lineRule="auto"/>
              <w:ind w:right="-3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объяснять основные идеи международных документов, направленных на защиту прав человека.</w:t>
            </w:r>
          </w:p>
        </w:tc>
        <w:tc>
          <w:tcPr>
            <w:tcW w:w="1879" w:type="pct"/>
            <w:tcBorders>
              <w:top w:val="single" w:sz="4" w:space="0" w:color="auto"/>
              <w:left w:val="single" w:sz="4" w:space="0" w:color="auto"/>
              <w:bottom w:val="single" w:sz="4" w:space="0" w:color="auto"/>
              <w:right w:val="single" w:sz="4" w:space="0" w:color="auto"/>
            </w:tcBorders>
          </w:tcPr>
          <w:p w14:paraId="79A1572D" w14:textId="77777777" w:rsidR="00515D64" w:rsidRDefault="00515D64">
            <w:pPr>
              <w:pStyle w:val="a0"/>
              <w:spacing w:after="0" w:line="240" w:lineRule="auto"/>
              <w:ind w:left="357" w:hanging="357"/>
              <w:rPr>
                <w:i/>
                <w:sz w:val="24"/>
                <w:szCs w:val="24"/>
              </w:rPr>
            </w:pPr>
            <w:r>
              <w:rPr>
                <w:i/>
                <w:sz w:val="24"/>
                <w:szCs w:val="24"/>
              </w:rPr>
              <w:lastRenderedPageBreak/>
              <w:t>Достижение результатов раздела выпускник научится;</w:t>
            </w:r>
          </w:p>
          <w:p w14:paraId="3D9A4206" w14:textId="77777777" w:rsidR="00515D64" w:rsidRDefault="00515D64">
            <w:pPr>
              <w:pStyle w:val="a0"/>
              <w:rPr>
                <w:i/>
                <w:sz w:val="24"/>
                <w:szCs w:val="24"/>
              </w:rPr>
            </w:pPr>
            <w:r>
              <w:rPr>
                <w:i/>
                <w:sz w:val="24"/>
                <w:szCs w:val="24"/>
              </w:rPr>
              <w:t>действовать в пределах правовых норм для успешного решения жизненных задач в разных сферах общественных отношений;</w:t>
            </w:r>
          </w:p>
          <w:p w14:paraId="61E3B093" w14:textId="77777777" w:rsidR="00515D64" w:rsidRDefault="00515D64">
            <w:pPr>
              <w:pStyle w:val="a0"/>
              <w:rPr>
                <w:i/>
                <w:sz w:val="24"/>
                <w:szCs w:val="24"/>
              </w:rPr>
            </w:pPr>
            <w:r>
              <w:rPr>
                <w:i/>
                <w:sz w:val="24"/>
                <w:szCs w:val="24"/>
              </w:rPr>
              <w:t>перечислять участников законотворческого процесса и раскрывать их функции;</w:t>
            </w:r>
          </w:p>
          <w:p w14:paraId="76F9F3C8" w14:textId="77777777" w:rsidR="00515D64" w:rsidRDefault="00515D64">
            <w:pPr>
              <w:pStyle w:val="a0"/>
              <w:rPr>
                <w:i/>
                <w:sz w:val="24"/>
                <w:szCs w:val="24"/>
              </w:rPr>
            </w:pPr>
            <w:r>
              <w:rPr>
                <w:i/>
                <w:sz w:val="24"/>
                <w:szCs w:val="24"/>
              </w:rPr>
              <w:t>характеризовать механизм судебной защиты прав человека и гражданина в РФ;</w:t>
            </w:r>
          </w:p>
          <w:p w14:paraId="6E0A2D93" w14:textId="77777777" w:rsidR="00515D64" w:rsidRDefault="00515D64">
            <w:pPr>
              <w:pStyle w:val="a0"/>
              <w:rPr>
                <w:i/>
                <w:sz w:val="24"/>
                <w:szCs w:val="24"/>
              </w:rPr>
            </w:pPr>
            <w:r>
              <w:rPr>
                <w:i/>
                <w:sz w:val="24"/>
                <w:szCs w:val="24"/>
              </w:rPr>
              <w:t>ориентироваться в предпринимательских правоотношениях;</w:t>
            </w:r>
          </w:p>
          <w:p w14:paraId="17834C3A" w14:textId="77777777" w:rsidR="00515D64" w:rsidRDefault="00515D64">
            <w:pPr>
              <w:pStyle w:val="a0"/>
              <w:rPr>
                <w:i/>
                <w:sz w:val="24"/>
                <w:szCs w:val="24"/>
              </w:rPr>
            </w:pPr>
            <w:r>
              <w:rPr>
                <w:i/>
                <w:sz w:val="24"/>
                <w:szCs w:val="24"/>
              </w:rPr>
              <w:t>выявлять общественную опасность коррупции для гражданина, общества и государства;</w:t>
            </w:r>
          </w:p>
          <w:p w14:paraId="23100F3C" w14:textId="77777777" w:rsidR="00515D64" w:rsidRDefault="00515D64">
            <w:pPr>
              <w:pStyle w:val="a0"/>
              <w:rPr>
                <w:i/>
                <w:sz w:val="24"/>
                <w:szCs w:val="24"/>
              </w:rPr>
            </w:pPr>
            <w:r>
              <w:rPr>
                <w:i/>
                <w:sz w:val="24"/>
                <w:szCs w:val="24"/>
              </w:rPr>
              <w:t>применять знание основных норм права в ситуациях повседневной жизни, прогнозировать последствия принимаемых решений;</w:t>
            </w:r>
          </w:p>
          <w:p w14:paraId="3A25332F" w14:textId="77777777" w:rsidR="00515D64" w:rsidRDefault="00515D64">
            <w:pPr>
              <w:pStyle w:val="a0"/>
              <w:rPr>
                <w:i/>
                <w:sz w:val="24"/>
                <w:szCs w:val="24"/>
              </w:rPr>
            </w:pPr>
            <w:r>
              <w:rPr>
                <w:i/>
                <w:sz w:val="24"/>
                <w:szCs w:val="24"/>
              </w:rPr>
              <w:t xml:space="preserve">оценивать происходящие события и поведение людей с точки зрения соответствия </w:t>
            </w:r>
            <w:r>
              <w:rPr>
                <w:i/>
                <w:sz w:val="24"/>
                <w:szCs w:val="24"/>
              </w:rPr>
              <w:lastRenderedPageBreak/>
              <w:t>закону;</w:t>
            </w:r>
          </w:p>
          <w:p w14:paraId="4029695E" w14:textId="77777777" w:rsidR="00515D64" w:rsidRDefault="00515D64">
            <w:pPr>
              <w:pStyle w:val="a0"/>
              <w:rPr>
                <w:i/>
                <w:sz w:val="24"/>
                <w:szCs w:val="24"/>
              </w:rPr>
            </w:pPr>
            <w:r>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0FBC0614" w14:textId="77777777" w:rsidR="00515D64" w:rsidRDefault="00515D64">
            <w:pPr>
              <w:pStyle w:val="a0"/>
              <w:numPr>
                <w:ilvl w:val="0"/>
                <w:numId w:val="0"/>
              </w:numPr>
              <w:spacing w:after="0" w:line="240" w:lineRule="auto"/>
              <w:rPr>
                <w:i/>
                <w:sz w:val="24"/>
                <w:szCs w:val="24"/>
              </w:rPr>
            </w:pPr>
          </w:p>
        </w:tc>
      </w:tr>
    </w:tbl>
    <w:p w14:paraId="77EC738B" w14:textId="77777777" w:rsidR="00515D64" w:rsidRPr="00515D64" w:rsidRDefault="00515D64" w:rsidP="00515D64">
      <w:pPr>
        <w:pStyle w:val="ad"/>
        <w:shd w:val="clear" w:color="auto" w:fill="FFFFFF"/>
        <w:spacing w:before="0" w:beforeAutospacing="0" w:after="0" w:afterAutospacing="0"/>
        <w:ind w:left="709"/>
        <w:jc w:val="both"/>
        <w:rPr>
          <w:rFonts w:ascii="Arial" w:hAnsi="Arial" w:cs="Arial"/>
          <w:color w:val="000000"/>
          <w:sz w:val="21"/>
          <w:szCs w:val="21"/>
        </w:rPr>
      </w:pPr>
    </w:p>
    <w:p w14:paraId="47600CB7" w14:textId="1F1FD6B9" w:rsidR="00515D64" w:rsidRPr="002D750D" w:rsidRDefault="00515D64" w:rsidP="00515D64">
      <w:pPr>
        <w:keepNext/>
        <w:pageBreakBefore/>
        <w:spacing w:before="240" w:after="240" w:line="360" w:lineRule="auto"/>
        <w:jc w:val="center"/>
        <w:outlineLvl w:val="0"/>
        <w:rPr>
          <w:rFonts w:ascii="Times New Roman" w:eastAsia="Times New Roman" w:hAnsi="Times New Roman" w:cs="Times New Roman"/>
          <w:b/>
          <w:bCs/>
          <w:caps/>
          <w:kern w:val="32"/>
          <w:sz w:val="24"/>
          <w:szCs w:val="24"/>
          <w:lang w:eastAsia="ru-RU"/>
        </w:rPr>
      </w:pPr>
      <w:bookmarkStart w:id="1" w:name="_Toc5624870"/>
      <w:r w:rsidRPr="002D750D">
        <w:rPr>
          <w:rFonts w:ascii="Times New Roman" w:eastAsia="Times New Roman" w:hAnsi="Times New Roman" w:cs="Times New Roman"/>
          <w:b/>
          <w:bCs/>
          <w:caps/>
          <w:kern w:val="32"/>
          <w:sz w:val="24"/>
          <w:szCs w:val="24"/>
          <w:lang w:eastAsia="ru-RU"/>
        </w:rPr>
        <w:lastRenderedPageBreak/>
        <w:t xml:space="preserve">5. содержание </w:t>
      </w:r>
      <w:bookmarkStart w:id="2" w:name="_GoBack"/>
      <w:bookmarkEnd w:id="2"/>
      <w:r w:rsidRPr="002D750D">
        <w:rPr>
          <w:rFonts w:ascii="Times New Roman" w:eastAsia="Times New Roman" w:hAnsi="Times New Roman" w:cs="Times New Roman"/>
          <w:b/>
          <w:bCs/>
          <w:caps/>
          <w:kern w:val="32"/>
          <w:sz w:val="24"/>
          <w:szCs w:val="24"/>
          <w:lang w:eastAsia="ru-RU"/>
        </w:rPr>
        <w:t>учебного предмета «</w:t>
      </w:r>
      <w:r>
        <w:rPr>
          <w:rFonts w:ascii="Times New Roman" w:eastAsia="Times New Roman" w:hAnsi="Times New Roman" w:cs="Times New Roman"/>
          <w:b/>
          <w:bCs/>
          <w:caps/>
          <w:kern w:val="32"/>
          <w:sz w:val="24"/>
          <w:szCs w:val="24"/>
          <w:lang w:eastAsia="ru-RU"/>
        </w:rPr>
        <w:t>ОБЩЕСТВОЗНАНИЕ</w:t>
      </w:r>
      <w:r w:rsidRPr="002D750D">
        <w:rPr>
          <w:rFonts w:ascii="Times New Roman" w:eastAsia="Times New Roman" w:hAnsi="Times New Roman" w:cs="Times New Roman"/>
          <w:b/>
          <w:bCs/>
          <w:caps/>
          <w:kern w:val="32"/>
          <w:sz w:val="24"/>
          <w:szCs w:val="24"/>
          <w:lang w:eastAsia="ru-RU"/>
        </w:rPr>
        <w:t>»</w:t>
      </w:r>
      <w:bookmarkEnd w:id="1"/>
    </w:p>
    <w:p w14:paraId="4AD4B01B" w14:textId="77777777" w:rsidR="00515D64" w:rsidRDefault="00515D64" w:rsidP="00515D64">
      <w:pPr>
        <w:spacing w:after="0" w:line="360" w:lineRule="auto"/>
        <w:jc w:val="center"/>
        <w:rPr>
          <w:rFonts w:ascii="Times New Roman" w:eastAsia="Times New Roman" w:hAnsi="Times New Roman" w:cs="Times New Roman"/>
          <w:bCs/>
          <w:caps/>
          <w:kern w:val="32"/>
          <w:sz w:val="24"/>
          <w:szCs w:val="24"/>
          <w:lang w:eastAsia="ru-RU"/>
        </w:rPr>
      </w:pPr>
      <w:r w:rsidRPr="002D750D">
        <w:rPr>
          <w:rFonts w:ascii="Times New Roman" w:eastAsia="Times New Roman" w:hAnsi="Times New Roman" w:cs="Times New Roman"/>
          <w:bCs/>
          <w:caps/>
          <w:kern w:val="32"/>
          <w:sz w:val="24"/>
          <w:szCs w:val="24"/>
          <w:lang w:eastAsia="ru-RU"/>
        </w:rPr>
        <w:t>тЕМАТИЧЕСКОЕ ПЛАНИРОВАНИЕ</w:t>
      </w:r>
    </w:p>
    <w:p w14:paraId="5C74DDAA" w14:textId="0A68A524" w:rsidR="00515D64" w:rsidRDefault="00515D64" w:rsidP="00515D64">
      <w:pPr>
        <w:spacing w:after="0" w:line="360" w:lineRule="auto"/>
        <w:jc w:val="center"/>
        <w:rPr>
          <w:rFonts w:ascii="Times New Roman" w:eastAsia="Times New Roman" w:hAnsi="Times New Roman" w:cs="Times New Roman"/>
          <w:bCs/>
          <w:caps/>
          <w:kern w:val="32"/>
          <w:sz w:val="24"/>
          <w:szCs w:val="24"/>
          <w:lang w:eastAsia="ru-RU"/>
        </w:rPr>
      </w:pPr>
      <w:r>
        <w:rPr>
          <w:rFonts w:ascii="Times New Roman" w:eastAsia="Times New Roman" w:hAnsi="Times New Roman" w:cs="Times New Roman"/>
          <w:bCs/>
          <w:caps/>
          <w:kern w:val="32"/>
          <w:sz w:val="24"/>
          <w:szCs w:val="24"/>
          <w:lang w:eastAsia="ru-RU"/>
        </w:rPr>
        <w:t>10 класс</w:t>
      </w:r>
    </w:p>
    <w:tbl>
      <w:tblPr>
        <w:tblStyle w:val="ac"/>
        <w:tblW w:w="5000" w:type="pct"/>
        <w:tblLook w:val="04A0" w:firstRow="1" w:lastRow="0" w:firstColumn="1" w:lastColumn="0" w:noHBand="0" w:noVBand="1"/>
      </w:tblPr>
      <w:tblGrid>
        <w:gridCol w:w="491"/>
        <w:gridCol w:w="2825"/>
        <w:gridCol w:w="890"/>
        <w:gridCol w:w="6073"/>
      </w:tblGrid>
      <w:tr w:rsidR="00515D64" w14:paraId="153DB885" w14:textId="77777777" w:rsidTr="00515D64">
        <w:tc>
          <w:tcPr>
            <w:tcW w:w="239" w:type="pct"/>
            <w:hideMark/>
          </w:tcPr>
          <w:p w14:paraId="52997EFD" w14:textId="77777777" w:rsidR="00515D64" w:rsidRDefault="00515D64">
            <w:pPr>
              <w:jc w:val="center"/>
              <w:rPr>
                <w:rFonts w:ascii="Times New Roman" w:hAnsi="Times New Roman" w:cs="Times New Roman"/>
                <w:b/>
                <w:sz w:val="24"/>
                <w:szCs w:val="24"/>
              </w:rPr>
            </w:pPr>
            <w:r>
              <w:rPr>
                <w:rFonts w:ascii="Times New Roman" w:hAnsi="Times New Roman" w:cs="Times New Roman"/>
                <w:b/>
                <w:sz w:val="24"/>
                <w:szCs w:val="24"/>
              </w:rPr>
              <w:t>№</w:t>
            </w:r>
          </w:p>
        </w:tc>
        <w:tc>
          <w:tcPr>
            <w:tcW w:w="1374" w:type="pct"/>
            <w:hideMark/>
          </w:tcPr>
          <w:p w14:paraId="65A98E3E" w14:textId="5F9DBE87" w:rsidR="00515D64" w:rsidRDefault="00515D64">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tc>
        <w:tc>
          <w:tcPr>
            <w:tcW w:w="433" w:type="pct"/>
            <w:hideMark/>
          </w:tcPr>
          <w:p w14:paraId="34C2D4AA" w14:textId="77777777" w:rsidR="00515D64" w:rsidRDefault="00515D64">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954" w:type="pct"/>
            <w:hideMark/>
          </w:tcPr>
          <w:p w14:paraId="31654611" w14:textId="77777777" w:rsidR="00515D64" w:rsidRDefault="00515D64">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515D64" w14:paraId="650D245B" w14:textId="77777777" w:rsidTr="00515D64">
        <w:tc>
          <w:tcPr>
            <w:tcW w:w="239" w:type="pct"/>
            <w:hideMark/>
          </w:tcPr>
          <w:p w14:paraId="7BDC7E96"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c>
          <w:tcPr>
            <w:tcW w:w="1374" w:type="pct"/>
            <w:hideMark/>
          </w:tcPr>
          <w:p w14:paraId="54F12A24" w14:textId="77777777" w:rsidR="00515D64" w:rsidRDefault="00515D64">
            <w:pPr>
              <w:spacing w:before="60" w:after="60"/>
              <w:rPr>
                <w:rFonts w:ascii="Times New Roman" w:hAnsi="Times New Roman" w:cs="Times New Roman"/>
                <w:sz w:val="24"/>
                <w:szCs w:val="24"/>
              </w:rPr>
            </w:pPr>
            <w:r>
              <w:rPr>
                <w:rFonts w:ascii="Times New Roman" w:hAnsi="Times New Roman" w:cs="Times New Roman"/>
                <w:sz w:val="24"/>
                <w:szCs w:val="24"/>
              </w:rPr>
              <w:t>Человек в обществе</w:t>
            </w:r>
          </w:p>
        </w:tc>
        <w:tc>
          <w:tcPr>
            <w:tcW w:w="433" w:type="pct"/>
            <w:hideMark/>
          </w:tcPr>
          <w:p w14:paraId="42EA856A"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20</w:t>
            </w:r>
          </w:p>
        </w:tc>
        <w:tc>
          <w:tcPr>
            <w:tcW w:w="2954" w:type="pct"/>
            <w:hideMark/>
          </w:tcPr>
          <w:p w14:paraId="3A0D0149" w14:textId="77777777" w:rsidR="00515D64" w:rsidRDefault="00515D64">
            <w:pPr>
              <w:pStyle w:val="c1"/>
              <w:shd w:val="clear" w:color="auto" w:fill="FFFFFF"/>
              <w:spacing w:before="0" w:beforeAutospacing="0" w:after="0" w:afterAutospacing="0"/>
              <w:ind w:firstLine="568"/>
              <w:jc w:val="both"/>
              <w:rPr>
                <w:color w:val="000000"/>
                <w:lang w:eastAsia="en-US"/>
              </w:rPr>
            </w:pPr>
            <w:r>
              <w:rPr>
                <w:color w:val="000000"/>
                <w:lang w:eastAsia="en-US"/>
              </w:rPr>
              <w:t xml:space="preserve">Введение. 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 </w:t>
            </w:r>
          </w:p>
          <w:p w14:paraId="1FF715D4" w14:textId="77777777" w:rsidR="00515D64" w:rsidRDefault="00515D64">
            <w:pPr>
              <w:pStyle w:val="c1"/>
              <w:shd w:val="clear" w:color="auto" w:fill="FFFFFF"/>
              <w:spacing w:before="0" w:beforeAutospacing="0" w:after="0" w:afterAutospacing="0"/>
              <w:ind w:firstLine="568"/>
              <w:jc w:val="both"/>
              <w:rPr>
                <w:lang w:eastAsia="en-US"/>
              </w:rPr>
            </w:pPr>
            <w:r>
              <w:rPr>
                <w:color w:val="000000"/>
                <w:lang w:eastAsia="en-US"/>
              </w:rPr>
              <w:t xml:space="preserve">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w:t>
            </w:r>
            <w:proofErr w:type="spellStart"/>
            <w:r>
              <w:rPr>
                <w:color w:val="000000"/>
                <w:lang w:eastAsia="en-US"/>
              </w:rPr>
              <w:t>еѐ</w:t>
            </w:r>
            <w:proofErr w:type="spellEnd"/>
            <w:r>
              <w:rPr>
                <w:color w:val="000000"/>
                <w:lang w:eastAsia="en-US"/>
              </w:rPr>
              <w:t xml:space="preserve"> мотивация. Многообразие деятельности. Сознание и деятельность. Познание и знание. Познание мира: чувственное и рациональное, истинное и ложное. Истина и </w:t>
            </w:r>
            <w:proofErr w:type="spellStart"/>
            <w:r>
              <w:rPr>
                <w:color w:val="000000"/>
                <w:lang w:eastAsia="en-US"/>
              </w:rPr>
              <w:t>еѐ</w:t>
            </w:r>
            <w:proofErr w:type="spellEnd"/>
            <w:r>
              <w:rPr>
                <w:color w:val="000000"/>
                <w:lang w:eastAsia="en-US"/>
              </w:rPr>
              <w:t xml:space="preserve"> критерии Многообразие форм человеческого знания Социальное и гуманитарное знания. Человек в системе социальных связей. 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tc>
      </w:tr>
      <w:tr w:rsidR="00515D64" w14:paraId="5CC4FC16" w14:textId="77777777" w:rsidTr="00515D64">
        <w:tc>
          <w:tcPr>
            <w:tcW w:w="239" w:type="pct"/>
            <w:hideMark/>
          </w:tcPr>
          <w:p w14:paraId="443895B1"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2.</w:t>
            </w:r>
          </w:p>
        </w:tc>
        <w:tc>
          <w:tcPr>
            <w:tcW w:w="1374" w:type="pct"/>
            <w:hideMark/>
          </w:tcPr>
          <w:p w14:paraId="49D390F3" w14:textId="77777777" w:rsidR="00515D64" w:rsidRDefault="00515D64">
            <w:pPr>
              <w:spacing w:before="60" w:after="60"/>
              <w:rPr>
                <w:rFonts w:ascii="Times New Roman" w:hAnsi="Times New Roman" w:cs="Times New Roman"/>
                <w:sz w:val="24"/>
                <w:szCs w:val="24"/>
              </w:rPr>
            </w:pPr>
            <w:r>
              <w:rPr>
                <w:rFonts w:ascii="Times New Roman" w:hAnsi="Times New Roman" w:cs="Times New Roman"/>
                <w:sz w:val="24"/>
                <w:szCs w:val="24"/>
              </w:rPr>
              <w:t>Общество как мир культуры</w:t>
            </w:r>
          </w:p>
        </w:tc>
        <w:tc>
          <w:tcPr>
            <w:tcW w:w="433" w:type="pct"/>
            <w:hideMark/>
          </w:tcPr>
          <w:p w14:paraId="546C9876"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17</w:t>
            </w:r>
          </w:p>
        </w:tc>
        <w:tc>
          <w:tcPr>
            <w:tcW w:w="2954" w:type="pct"/>
            <w:hideMark/>
          </w:tcPr>
          <w:p w14:paraId="6521CD11" w14:textId="77777777" w:rsidR="00515D64" w:rsidRDefault="00515D64">
            <w:pPr>
              <w:pStyle w:val="c1"/>
              <w:shd w:val="clear" w:color="auto" w:fill="FFFFFF"/>
              <w:spacing w:before="0" w:beforeAutospacing="0" w:after="0" w:afterAutospacing="0"/>
              <w:ind w:firstLine="568"/>
              <w:jc w:val="both"/>
              <w:rPr>
                <w:color w:val="000000"/>
                <w:lang w:eastAsia="en-US"/>
              </w:rPr>
            </w:pPr>
            <w:r>
              <w:rPr>
                <w:color w:val="000000"/>
                <w:lang w:eastAsia="en-US"/>
              </w:rPr>
              <w:t xml:space="preserve">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w:t>
            </w:r>
            <w:proofErr w:type="spellStart"/>
            <w:r>
              <w:rPr>
                <w:color w:val="000000"/>
                <w:lang w:eastAsia="en-US"/>
              </w:rPr>
              <w:t>еѐ</w:t>
            </w:r>
            <w:proofErr w:type="spellEnd"/>
            <w:r>
              <w:rPr>
                <w:color w:val="000000"/>
                <w:lang w:eastAsia="en-US"/>
              </w:rPr>
              <w:t xml:space="preserve"> категории. Религия, </w:t>
            </w:r>
            <w:proofErr w:type="spellStart"/>
            <w:r>
              <w:rPr>
                <w:color w:val="000000"/>
                <w:lang w:eastAsia="en-US"/>
              </w:rPr>
              <w:t>еѐ</w:t>
            </w:r>
            <w:proofErr w:type="spellEnd"/>
            <w:r>
              <w:rPr>
                <w:color w:val="000000"/>
                <w:lang w:eastAsia="en-US"/>
              </w:rPr>
              <w:t xml:space="preserve">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tc>
      </w:tr>
      <w:tr w:rsidR="00515D64" w14:paraId="271AC37C" w14:textId="77777777" w:rsidTr="00515D64">
        <w:tc>
          <w:tcPr>
            <w:tcW w:w="239" w:type="pct"/>
            <w:hideMark/>
          </w:tcPr>
          <w:p w14:paraId="0C07BBF3"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1374" w:type="pct"/>
            <w:hideMark/>
          </w:tcPr>
          <w:p w14:paraId="1FC21898" w14:textId="77777777" w:rsidR="00515D64" w:rsidRDefault="00515D64">
            <w:pPr>
              <w:spacing w:before="60" w:after="60"/>
              <w:rPr>
                <w:rFonts w:ascii="Times New Roman" w:hAnsi="Times New Roman" w:cs="Times New Roman"/>
                <w:sz w:val="24"/>
                <w:szCs w:val="24"/>
              </w:rPr>
            </w:pPr>
            <w:r>
              <w:rPr>
                <w:rFonts w:ascii="Times New Roman" w:hAnsi="Times New Roman" w:cs="Times New Roman"/>
                <w:sz w:val="24"/>
                <w:szCs w:val="24"/>
              </w:rPr>
              <w:t xml:space="preserve">Правовое регулирование общественных отношений </w:t>
            </w:r>
          </w:p>
        </w:tc>
        <w:tc>
          <w:tcPr>
            <w:tcW w:w="433" w:type="pct"/>
            <w:hideMark/>
          </w:tcPr>
          <w:p w14:paraId="74364559" w14:textId="77777777" w:rsidR="00515D64" w:rsidRDefault="00515D64">
            <w:pPr>
              <w:spacing w:before="60" w:after="60"/>
              <w:jc w:val="center"/>
              <w:rPr>
                <w:rFonts w:ascii="Times New Roman" w:hAnsi="Times New Roman" w:cs="Times New Roman"/>
                <w:sz w:val="24"/>
                <w:szCs w:val="24"/>
              </w:rPr>
            </w:pPr>
            <w:r>
              <w:rPr>
                <w:rFonts w:ascii="Times New Roman" w:hAnsi="Times New Roman" w:cs="Times New Roman"/>
                <w:sz w:val="24"/>
                <w:szCs w:val="24"/>
              </w:rPr>
              <w:t>31</w:t>
            </w:r>
          </w:p>
        </w:tc>
        <w:tc>
          <w:tcPr>
            <w:tcW w:w="2954" w:type="pct"/>
            <w:hideMark/>
          </w:tcPr>
          <w:p w14:paraId="610F6822" w14:textId="77777777" w:rsidR="00515D64" w:rsidRDefault="00515D64">
            <w:pPr>
              <w:pStyle w:val="c1"/>
              <w:shd w:val="clear" w:color="auto" w:fill="FFFFFF"/>
              <w:spacing w:before="0" w:beforeAutospacing="0" w:after="0" w:afterAutospacing="0"/>
              <w:ind w:firstLine="568"/>
              <w:jc w:val="both"/>
              <w:rPr>
                <w:b/>
                <w:lang w:eastAsia="en-US"/>
              </w:rPr>
            </w:pPr>
            <w:r>
              <w:rPr>
                <w:color w:val="000000"/>
                <w:lang w:eastAsia="en-US"/>
              </w:rPr>
              <w:t xml:space="preserve">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Предпосылки правомерного </w:t>
            </w:r>
            <w:proofErr w:type="spellStart"/>
            <w:r>
              <w:rPr>
                <w:color w:val="000000"/>
                <w:lang w:eastAsia="en-US"/>
              </w:rPr>
              <w:t>поведения</w:t>
            </w:r>
            <w:proofErr w:type="gramStart"/>
            <w:r>
              <w:rPr>
                <w:color w:val="000000"/>
                <w:lang w:eastAsia="en-US"/>
              </w:rPr>
              <w:t>.С</w:t>
            </w:r>
            <w:proofErr w:type="gramEnd"/>
            <w:r>
              <w:rPr>
                <w:color w:val="000000"/>
                <w:lang w:eastAsia="en-US"/>
              </w:rPr>
              <w:t>истема</w:t>
            </w:r>
            <w:proofErr w:type="spellEnd"/>
            <w:r>
              <w:rPr>
                <w:color w:val="000000"/>
                <w:lang w:eastAsia="en-US"/>
              </w:rPr>
              <w:t xml:space="preserve"> судебной защиты прав человека. Развитие права в современной России Современное российское законодательство. Основы </w:t>
            </w:r>
            <w:r>
              <w:rPr>
                <w:color w:val="000000"/>
                <w:lang w:eastAsia="en-US"/>
              </w:rPr>
              <w:lastRenderedPageBreak/>
              <w:t>государственного, гражданского, трудового, семейного и уголовного права. Правовая защита природы. Процессуальные отрасли права. Конституционное судопроизводство. Международная защита прав человека. Правосознание. Правовая культура. Правовые основы антитеррористической политики Российского государства.</w:t>
            </w:r>
            <w:r>
              <w:rPr>
                <w:rStyle w:val="c9"/>
                <w:b/>
                <w:bCs/>
                <w:color w:val="000000"/>
                <w:lang w:eastAsia="en-US"/>
              </w:rPr>
              <w:t xml:space="preserve"> </w:t>
            </w:r>
          </w:p>
        </w:tc>
      </w:tr>
      <w:tr w:rsidR="00515D64" w14:paraId="41ACB8C4" w14:textId="77777777" w:rsidTr="00515D64">
        <w:tc>
          <w:tcPr>
            <w:tcW w:w="239" w:type="pct"/>
          </w:tcPr>
          <w:p w14:paraId="48CA2B70" w14:textId="77777777" w:rsidR="00515D64" w:rsidRDefault="00515D64">
            <w:pPr>
              <w:tabs>
                <w:tab w:val="left" w:pos="0"/>
              </w:tabs>
              <w:spacing w:before="60" w:after="60"/>
              <w:rPr>
                <w:rFonts w:ascii="Times New Roman" w:hAnsi="Times New Roman" w:cs="Times New Roman"/>
                <w:sz w:val="24"/>
                <w:szCs w:val="24"/>
              </w:rPr>
            </w:pPr>
          </w:p>
        </w:tc>
        <w:tc>
          <w:tcPr>
            <w:tcW w:w="1374" w:type="pct"/>
            <w:hideMark/>
          </w:tcPr>
          <w:p w14:paraId="0EF134CB" w14:textId="77777777" w:rsidR="00515D64" w:rsidRDefault="00515D64">
            <w:pPr>
              <w:tabs>
                <w:tab w:val="left" w:pos="0"/>
              </w:tabs>
              <w:spacing w:before="60" w:after="60"/>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433" w:type="pct"/>
            <w:hideMark/>
          </w:tcPr>
          <w:p w14:paraId="5682FFB3" w14:textId="77777777" w:rsidR="00515D64" w:rsidRDefault="00515D64">
            <w:pPr>
              <w:tabs>
                <w:tab w:val="left" w:pos="0"/>
              </w:tabs>
              <w:spacing w:before="60" w:after="60"/>
              <w:jc w:val="center"/>
              <w:rPr>
                <w:rFonts w:ascii="Times New Roman" w:hAnsi="Times New Roman" w:cs="Times New Roman"/>
                <w:b/>
                <w:sz w:val="24"/>
                <w:szCs w:val="24"/>
              </w:rPr>
            </w:pPr>
            <w:r>
              <w:rPr>
                <w:rFonts w:ascii="Times New Roman" w:hAnsi="Times New Roman" w:cs="Times New Roman"/>
                <w:b/>
                <w:sz w:val="24"/>
                <w:szCs w:val="24"/>
              </w:rPr>
              <w:t>68</w:t>
            </w:r>
          </w:p>
        </w:tc>
        <w:tc>
          <w:tcPr>
            <w:tcW w:w="2954" w:type="pct"/>
          </w:tcPr>
          <w:p w14:paraId="7A985974" w14:textId="77777777" w:rsidR="00515D64" w:rsidRDefault="00515D64">
            <w:pPr>
              <w:tabs>
                <w:tab w:val="left" w:pos="0"/>
              </w:tabs>
              <w:spacing w:before="60" w:after="60"/>
              <w:rPr>
                <w:rFonts w:ascii="Times New Roman" w:hAnsi="Times New Roman" w:cs="Times New Roman"/>
                <w:sz w:val="24"/>
                <w:szCs w:val="24"/>
              </w:rPr>
            </w:pPr>
          </w:p>
        </w:tc>
      </w:tr>
    </w:tbl>
    <w:p w14:paraId="744534B9" w14:textId="77777777" w:rsidR="00515D64" w:rsidRDefault="00515D64" w:rsidP="00515D64">
      <w:pPr>
        <w:spacing w:before="100" w:beforeAutospacing="1" w:line="240" w:lineRule="auto"/>
        <w:jc w:val="center"/>
        <w:rPr>
          <w:rFonts w:ascii="Times New Roman" w:hAnsi="Times New Roman" w:cs="Times New Roman"/>
          <w:b/>
          <w:i/>
          <w:sz w:val="24"/>
          <w:szCs w:val="24"/>
        </w:rPr>
      </w:pPr>
      <w:r>
        <w:rPr>
          <w:rFonts w:ascii="Times New Roman" w:hAnsi="Times New Roman" w:cs="Times New Roman"/>
          <w:b/>
          <w:sz w:val="24"/>
          <w:szCs w:val="24"/>
        </w:rPr>
        <w:t>11 класс</w:t>
      </w:r>
    </w:p>
    <w:tbl>
      <w:tblPr>
        <w:tblStyle w:val="ac"/>
        <w:tblW w:w="5000" w:type="pct"/>
        <w:tblLook w:val="04A0" w:firstRow="1" w:lastRow="0" w:firstColumn="1" w:lastColumn="0" w:noHBand="0" w:noVBand="1"/>
      </w:tblPr>
      <w:tblGrid>
        <w:gridCol w:w="469"/>
        <w:gridCol w:w="2825"/>
        <w:gridCol w:w="898"/>
        <w:gridCol w:w="6087"/>
      </w:tblGrid>
      <w:tr w:rsidR="00515D64" w14:paraId="60725538" w14:textId="77777777" w:rsidTr="00515D64">
        <w:trPr>
          <w:trHeight w:val="541"/>
        </w:trPr>
        <w:tc>
          <w:tcPr>
            <w:tcW w:w="228" w:type="pct"/>
            <w:hideMark/>
          </w:tcPr>
          <w:p w14:paraId="1E049818"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w:t>
            </w:r>
          </w:p>
        </w:tc>
        <w:tc>
          <w:tcPr>
            <w:tcW w:w="1374" w:type="pct"/>
            <w:hideMark/>
          </w:tcPr>
          <w:p w14:paraId="314B8000" w14:textId="56961E2E" w:rsidR="00515D64" w:rsidRDefault="00515D64">
            <w:pPr>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tc>
        <w:tc>
          <w:tcPr>
            <w:tcW w:w="437" w:type="pct"/>
            <w:hideMark/>
          </w:tcPr>
          <w:p w14:paraId="387A4B14"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961" w:type="pct"/>
            <w:hideMark/>
          </w:tcPr>
          <w:p w14:paraId="469F1841" w14:textId="77777777" w:rsidR="00515D64" w:rsidRDefault="00515D64">
            <w:pPr>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515D64" w14:paraId="426126F7" w14:textId="77777777" w:rsidTr="00515D64">
        <w:trPr>
          <w:trHeight w:val="140"/>
        </w:trPr>
        <w:tc>
          <w:tcPr>
            <w:tcW w:w="228" w:type="pct"/>
            <w:hideMark/>
          </w:tcPr>
          <w:p w14:paraId="1D3C3CDB"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374" w:type="pct"/>
            <w:hideMark/>
          </w:tcPr>
          <w:p w14:paraId="2AF76C89" w14:textId="77777777" w:rsidR="00515D64" w:rsidRDefault="00515D64">
            <w:pPr>
              <w:rPr>
                <w:rFonts w:ascii="Times New Roman" w:hAnsi="Times New Roman" w:cs="Times New Roman"/>
                <w:iCs/>
                <w:sz w:val="24"/>
                <w:szCs w:val="24"/>
              </w:rPr>
            </w:pPr>
            <w:r>
              <w:rPr>
                <w:rFonts w:ascii="Times New Roman" w:hAnsi="Times New Roman" w:cs="Times New Roman"/>
                <w:iCs/>
                <w:sz w:val="24"/>
                <w:szCs w:val="24"/>
              </w:rPr>
              <w:t>Экономическая жизнь общества</w:t>
            </w:r>
          </w:p>
        </w:tc>
        <w:tc>
          <w:tcPr>
            <w:tcW w:w="437" w:type="pct"/>
            <w:hideMark/>
          </w:tcPr>
          <w:p w14:paraId="710B887A"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t>28</w:t>
            </w:r>
          </w:p>
        </w:tc>
        <w:tc>
          <w:tcPr>
            <w:tcW w:w="2961" w:type="pct"/>
            <w:hideMark/>
          </w:tcPr>
          <w:p w14:paraId="627F9FD0"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14:paraId="5522D331"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w:t>
            </w:r>
          </w:p>
          <w:p w14:paraId="340CD678"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 </w:t>
            </w:r>
          </w:p>
          <w:p w14:paraId="6B8C8100"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14:paraId="083DBAD0"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Банковская система. Роль ЦБ в банковской системе России. Финансовые институты. Виды, причины и последствия инфляции. </w:t>
            </w:r>
          </w:p>
          <w:p w14:paraId="433480EC"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Рынок труда. Безработица и государственная политика в области занятости в России. </w:t>
            </w:r>
          </w:p>
          <w:p w14:paraId="5042C2E3"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Роль государства в экономике. Общественные блага. Внешние эффекты. </w:t>
            </w:r>
          </w:p>
          <w:p w14:paraId="2C3B608C"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Налоговая система в РФ. Виды налогов. Функции налогов. Налоги, уплачиваемые предприятиями. </w:t>
            </w:r>
          </w:p>
          <w:p w14:paraId="7CF3ABC7"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Основы денежной и бюджетной политики государства. Кредитно-финансовая политика. Государственный бюджет. Государственный долг. </w:t>
            </w:r>
          </w:p>
          <w:p w14:paraId="2B11F817"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Экономическая деятельность и ее измерители. Понятие ВВП. Экономический рост и развитие. Экономические циклы. </w:t>
            </w:r>
          </w:p>
          <w:p w14:paraId="6B675B80" w14:textId="77777777" w:rsidR="00515D64" w:rsidRDefault="00515D64">
            <w:pPr>
              <w:pStyle w:val="11"/>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Основные принципы </w:t>
            </w:r>
            <w:proofErr w:type="spellStart"/>
            <w:r>
              <w:rPr>
                <w:rFonts w:ascii="Times New Roman" w:hAnsi="Times New Roman"/>
                <w:color w:val="000000"/>
                <w:sz w:val="24"/>
                <w:szCs w:val="24"/>
                <w:lang w:eastAsia="ru-RU"/>
              </w:rPr>
              <w:t>менеждмента</w:t>
            </w:r>
            <w:proofErr w:type="spellEnd"/>
            <w:r>
              <w:rPr>
                <w:rFonts w:ascii="Times New Roman" w:hAnsi="Times New Roman"/>
                <w:color w:val="000000"/>
                <w:sz w:val="24"/>
                <w:szCs w:val="24"/>
                <w:lang w:eastAsia="ru-RU"/>
              </w:rPr>
              <w:t xml:space="preserve">. Основы маркетинга. </w:t>
            </w:r>
          </w:p>
          <w:p w14:paraId="772E32D6" w14:textId="77777777" w:rsidR="00515D64" w:rsidRDefault="00515D64">
            <w:pPr>
              <w:pStyle w:val="c1"/>
              <w:shd w:val="clear" w:color="auto" w:fill="FFFFFF"/>
              <w:spacing w:before="0" w:beforeAutospacing="0" w:after="0" w:afterAutospacing="0" w:line="276" w:lineRule="auto"/>
              <w:jc w:val="both"/>
              <w:rPr>
                <w:lang w:eastAsia="en-US"/>
              </w:rPr>
            </w:pPr>
            <w:r>
              <w:rPr>
                <w:color w:val="000000"/>
                <w:lang w:eastAsia="en-US"/>
              </w:rPr>
              <w:t xml:space="preserve">         Мировая экономика. Государственная политика в области международной торговли. Глобальные </w:t>
            </w:r>
            <w:r>
              <w:rPr>
                <w:color w:val="000000"/>
                <w:lang w:eastAsia="en-US"/>
              </w:rPr>
              <w:lastRenderedPageBreak/>
              <w:t xml:space="preserve">экономические проблемы Многопартийность. </w:t>
            </w:r>
          </w:p>
        </w:tc>
      </w:tr>
      <w:tr w:rsidR="00515D64" w14:paraId="06045E55" w14:textId="77777777" w:rsidTr="00515D64">
        <w:trPr>
          <w:trHeight w:val="140"/>
        </w:trPr>
        <w:tc>
          <w:tcPr>
            <w:tcW w:w="228" w:type="pct"/>
            <w:hideMark/>
          </w:tcPr>
          <w:p w14:paraId="2420A8E0"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74" w:type="pct"/>
            <w:hideMark/>
          </w:tcPr>
          <w:p w14:paraId="13FB565F" w14:textId="77777777" w:rsidR="00515D64" w:rsidRDefault="00515D64">
            <w:pPr>
              <w:spacing w:before="40" w:after="40"/>
              <w:rPr>
                <w:rFonts w:ascii="Times New Roman" w:hAnsi="Times New Roman" w:cs="Times New Roman"/>
                <w:sz w:val="24"/>
                <w:szCs w:val="24"/>
              </w:rPr>
            </w:pPr>
            <w:r>
              <w:rPr>
                <w:rFonts w:ascii="Times New Roman" w:hAnsi="Times New Roman" w:cs="Times New Roman"/>
                <w:sz w:val="24"/>
                <w:szCs w:val="24"/>
              </w:rPr>
              <w:t>Социальная сфера</w:t>
            </w:r>
          </w:p>
        </w:tc>
        <w:tc>
          <w:tcPr>
            <w:tcW w:w="437" w:type="pct"/>
          </w:tcPr>
          <w:p w14:paraId="2C2D2872"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t>14</w:t>
            </w:r>
          </w:p>
          <w:p w14:paraId="5B755E27" w14:textId="77777777" w:rsidR="00515D64" w:rsidRDefault="00515D64">
            <w:pPr>
              <w:spacing w:before="40" w:after="40"/>
              <w:jc w:val="center"/>
              <w:rPr>
                <w:rFonts w:ascii="Times New Roman" w:hAnsi="Times New Roman" w:cs="Times New Roman"/>
                <w:sz w:val="24"/>
                <w:szCs w:val="24"/>
              </w:rPr>
            </w:pPr>
          </w:p>
        </w:tc>
        <w:tc>
          <w:tcPr>
            <w:tcW w:w="2961" w:type="pct"/>
            <w:hideMark/>
          </w:tcPr>
          <w:p w14:paraId="40A9D59C"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Социальная структура и социальные отношения. Социальная стратификация, неравенство. Социальные группы, их типы. </w:t>
            </w:r>
          </w:p>
          <w:p w14:paraId="4E749A89"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Социальный конфликт. Виды социальных конфликтов, их причины. Пути и средства их разрешения. </w:t>
            </w:r>
          </w:p>
          <w:p w14:paraId="6A5963F1"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Виды социальных норм. Социальный контроль и самоконтроль. Отклоняющееся поведение. Наркомания, преступность, их социальная опасность. </w:t>
            </w:r>
          </w:p>
          <w:p w14:paraId="025BFD28"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Социальная мобильность, виды социальной мобильности в современном обществе. Каналы социальной мобильности. Молодежь как социальная группа, особенности молодежной субкультуры. </w:t>
            </w:r>
          </w:p>
          <w:p w14:paraId="1E0B8A86"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Этнические общности. Нации. Национальное самосознание. Межнациональные отношения, </w:t>
            </w:r>
            <w:proofErr w:type="spellStart"/>
            <w:r>
              <w:rPr>
                <w:color w:val="000000"/>
                <w:lang w:eastAsia="en-US"/>
              </w:rPr>
              <w:t>этносоциальные</w:t>
            </w:r>
            <w:proofErr w:type="spellEnd"/>
            <w:r>
              <w:rPr>
                <w:color w:val="000000"/>
                <w:lang w:eastAsia="en-US"/>
              </w:rPr>
              <w:t xml:space="preserve"> конфликты, пути их разрешения. Конституционные принципы национальной политики в Российской Федерации. </w:t>
            </w:r>
          </w:p>
          <w:p w14:paraId="3BCE09DA"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w:t>
            </w:r>
          </w:p>
          <w:p w14:paraId="6A5CD280" w14:textId="77777777" w:rsidR="00515D64" w:rsidRDefault="00515D64">
            <w:pPr>
              <w:pStyle w:val="c1"/>
              <w:shd w:val="clear" w:color="auto" w:fill="FFFFFF"/>
              <w:spacing w:before="0" w:beforeAutospacing="0" w:after="0" w:afterAutospacing="0" w:line="276" w:lineRule="auto"/>
              <w:ind w:firstLine="568"/>
              <w:jc w:val="both"/>
              <w:rPr>
                <w:lang w:eastAsia="en-US"/>
              </w:rPr>
            </w:pPr>
            <w:r>
              <w:rPr>
                <w:color w:val="000000"/>
                <w:lang w:eastAsia="en-US"/>
              </w:rPr>
              <w:t>Религиозные объединения и организации в Российской Федерации. Опасность сектантства</w:t>
            </w:r>
          </w:p>
        </w:tc>
      </w:tr>
      <w:tr w:rsidR="00515D64" w14:paraId="703ED74C" w14:textId="77777777" w:rsidTr="00515D64">
        <w:trPr>
          <w:trHeight w:val="140"/>
        </w:trPr>
        <w:tc>
          <w:tcPr>
            <w:tcW w:w="228" w:type="pct"/>
            <w:hideMark/>
          </w:tcPr>
          <w:p w14:paraId="70A39095"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374" w:type="pct"/>
            <w:hideMark/>
          </w:tcPr>
          <w:p w14:paraId="4DEE9CB0" w14:textId="77777777" w:rsidR="00515D64" w:rsidRDefault="00515D64">
            <w:pPr>
              <w:spacing w:before="40" w:after="40"/>
              <w:rPr>
                <w:rFonts w:ascii="Times New Roman" w:hAnsi="Times New Roman" w:cs="Times New Roman"/>
                <w:sz w:val="24"/>
                <w:szCs w:val="24"/>
              </w:rPr>
            </w:pPr>
            <w:r>
              <w:rPr>
                <w:rFonts w:ascii="Times New Roman" w:eastAsia="Calibri" w:hAnsi="Times New Roman" w:cs="Times New Roman"/>
                <w:sz w:val="24"/>
                <w:szCs w:val="24"/>
              </w:rPr>
              <w:t>Политическая жизнь общества</w:t>
            </w:r>
          </w:p>
        </w:tc>
        <w:tc>
          <w:tcPr>
            <w:tcW w:w="437" w:type="pct"/>
          </w:tcPr>
          <w:p w14:paraId="55FDEFD1" w14:textId="77777777" w:rsidR="00515D64" w:rsidRDefault="00515D64">
            <w:pPr>
              <w:spacing w:before="40" w:after="40"/>
              <w:jc w:val="center"/>
              <w:rPr>
                <w:rFonts w:ascii="Times New Roman" w:hAnsi="Times New Roman" w:cs="Times New Roman"/>
                <w:sz w:val="24"/>
                <w:szCs w:val="24"/>
              </w:rPr>
            </w:pPr>
            <w:r>
              <w:rPr>
                <w:rFonts w:ascii="Times New Roman" w:hAnsi="Times New Roman" w:cs="Times New Roman"/>
                <w:sz w:val="24"/>
                <w:szCs w:val="24"/>
              </w:rPr>
              <w:t>20</w:t>
            </w:r>
          </w:p>
          <w:p w14:paraId="09E603A4" w14:textId="77777777" w:rsidR="00515D64" w:rsidRDefault="00515D64">
            <w:pPr>
              <w:spacing w:before="40" w:after="40"/>
              <w:jc w:val="center"/>
              <w:rPr>
                <w:rFonts w:ascii="Times New Roman" w:hAnsi="Times New Roman" w:cs="Times New Roman"/>
                <w:sz w:val="24"/>
                <w:szCs w:val="24"/>
              </w:rPr>
            </w:pPr>
          </w:p>
        </w:tc>
        <w:tc>
          <w:tcPr>
            <w:tcW w:w="2961" w:type="pct"/>
            <w:hideMark/>
          </w:tcPr>
          <w:p w14:paraId="58264E78"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Понятие власти. Типология властных отношений. Политическая власть. Государство как главный институт политической власти. Функции государства. </w:t>
            </w:r>
          </w:p>
          <w:p w14:paraId="509D2BA8"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14:paraId="38A0B29C"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 Политический режим. Типология политических режимов. Демократия, ее основные ценности и признаки. </w:t>
            </w:r>
          </w:p>
          <w:p w14:paraId="07F0D7B4"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Отличительные черты выборов в демократическом обществе. </w:t>
            </w:r>
          </w:p>
          <w:p w14:paraId="3D8FBD60"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 </w:t>
            </w:r>
          </w:p>
          <w:p w14:paraId="4E60F36D"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Политическая элита, особенности ее формирования в современной России. </w:t>
            </w:r>
          </w:p>
          <w:p w14:paraId="7867777C"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Политическая идеология. Основные идейно-</w:t>
            </w:r>
            <w:r>
              <w:rPr>
                <w:color w:val="000000"/>
                <w:lang w:eastAsia="en-US"/>
              </w:rPr>
              <w:lastRenderedPageBreak/>
              <w:t>политические течения современности.</w:t>
            </w:r>
          </w:p>
          <w:p w14:paraId="345FB68D"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Многопартийность. Политические партии и движения, их классификация. </w:t>
            </w:r>
          </w:p>
          <w:p w14:paraId="56EB0548"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 xml:space="preserve">Роль партий и движений в современной России.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 </w:t>
            </w:r>
          </w:p>
          <w:p w14:paraId="11366EA1" w14:textId="77777777" w:rsidR="00515D64" w:rsidRDefault="00515D64">
            <w:pPr>
              <w:pStyle w:val="c1"/>
              <w:shd w:val="clear" w:color="auto" w:fill="FFFFFF"/>
              <w:spacing w:before="0" w:beforeAutospacing="0" w:after="0" w:afterAutospacing="0" w:line="276" w:lineRule="auto"/>
              <w:ind w:firstLine="568"/>
              <w:jc w:val="both"/>
              <w:rPr>
                <w:color w:val="000000"/>
                <w:lang w:eastAsia="en-US"/>
              </w:rPr>
            </w:pPr>
            <w:r>
              <w:rPr>
                <w:color w:val="000000"/>
                <w:lang w:eastAsia="en-US"/>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tc>
      </w:tr>
      <w:tr w:rsidR="00515D64" w14:paraId="050F5209" w14:textId="77777777" w:rsidTr="00515D64">
        <w:trPr>
          <w:trHeight w:val="140"/>
        </w:trPr>
        <w:tc>
          <w:tcPr>
            <w:tcW w:w="1602" w:type="pct"/>
            <w:gridSpan w:val="2"/>
            <w:hideMark/>
          </w:tcPr>
          <w:p w14:paraId="35D68362" w14:textId="77777777" w:rsidR="00515D64" w:rsidRDefault="00515D64">
            <w:pPr>
              <w:shd w:val="clear" w:color="auto" w:fill="FFFFFF"/>
              <w:spacing w:before="40" w:after="40"/>
              <w:jc w:val="right"/>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437" w:type="pct"/>
            <w:hideMark/>
          </w:tcPr>
          <w:p w14:paraId="017B1B59" w14:textId="77777777" w:rsidR="00515D64" w:rsidRDefault="00515D64">
            <w:pPr>
              <w:spacing w:before="40" w:after="40"/>
              <w:jc w:val="center"/>
              <w:rPr>
                <w:rFonts w:ascii="Times New Roman" w:hAnsi="Times New Roman" w:cs="Times New Roman"/>
                <w:spacing w:val="-2"/>
                <w:sz w:val="24"/>
                <w:szCs w:val="24"/>
              </w:rPr>
            </w:pPr>
            <w:r>
              <w:rPr>
                <w:rFonts w:ascii="Times New Roman" w:hAnsi="Times New Roman" w:cs="Times New Roman"/>
                <w:spacing w:val="-2"/>
                <w:sz w:val="24"/>
                <w:szCs w:val="24"/>
              </w:rPr>
              <w:t>68</w:t>
            </w:r>
          </w:p>
        </w:tc>
        <w:tc>
          <w:tcPr>
            <w:tcW w:w="2961" w:type="pct"/>
          </w:tcPr>
          <w:p w14:paraId="6AD4E984" w14:textId="77777777" w:rsidR="00515D64" w:rsidRDefault="00515D64">
            <w:pPr>
              <w:spacing w:before="40" w:after="40"/>
              <w:jc w:val="both"/>
              <w:rPr>
                <w:rFonts w:ascii="Times New Roman" w:hAnsi="Times New Roman" w:cs="Times New Roman"/>
                <w:sz w:val="24"/>
                <w:szCs w:val="24"/>
              </w:rPr>
            </w:pPr>
          </w:p>
        </w:tc>
      </w:tr>
    </w:tbl>
    <w:p w14:paraId="6B941C82" w14:textId="5810B8EE"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149363B9" w14:textId="75655AD7"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4C5AD182" w14:textId="5324352D"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2F18EE18" w14:textId="6A72D406"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523CEB0E" w14:textId="0612621D"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0A4AA6D7" w14:textId="6CEF3156"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2F44A907" w14:textId="781543E3"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62DA4D34" w14:textId="6BD0B9E6"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4178AFFB" w14:textId="4E03FABD"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09B6F43D" w14:textId="4AC477E4"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6E38345A" w14:textId="7D3D4851"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330C53B9" w14:textId="7AF4A344"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16285759" w14:textId="24ABBDB0"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6B98BFEF" w14:textId="5E081A1A"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77DE2F09" w14:textId="21BF5313"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43E2BB78" w14:textId="6C3ED3F1" w:rsidR="00515D64" w:rsidRDefault="00515D64" w:rsidP="00515D64">
      <w:pPr>
        <w:spacing w:after="0" w:line="360" w:lineRule="auto"/>
        <w:rPr>
          <w:rFonts w:ascii="Times New Roman" w:eastAsia="Times New Roman" w:hAnsi="Times New Roman" w:cs="Times New Roman"/>
          <w:bCs/>
          <w:caps/>
          <w:kern w:val="32"/>
          <w:sz w:val="24"/>
          <w:szCs w:val="24"/>
          <w:lang w:eastAsia="ru-RU"/>
        </w:rPr>
      </w:pPr>
    </w:p>
    <w:p w14:paraId="4BA19E6D" w14:textId="1FED67A3" w:rsidR="00515D64" w:rsidRPr="002D750D" w:rsidRDefault="00515D64" w:rsidP="00515D64">
      <w:pPr>
        <w:keepNext/>
        <w:pageBreakBefore/>
        <w:spacing w:before="240" w:after="240" w:line="360" w:lineRule="auto"/>
        <w:jc w:val="center"/>
        <w:outlineLvl w:val="0"/>
        <w:rPr>
          <w:rFonts w:ascii="Times New Roman" w:eastAsia="Times New Roman" w:hAnsi="Times New Roman" w:cs="Times New Roman"/>
          <w:b/>
          <w:bCs/>
          <w:caps/>
          <w:kern w:val="32"/>
          <w:sz w:val="24"/>
          <w:szCs w:val="24"/>
          <w:lang w:eastAsia="ru-RU"/>
        </w:rPr>
      </w:pPr>
      <w:r>
        <w:rPr>
          <w:rFonts w:ascii="Times New Roman" w:eastAsia="Times New Roman" w:hAnsi="Times New Roman" w:cs="Times New Roman"/>
          <w:b/>
          <w:bCs/>
          <w:caps/>
          <w:kern w:val="32"/>
          <w:sz w:val="24"/>
          <w:szCs w:val="24"/>
          <w:lang w:eastAsia="ru-RU"/>
        </w:rPr>
        <w:lastRenderedPageBreak/>
        <w:t>6</w:t>
      </w:r>
      <w:r w:rsidRPr="00597921">
        <w:rPr>
          <w:rFonts w:ascii="Times New Roman" w:eastAsia="Times New Roman" w:hAnsi="Times New Roman" w:cs="Times New Roman"/>
          <w:b/>
          <w:bCs/>
          <w:caps/>
          <w:kern w:val="32"/>
          <w:sz w:val="20"/>
          <w:szCs w:val="20"/>
          <w:lang w:eastAsia="ru-RU"/>
        </w:rPr>
        <w:t xml:space="preserve">. </w:t>
      </w:r>
      <w:r w:rsidRPr="002D750D">
        <w:rPr>
          <w:rFonts w:ascii="Times New Roman" w:eastAsia="Times New Roman" w:hAnsi="Times New Roman" w:cs="Times New Roman"/>
          <w:b/>
          <w:bCs/>
          <w:caps/>
          <w:kern w:val="32"/>
          <w:sz w:val="24"/>
          <w:szCs w:val="24"/>
          <w:lang w:eastAsia="ru-RU"/>
        </w:rPr>
        <w:t>Описание учебно-методического и материально-технического обеспечения образовательной деятельности</w:t>
      </w:r>
    </w:p>
    <w:p w14:paraId="275FD58F" w14:textId="77777777" w:rsidR="00515D64" w:rsidRPr="00515D64" w:rsidRDefault="00515D64" w:rsidP="00515D64">
      <w:pPr>
        <w:pStyle w:val="40"/>
        <w:shd w:val="clear" w:color="auto" w:fill="auto"/>
        <w:spacing w:before="120" w:after="60" w:line="240" w:lineRule="auto"/>
        <w:ind w:left="720"/>
        <w:rPr>
          <w:rFonts w:ascii="Times New Roman" w:hAnsi="Times New Roman" w:cs="Times New Roman"/>
          <w:sz w:val="24"/>
          <w:szCs w:val="24"/>
        </w:rPr>
      </w:pPr>
      <w:r w:rsidRPr="00515D64">
        <w:rPr>
          <w:rFonts w:ascii="Times New Roman" w:hAnsi="Times New Roman" w:cs="Times New Roman"/>
          <w:sz w:val="24"/>
          <w:szCs w:val="24"/>
        </w:rPr>
        <w:t>Учебное и учебно-методическое обеспечение.</w:t>
      </w:r>
    </w:p>
    <w:p w14:paraId="22908F64" w14:textId="77777777" w:rsidR="00515D64" w:rsidRPr="00515D64" w:rsidRDefault="00515D64" w:rsidP="00515D64">
      <w:pPr>
        <w:pStyle w:val="21"/>
        <w:numPr>
          <w:ilvl w:val="0"/>
          <w:numId w:val="16"/>
        </w:numPr>
        <w:shd w:val="clear" w:color="auto" w:fill="auto"/>
        <w:tabs>
          <w:tab w:val="left" w:pos="662"/>
        </w:tabs>
        <w:spacing w:after="0" w:line="240" w:lineRule="auto"/>
        <w:ind w:right="20"/>
        <w:jc w:val="left"/>
        <w:rPr>
          <w:rFonts w:ascii="Times New Roman" w:hAnsi="Times New Roman" w:cs="Times New Roman"/>
          <w:b/>
          <w:sz w:val="24"/>
          <w:szCs w:val="24"/>
        </w:rPr>
      </w:pPr>
      <w:r w:rsidRPr="00515D64">
        <w:rPr>
          <w:rFonts w:ascii="Times New Roman" w:hAnsi="Times New Roman" w:cs="Times New Roman"/>
          <w:sz w:val="24"/>
          <w:szCs w:val="24"/>
        </w:rPr>
        <w:t>Демонстрационные материалы</w:t>
      </w:r>
    </w:p>
    <w:p w14:paraId="1ED9AAE6" w14:textId="77777777" w:rsidR="00515D64" w:rsidRPr="00515D64" w:rsidRDefault="00515D64" w:rsidP="00515D64">
      <w:pPr>
        <w:pStyle w:val="ad"/>
        <w:numPr>
          <w:ilvl w:val="0"/>
          <w:numId w:val="16"/>
        </w:numPr>
        <w:spacing w:before="0" w:beforeAutospacing="0" w:after="0" w:afterAutospacing="0"/>
      </w:pPr>
      <w:r w:rsidRPr="00515D64">
        <w:t xml:space="preserve">Таблицы, схемы, диаграммы и графики представлены в виде демонстрационного (настенного), полиграфического издания и в цифровом виде (например, в виде набора слайдов мультимедиа презентации). </w:t>
      </w:r>
    </w:p>
    <w:p w14:paraId="1F7DFC8B" w14:textId="77777777" w:rsidR="00515D64" w:rsidRPr="00515D64" w:rsidRDefault="00515D64" w:rsidP="00515D64">
      <w:pPr>
        <w:pStyle w:val="ad"/>
        <w:numPr>
          <w:ilvl w:val="0"/>
          <w:numId w:val="16"/>
        </w:numPr>
        <w:spacing w:before="0" w:beforeAutospacing="0" w:after="0" w:afterAutospacing="0"/>
      </w:pPr>
      <w:r w:rsidRPr="00515D64">
        <w:t>Печатные пособия (учебники)</w:t>
      </w:r>
    </w:p>
    <w:p w14:paraId="3F4E22CF" w14:textId="77777777" w:rsidR="00515D64" w:rsidRPr="00515D64" w:rsidRDefault="00515D64" w:rsidP="00515D64">
      <w:pPr>
        <w:pStyle w:val="ad"/>
        <w:spacing w:before="0" w:beforeAutospacing="0" w:after="0" w:afterAutospacing="0"/>
      </w:pPr>
    </w:p>
    <w:p w14:paraId="4312839D" w14:textId="45D37E54" w:rsidR="00515D64" w:rsidRPr="00515D64" w:rsidRDefault="00515D64" w:rsidP="00515D64">
      <w:pPr>
        <w:pStyle w:val="aa"/>
        <w:spacing w:before="120" w:after="120"/>
        <w:jc w:val="center"/>
        <w:rPr>
          <w:rFonts w:ascii="Times New Roman" w:hAnsi="Times New Roman"/>
          <w:b/>
          <w:sz w:val="24"/>
          <w:szCs w:val="24"/>
        </w:rPr>
      </w:pPr>
      <w:r w:rsidRPr="00515D64">
        <w:rPr>
          <w:rFonts w:ascii="Times New Roman" w:hAnsi="Times New Roman"/>
          <w:b/>
          <w:sz w:val="24"/>
          <w:szCs w:val="24"/>
        </w:rPr>
        <w:t>Учебно-методические пособия</w:t>
      </w:r>
    </w:p>
    <w:p w14:paraId="69964327" w14:textId="77777777" w:rsidR="001C0060"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Алексашкина Л.Н., Ворожейкина Н.И. Электронные формы учебников истории: образовательный потенциал и использование в школьной практике // Преподавание истории и обществознания в школе. 2017. № 2.</w:t>
      </w:r>
    </w:p>
    <w:p w14:paraId="449B28A0" w14:textId="77777777" w:rsidR="00444C03" w:rsidRPr="00515D64" w:rsidRDefault="00444C03"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Боголюбов   Л.Н. Школьный словарь по обществознанию 10-11</w:t>
      </w:r>
      <w:r w:rsidRPr="00515D64">
        <w:rPr>
          <w:sz w:val="20"/>
          <w:szCs w:val="20"/>
        </w:rPr>
        <w:t xml:space="preserve"> </w:t>
      </w:r>
      <w:r w:rsidRPr="00515D64">
        <w:rPr>
          <w:rFonts w:ascii="Times New Roman" w:hAnsi="Times New Roman" w:cs="Times New Roman"/>
          <w:sz w:val="24"/>
          <w:szCs w:val="24"/>
        </w:rPr>
        <w:t>класс. М.: «Просвещение», 2011г.</w:t>
      </w:r>
    </w:p>
    <w:p w14:paraId="0F726CD4" w14:textId="77777777" w:rsidR="001C0060"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 xml:space="preserve">Иоффе А.Н. Целеполагание в преподавании истории и обществознания // Преподавание истории в школе. 2014. № 5. </w:t>
      </w:r>
    </w:p>
    <w:p w14:paraId="33C5A74E" w14:textId="77777777" w:rsidR="00444C03" w:rsidRPr="00515D64" w:rsidRDefault="00444C03"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 xml:space="preserve">Кравченко А.И. Задачник по обществознанию. 10-11 класс. – М.: ООО «ТИД Русское слово – РС», 2009. – 192 с. </w:t>
      </w:r>
    </w:p>
    <w:p w14:paraId="40B02E35" w14:textId="77777777" w:rsidR="00444C03" w:rsidRPr="00515D64" w:rsidRDefault="00444C03"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 xml:space="preserve">Кравченко А.И. Основы социологии. – М.: Академический проект, 2016. </w:t>
      </w:r>
    </w:p>
    <w:p w14:paraId="41E97D0C" w14:textId="77777777" w:rsidR="001C0060"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proofErr w:type="spellStart"/>
      <w:r w:rsidRPr="00515D64">
        <w:rPr>
          <w:rFonts w:ascii="Times New Roman" w:hAnsi="Times New Roman" w:cs="Times New Roman"/>
          <w:sz w:val="24"/>
          <w:szCs w:val="24"/>
        </w:rPr>
        <w:t>Крутова</w:t>
      </w:r>
      <w:proofErr w:type="spellEnd"/>
      <w:r w:rsidRPr="00515D64">
        <w:rPr>
          <w:rFonts w:ascii="Times New Roman" w:hAnsi="Times New Roman" w:cs="Times New Roman"/>
          <w:sz w:val="24"/>
          <w:szCs w:val="24"/>
        </w:rPr>
        <w:t xml:space="preserve"> И.В., </w:t>
      </w:r>
      <w:proofErr w:type="spellStart"/>
      <w:r w:rsidRPr="00515D64">
        <w:rPr>
          <w:rFonts w:ascii="Times New Roman" w:hAnsi="Times New Roman" w:cs="Times New Roman"/>
          <w:sz w:val="24"/>
          <w:szCs w:val="24"/>
        </w:rPr>
        <w:t>Пазин</w:t>
      </w:r>
      <w:proofErr w:type="spellEnd"/>
      <w:r w:rsidRPr="00515D64">
        <w:rPr>
          <w:rFonts w:ascii="Times New Roman" w:hAnsi="Times New Roman" w:cs="Times New Roman"/>
          <w:sz w:val="24"/>
          <w:szCs w:val="24"/>
        </w:rPr>
        <w:t xml:space="preserve"> Р.В. Системный подход в реализации требований к образовательным результатам ФГОС общего образования (на примере истории и обществознания) // Преподавание истории в школе. 2015. № 3.</w:t>
      </w:r>
    </w:p>
    <w:p w14:paraId="356F0E60" w14:textId="77777777" w:rsidR="00444C03" w:rsidRPr="00515D64" w:rsidRDefault="00444C03"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proofErr w:type="spellStart"/>
      <w:r w:rsidRPr="00515D64">
        <w:rPr>
          <w:rFonts w:ascii="Times New Roman" w:hAnsi="Times New Roman" w:cs="Times New Roman"/>
          <w:sz w:val="24"/>
          <w:szCs w:val="24"/>
        </w:rPr>
        <w:t>Лазебникова</w:t>
      </w:r>
      <w:proofErr w:type="spellEnd"/>
      <w:r w:rsidRPr="00515D64">
        <w:rPr>
          <w:rFonts w:ascii="Times New Roman" w:hAnsi="Times New Roman" w:cs="Times New Roman"/>
          <w:sz w:val="24"/>
          <w:szCs w:val="24"/>
        </w:rPr>
        <w:t xml:space="preserve"> А.Ю., Калачева Е.Н., Демидов   Б.В.   Поурочные методические  разработки  по обществознанию: 10-11 классы. –М.: Издательство «Экзамен», 2005. –320 с.</w:t>
      </w:r>
    </w:p>
    <w:p w14:paraId="00874AA0" w14:textId="77777777" w:rsidR="001C0060"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proofErr w:type="spellStart"/>
      <w:r w:rsidRPr="00515D64">
        <w:rPr>
          <w:rFonts w:ascii="Times New Roman" w:hAnsi="Times New Roman" w:cs="Times New Roman"/>
          <w:sz w:val="24"/>
          <w:szCs w:val="24"/>
        </w:rPr>
        <w:t>Лазебникова</w:t>
      </w:r>
      <w:proofErr w:type="spellEnd"/>
      <w:r w:rsidRPr="00515D64">
        <w:rPr>
          <w:rFonts w:ascii="Times New Roman" w:hAnsi="Times New Roman" w:cs="Times New Roman"/>
          <w:sz w:val="24"/>
          <w:szCs w:val="24"/>
        </w:rPr>
        <w:t xml:space="preserve"> А.Ю., Калачева Е.Н., Демидов Б.В. Поурочные методические разработки по обществознанию: 10-11 классы. –М.: Издательство «Экзамен», 2009. </w:t>
      </w:r>
    </w:p>
    <w:p w14:paraId="6146961E" w14:textId="77777777" w:rsidR="001C0060"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proofErr w:type="spellStart"/>
      <w:r w:rsidRPr="00515D64">
        <w:rPr>
          <w:rFonts w:ascii="Times New Roman" w:hAnsi="Times New Roman" w:cs="Times New Roman"/>
          <w:sz w:val="24"/>
          <w:szCs w:val="24"/>
        </w:rPr>
        <w:t>Лазебникова</w:t>
      </w:r>
      <w:proofErr w:type="spellEnd"/>
      <w:r w:rsidRPr="00515D64">
        <w:rPr>
          <w:rFonts w:ascii="Times New Roman" w:hAnsi="Times New Roman" w:cs="Times New Roman"/>
          <w:sz w:val="24"/>
          <w:szCs w:val="24"/>
        </w:rPr>
        <w:t xml:space="preserve"> А.Ю. Современное школьное образование. Вопросы теории и методики. – М.: Школа-Пресс, 2009. </w:t>
      </w:r>
    </w:p>
    <w:p w14:paraId="6BF9ED5D" w14:textId="77777777" w:rsidR="00B027F1" w:rsidRPr="00515D64" w:rsidRDefault="001C0060" w:rsidP="00515D64">
      <w:pPr>
        <w:numPr>
          <w:ilvl w:val="0"/>
          <w:numId w:val="4"/>
        </w:numPr>
        <w:tabs>
          <w:tab w:val="left" w:pos="14317"/>
          <w:tab w:val="left" w:pos="15168"/>
        </w:tabs>
        <w:suppressAutoHyphens/>
        <w:spacing w:after="0" w:line="240" w:lineRule="auto"/>
        <w:jc w:val="both"/>
        <w:rPr>
          <w:rFonts w:ascii="Times New Roman" w:hAnsi="Times New Roman" w:cs="Times New Roman"/>
          <w:sz w:val="24"/>
          <w:szCs w:val="24"/>
        </w:rPr>
      </w:pPr>
      <w:r w:rsidRPr="00515D64">
        <w:rPr>
          <w:rFonts w:ascii="Times New Roman" w:hAnsi="Times New Roman" w:cs="Times New Roman"/>
          <w:sz w:val="24"/>
          <w:szCs w:val="24"/>
        </w:rPr>
        <w:t xml:space="preserve">Методические рекомендации по курсу «Человек и общество». 10-11 </w:t>
      </w:r>
      <w:proofErr w:type="spellStart"/>
      <w:r w:rsidRPr="00515D64">
        <w:rPr>
          <w:rFonts w:ascii="Times New Roman" w:hAnsi="Times New Roman" w:cs="Times New Roman"/>
          <w:sz w:val="24"/>
          <w:szCs w:val="24"/>
        </w:rPr>
        <w:t>кл</w:t>
      </w:r>
      <w:proofErr w:type="spellEnd"/>
      <w:r w:rsidRPr="00515D64">
        <w:rPr>
          <w:rFonts w:ascii="Times New Roman" w:hAnsi="Times New Roman" w:cs="Times New Roman"/>
          <w:sz w:val="24"/>
          <w:szCs w:val="24"/>
        </w:rPr>
        <w:t xml:space="preserve">. \ Л.Н. Боголюбов  и </w:t>
      </w:r>
      <w:proofErr w:type="spellStart"/>
      <w:r w:rsidRPr="00515D64">
        <w:rPr>
          <w:rFonts w:ascii="Times New Roman" w:hAnsi="Times New Roman" w:cs="Times New Roman"/>
          <w:sz w:val="24"/>
          <w:szCs w:val="24"/>
        </w:rPr>
        <w:t>др</w:t>
      </w:r>
      <w:proofErr w:type="spellEnd"/>
      <w:r w:rsidRPr="00515D64">
        <w:rPr>
          <w:rFonts w:ascii="Times New Roman" w:hAnsi="Times New Roman" w:cs="Times New Roman"/>
          <w:sz w:val="24"/>
          <w:szCs w:val="24"/>
        </w:rPr>
        <w:t>\. В 2-х частях. – М.: Просвещение, 2009.</w:t>
      </w:r>
    </w:p>
    <w:p w14:paraId="6E1406BD" w14:textId="77777777" w:rsidR="00B027F1" w:rsidRPr="003B63A8" w:rsidRDefault="00B027F1" w:rsidP="00B027F1">
      <w:pPr>
        <w:tabs>
          <w:tab w:val="left" w:pos="14317"/>
          <w:tab w:val="left" w:pos="15168"/>
        </w:tabs>
        <w:suppressAutoHyphens/>
        <w:spacing w:after="0" w:line="360" w:lineRule="auto"/>
        <w:ind w:left="502"/>
        <w:jc w:val="both"/>
        <w:rPr>
          <w:rFonts w:ascii="Times New Roman" w:hAnsi="Times New Roman" w:cs="Times New Roman"/>
          <w:sz w:val="28"/>
          <w:szCs w:val="28"/>
        </w:rPr>
      </w:pPr>
    </w:p>
    <w:p w14:paraId="1153678A" w14:textId="77777777" w:rsidR="00AB53B6" w:rsidRPr="00AC22E9" w:rsidRDefault="00AB53B6" w:rsidP="00AC22E9">
      <w:pPr>
        <w:suppressAutoHyphens/>
        <w:spacing w:after="0" w:line="360" w:lineRule="auto"/>
        <w:ind w:firstLine="709"/>
        <w:jc w:val="both"/>
        <w:rPr>
          <w:rFonts w:ascii="Times New Roman" w:eastAsia="Times New Roman" w:hAnsi="Times New Roman" w:cs="Times New Roman"/>
          <w:i/>
          <w:sz w:val="28"/>
          <w:szCs w:val="28"/>
        </w:rPr>
      </w:pPr>
    </w:p>
    <w:p w14:paraId="7375F438" w14:textId="77777777" w:rsidR="00EB02FE" w:rsidRDefault="00EB02FE"/>
    <w:sectPr w:rsidR="00EB02FE" w:rsidSect="00EF20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34F"/>
    <w:multiLevelType w:val="hybridMultilevel"/>
    <w:tmpl w:val="6792AB56"/>
    <w:lvl w:ilvl="0" w:tplc="6A14F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D1D17E3"/>
    <w:multiLevelType w:val="multilevel"/>
    <w:tmpl w:val="06B2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34926"/>
    <w:multiLevelType w:val="multilevel"/>
    <w:tmpl w:val="EBF80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854EF7"/>
    <w:multiLevelType w:val="multilevel"/>
    <w:tmpl w:val="3E0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A9705B"/>
    <w:multiLevelType w:val="hybridMultilevel"/>
    <w:tmpl w:val="456EEC18"/>
    <w:lvl w:ilvl="0" w:tplc="FF54F138">
      <w:start w:val="1"/>
      <w:numFmt w:val="decimal"/>
      <w:lvlText w:val="%1."/>
      <w:lvlJc w:val="left"/>
      <w:pPr>
        <w:ind w:left="1070" w:hanging="360"/>
      </w:pPr>
      <w:rPr>
        <w:rFonts w:cs="Times New Roman"/>
        <w:b w:val="0"/>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0ED6532"/>
    <w:multiLevelType w:val="hybridMultilevel"/>
    <w:tmpl w:val="D456948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5394209E"/>
    <w:multiLevelType w:val="hybridMultilevel"/>
    <w:tmpl w:val="361AD188"/>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60FBC"/>
    <w:multiLevelType w:val="hybridMultilevel"/>
    <w:tmpl w:val="28BADF5A"/>
    <w:lvl w:ilvl="0" w:tplc="263EA62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502"/>
        </w:tabs>
        <w:ind w:left="502"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4D7D57"/>
    <w:multiLevelType w:val="hybridMultilevel"/>
    <w:tmpl w:val="9E3CD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608D9"/>
    <w:multiLevelType w:val="hybridMultilevel"/>
    <w:tmpl w:val="61902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A6FA1"/>
    <w:multiLevelType w:val="hybridMultilevel"/>
    <w:tmpl w:val="8F2AE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813316B"/>
    <w:multiLevelType w:val="hybridMultilevel"/>
    <w:tmpl w:val="26F4DAB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F9A7946"/>
    <w:multiLevelType w:val="hybridMultilevel"/>
    <w:tmpl w:val="95428630"/>
    <w:lvl w:ilvl="0" w:tplc="0419000F">
      <w:start w:val="1"/>
      <w:numFmt w:val="decimal"/>
      <w:lvlText w:val="%1."/>
      <w:lvlJc w:val="left"/>
      <w:pPr>
        <w:tabs>
          <w:tab w:val="num" w:pos="502"/>
        </w:tabs>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4"/>
  </w:num>
  <w:num w:numId="5">
    <w:abstractNumId w:val="5"/>
  </w:num>
  <w:num w:numId="6">
    <w:abstractNumId w:val="3"/>
  </w:num>
  <w:num w:numId="7">
    <w:abstractNumId w:val="13"/>
  </w:num>
  <w:num w:numId="8">
    <w:abstractNumId w:val="8"/>
  </w:num>
  <w:num w:numId="9">
    <w:abstractNumId w:val="2"/>
  </w:num>
  <w:num w:numId="10">
    <w:abstractNumId w:val="12"/>
  </w:num>
  <w:num w:numId="11">
    <w:abstractNumId w:val="11"/>
  </w:num>
  <w:num w:numId="12">
    <w:abstractNumId w:val="9"/>
  </w:num>
  <w:num w:numId="13">
    <w:abstractNumId w:val="0"/>
  </w:num>
  <w:num w:numId="14">
    <w:abstractNumId w:val="14"/>
  </w:num>
  <w:num w:numId="15">
    <w:abstractNumId w:val="7"/>
  </w:num>
  <w:num w:numId="1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22E9"/>
    <w:rsid w:val="001235B6"/>
    <w:rsid w:val="001C0060"/>
    <w:rsid w:val="00230C36"/>
    <w:rsid w:val="00276E75"/>
    <w:rsid w:val="003B63A8"/>
    <w:rsid w:val="00444C03"/>
    <w:rsid w:val="00451EE4"/>
    <w:rsid w:val="00484E9B"/>
    <w:rsid w:val="00515D64"/>
    <w:rsid w:val="006765CE"/>
    <w:rsid w:val="00765E31"/>
    <w:rsid w:val="008330A8"/>
    <w:rsid w:val="009260A6"/>
    <w:rsid w:val="00AB53B6"/>
    <w:rsid w:val="00AC22E9"/>
    <w:rsid w:val="00B027F1"/>
    <w:rsid w:val="00B6412C"/>
    <w:rsid w:val="00B828C9"/>
    <w:rsid w:val="00D41F3D"/>
    <w:rsid w:val="00DA2FA8"/>
    <w:rsid w:val="00EB02FE"/>
    <w:rsid w:val="00EF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63A8"/>
  </w:style>
  <w:style w:type="paragraph" w:styleId="2">
    <w:name w:val="heading 2"/>
    <w:basedOn w:val="a1"/>
    <w:next w:val="a2"/>
    <w:link w:val="20"/>
    <w:qFormat/>
    <w:rsid w:val="00AC22E9"/>
    <w:pPr>
      <w:keepNext/>
      <w:suppressAutoHyphens/>
      <w:spacing w:before="240" w:after="240" w:line="240" w:lineRule="auto"/>
      <w:jc w:val="center"/>
      <w:outlineLvl w:val="1"/>
    </w:pPr>
    <w:rPr>
      <w:rFonts w:ascii="Times New Roman" w:eastAsia="Times New Roman" w:hAnsi="Times New Roman" w:cs="Arial"/>
      <w:b/>
      <w:bCs/>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AC22E9"/>
    <w:rPr>
      <w:rFonts w:ascii="Times New Roman" w:eastAsia="Times New Roman" w:hAnsi="Times New Roman" w:cs="Arial"/>
      <w:b/>
      <w:bCs/>
      <w:iCs/>
      <w:sz w:val="28"/>
      <w:szCs w:val="28"/>
      <w:lang w:eastAsia="ru-RU"/>
    </w:rPr>
  </w:style>
  <w:style w:type="paragraph" w:styleId="a2">
    <w:name w:val="Body Text"/>
    <w:basedOn w:val="a1"/>
    <w:link w:val="a6"/>
    <w:rsid w:val="00AC22E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3"/>
    <w:link w:val="a2"/>
    <w:rsid w:val="00AC22E9"/>
    <w:rPr>
      <w:rFonts w:ascii="Times New Roman" w:eastAsia="Times New Roman" w:hAnsi="Times New Roman" w:cs="Times New Roman"/>
      <w:sz w:val="28"/>
      <w:szCs w:val="24"/>
      <w:lang w:eastAsia="ru-RU"/>
    </w:rPr>
  </w:style>
  <w:style w:type="character" w:styleId="a7">
    <w:name w:val="Hyperlink"/>
    <w:basedOn w:val="a3"/>
    <w:uiPriority w:val="99"/>
    <w:rsid w:val="00AC22E9"/>
    <w:rPr>
      <w:color w:val="0000FF"/>
      <w:u w:val="single"/>
    </w:rPr>
  </w:style>
  <w:style w:type="paragraph" w:styleId="1">
    <w:name w:val="toc 1"/>
    <w:basedOn w:val="a1"/>
    <w:next w:val="a1"/>
    <w:autoRedefine/>
    <w:uiPriority w:val="39"/>
    <w:rsid w:val="00AC22E9"/>
    <w:pPr>
      <w:tabs>
        <w:tab w:val="right" w:leader="dot" w:pos="9344"/>
      </w:tabs>
      <w:spacing w:after="120" w:line="240" w:lineRule="auto"/>
      <w:ind w:left="284" w:right="534" w:hanging="284"/>
    </w:pPr>
    <w:rPr>
      <w:rFonts w:ascii="Times New Roman" w:eastAsia="Times New Roman" w:hAnsi="Times New Roman" w:cs="Times New Roman"/>
      <w:caps/>
      <w:noProof/>
      <w:sz w:val="28"/>
      <w:szCs w:val="24"/>
      <w:lang w:eastAsia="ru-RU"/>
    </w:rPr>
  </w:style>
  <w:style w:type="paragraph" w:styleId="a8">
    <w:name w:val="List Paragraph"/>
    <w:basedOn w:val="a1"/>
    <w:link w:val="a9"/>
    <w:uiPriority w:val="34"/>
    <w:qFormat/>
    <w:rsid w:val="00AC22E9"/>
    <w:pPr>
      <w:ind w:left="720"/>
      <w:contextualSpacing/>
    </w:pPr>
  </w:style>
  <w:style w:type="paragraph" w:styleId="aa">
    <w:name w:val="No Spacing"/>
    <w:uiPriority w:val="1"/>
    <w:qFormat/>
    <w:rsid w:val="00AB53B6"/>
    <w:pPr>
      <w:spacing w:after="0" w:line="240" w:lineRule="auto"/>
    </w:pPr>
    <w:rPr>
      <w:rFonts w:ascii="Calibri" w:eastAsia="Times New Roman" w:hAnsi="Calibri" w:cs="Times New Roman"/>
      <w:lang w:eastAsia="ru-RU"/>
    </w:rPr>
  </w:style>
  <w:style w:type="paragraph" w:customStyle="1" w:styleId="a">
    <w:name w:val="Перечень"/>
    <w:basedOn w:val="a1"/>
    <w:next w:val="a1"/>
    <w:link w:val="ab"/>
    <w:qFormat/>
    <w:rsid w:val="00276E75"/>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b">
    <w:name w:val="Перечень Знак"/>
    <w:link w:val="a"/>
    <w:rsid w:val="00276E75"/>
    <w:rPr>
      <w:rFonts w:ascii="Times New Roman" w:eastAsia="Calibri" w:hAnsi="Times New Roman" w:cs="Times New Roman"/>
      <w:sz w:val="28"/>
      <w:u w:color="000000"/>
      <w:bdr w:val="nil"/>
      <w:lang w:eastAsia="ru-RU"/>
    </w:rPr>
  </w:style>
  <w:style w:type="table" w:customStyle="1" w:styleId="10">
    <w:name w:val="Сетка таблицы1"/>
    <w:basedOn w:val="a4"/>
    <w:next w:val="ac"/>
    <w:uiPriority w:val="39"/>
    <w:rsid w:val="00D4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4"/>
    <w:rsid w:val="00D4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3"/>
    <w:rsid w:val="00515D64"/>
  </w:style>
  <w:style w:type="paragraph" w:styleId="ad">
    <w:name w:val="Normal (Web)"/>
    <w:basedOn w:val="a1"/>
    <w:uiPriority w:val="99"/>
    <w:unhideWhenUsed/>
    <w:rsid w:val="00515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515D64"/>
  </w:style>
  <w:style w:type="character" w:customStyle="1" w:styleId="ae">
    <w:name w:val="Основной текст_"/>
    <w:link w:val="21"/>
    <w:uiPriority w:val="99"/>
    <w:locked/>
    <w:rsid w:val="00515D64"/>
    <w:rPr>
      <w:spacing w:val="-3"/>
      <w:sz w:val="18"/>
      <w:szCs w:val="18"/>
      <w:shd w:val="clear" w:color="auto" w:fill="FFFFFF"/>
    </w:rPr>
  </w:style>
  <w:style w:type="paragraph" w:customStyle="1" w:styleId="21">
    <w:name w:val="Основной текст2"/>
    <w:basedOn w:val="a1"/>
    <w:link w:val="ae"/>
    <w:uiPriority w:val="99"/>
    <w:rsid w:val="00515D64"/>
    <w:pPr>
      <w:widowControl w:val="0"/>
      <w:shd w:val="clear" w:color="auto" w:fill="FFFFFF"/>
      <w:spacing w:after="960" w:line="226" w:lineRule="exact"/>
      <w:ind w:hanging="220"/>
      <w:jc w:val="center"/>
    </w:pPr>
    <w:rPr>
      <w:spacing w:val="-3"/>
      <w:sz w:val="18"/>
      <w:szCs w:val="18"/>
    </w:rPr>
  </w:style>
  <w:style w:type="character" w:customStyle="1" w:styleId="7">
    <w:name w:val="Основной текст (7)_"/>
    <w:link w:val="70"/>
    <w:rsid w:val="00515D64"/>
    <w:rPr>
      <w:b/>
      <w:bCs/>
      <w:spacing w:val="-7"/>
      <w:sz w:val="18"/>
      <w:szCs w:val="18"/>
      <w:shd w:val="clear" w:color="auto" w:fill="FFFFFF"/>
    </w:rPr>
  </w:style>
  <w:style w:type="paragraph" w:customStyle="1" w:styleId="70">
    <w:name w:val="Основной текст (7)"/>
    <w:basedOn w:val="a1"/>
    <w:link w:val="7"/>
    <w:rsid w:val="00515D64"/>
    <w:pPr>
      <w:widowControl w:val="0"/>
      <w:shd w:val="clear" w:color="auto" w:fill="FFFFFF"/>
      <w:spacing w:after="0" w:line="221" w:lineRule="exact"/>
      <w:ind w:firstLine="400"/>
      <w:jc w:val="both"/>
    </w:pPr>
    <w:rPr>
      <w:b/>
      <w:bCs/>
      <w:spacing w:val="-7"/>
      <w:sz w:val="18"/>
      <w:szCs w:val="18"/>
    </w:rPr>
  </w:style>
  <w:style w:type="character" w:customStyle="1" w:styleId="5">
    <w:name w:val="Основной текст (5)_"/>
    <w:link w:val="50"/>
    <w:rsid w:val="00515D64"/>
    <w:rPr>
      <w:b/>
      <w:bCs/>
      <w:i/>
      <w:iCs/>
      <w:spacing w:val="-6"/>
      <w:sz w:val="18"/>
      <w:szCs w:val="18"/>
      <w:shd w:val="clear" w:color="auto" w:fill="FFFFFF"/>
    </w:rPr>
  </w:style>
  <w:style w:type="paragraph" w:customStyle="1" w:styleId="50">
    <w:name w:val="Основной текст (5)"/>
    <w:basedOn w:val="a1"/>
    <w:link w:val="5"/>
    <w:rsid w:val="00515D64"/>
    <w:pPr>
      <w:widowControl w:val="0"/>
      <w:shd w:val="clear" w:color="auto" w:fill="FFFFFF"/>
      <w:spacing w:after="0" w:line="221" w:lineRule="exact"/>
      <w:ind w:hanging="200"/>
      <w:jc w:val="both"/>
    </w:pPr>
    <w:rPr>
      <w:b/>
      <w:bCs/>
      <w:i/>
      <w:iCs/>
      <w:spacing w:val="-6"/>
      <w:sz w:val="18"/>
      <w:szCs w:val="18"/>
    </w:rPr>
  </w:style>
  <w:style w:type="character" w:customStyle="1" w:styleId="50pt">
    <w:name w:val="Основной текст (5) + Не полужирный;Интервал 0 pt"/>
    <w:rsid w:val="00515D64"/>
    <w:rPr>
      <w:rFonts w:ascii="Times New Roman" w:eastAsia="Times New Roman" w:hAnsi="Times New Roman" w:cs="Times New Roman"/>
      <w:b/>
      <w:bCs/>
      <w:i/>
      <w:iCs/>
      <w:smallCaps w:val="0"/>
      <w:strike w:val="0"/>
      <w:color w:val="000000"/>
      <w:spacing w:val="-3"/>
      <w:w w:val="100"/>
      <w:position w:val="0"/>
      <w:sz w:val="18"/>
      <w:szCs w:val="18"/>
      <w:u w:val="none"/>
      <w:lang w:val="ru-RU"/>
    </w:rPr>
  </w:style>
  <w:style w:type="character" w:customStyle="1" w:styleId="51">
    <w:name w:val="Основной текст (5) + Не полужирный"/>
    <w:aliases w:val="Интервал 0 pt"/>
    <w:rsid w:val="00515D64"/>
    <w:rPr>
      <w:rFonts w:ascii="Times New Roman" w:eastAsia="Times New Roman" w:hAnsi="Times New Roman" w:cs="Times New Roman" w:hint="default"/>
      <w:b/>
      <w:bCs/>
      <w:i/>
      <w:iCs/>
      <w:smallCaps w:val="0"/>
      <w:strike w:val="0"/>
      <w:dstrike w:val="0"/>
      <w:color w:val="000000"/>
      <w:spacing w:val="-3"/>
      <w:w w:val="100"/>
      <w:position w:val="0"/>
      <w:sz w:val="18"/>
      <w:szCs w:val="18"/>
      <w:u w:val="none"/>
      <w:effect w:val="none"/>
      <w:lang w:val="ru-RU"/>
    </w:rPr>
  </w:style>
  <w:style w:type="character" w:customStyle="1" w:styleId="af">
    <w:name w:val="Перечисление Знак"/>
    <w:link w:val="a0"/>
    <w:uiPriority w:val="99"/>
    <w:locked/>
    <w:rsid w:val="00515D64"/>
    <w:rPr>
      <w:rFonts w:ascii="Times New Roman" w:eastAsia="Calibri" w:hAnsi="Times New Roman" w:cs="Times New Roman"/>
      <w:sz w:val="20"/>
      <w:szCs w:val="20"/>
    </w:rPr>
  </w:style>
  <w:style w:type="paragraph" w:customStyle="1" w:styleId="a0">
    <w:name w:val="Перечисление"/>
    <w:link w:val="af"/>
    <w:uiPriority w:val="99"/>
    <w:qFormat/>
    <w:rsid w:val="00515D64"/>
    <w:pPr>
      <w:numPr>
        <w:numId w:val="15"/>
      </w:numPr>
      <w:spacing w:after="60"/>
      <w:jc w:val="both"/>
    </w:pPr>
    <w:rPr>
      <w:rFonts w:ascii="Times New Roman" w:eastAsia="Calibri" w:hAnsi="Times New Roman" w:cs="Times New Roman"/>
      <w:sz w:val="20"/>
      <w:szCs w:val="20"/>
    </w:rPr>
  </w:style>
  <w:style w:type="paragraph" w:customStyle="1" w:styleId="c1">
    <w:name w:val="c1"/>
    <w:basedOn w:val="a1"/>
    <w:rsid w:val="00515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3"/>
    <w:rsid w:val="00515D64"/>
  </w:style>
  <w:style w:type="paragraph" w:customStyle="1" w:styleId="11">
    <w:name w:val="Абзац списка1"/>
    <w:basedOn w:val="a1"/>
    <w:rsid w:val="00515D64"/>
    <w:pPr>
      <w:ind w:left="720"/>
      <w:contextualSpacing/>
    </w:pPr>
    <w:rPr>
      <w:rFonts w:ascii="Calibri" w:eastAsia="Times New Roman" w:hAnsi="Calibri" w:cs="Times New Roman"/>
    </w:rPr>
  </w:style>
  <w:style w:type="character" w:customStyle="1" w:styleId="4">
    <w:name w:val="Заголовок №4_"/>
    <w:link w:val="40"/>
    <w:uiPriority w:val="99"/>
    <w:locked/>
    <w:rsid w:val="00515D64"/>
    <w:rPr>
      <w:b/>
      <w:bCs/>
      <w:spacing w:val="-7"/>
      <w:sz w:val="18"/>
      <w:szCs w:val="18"/>
      <w:shd w:val="clear" w:color="auto" w:fill="FFFFFF"/>
    </w:rPr>
  </w:style>
  <w:style w:type="paragraph" w:customStyle="1" w:styleId="40">
    <w:name w:val="Заголовок №4"/>
    <w:basedOn w:val="a1"/>
    <w:link w:val="4"/>
    <w:uiPriority w:val="99"/>
    <w:rsid w:val="00515D64"/>
    <w:pPr>
      <w:widowControl w:val="0"/>
      <w:shd w:val="clear" w:color="auto" w:fill="FFFFFF"/>
      <w:spacing w:after="0" w:line="216" w:lineRule="exact"/>
      <w:jc w:val="center"/>
      <w:outlineLvl w:val="3"/>
    </w:pPr>
    <w:rPr>
      <w:b/>
      <w:bCs/>
      <w:spacing w:val="-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631">
      <w:bodyDiv w:val="1"/>
      <w:marLeft w:val="0"/>
      <w:marRight w:val="0"/>
      <w:marTop w:val="0"/>
      <w:marBottom w:val="0"/>
      <w:divBdr>
        <w:top w:val="none" w:sz="0" w:space="0" w:color="auto"/>
        <w:left w:val="none" w:sz="0" w:space="0" w:color="auto"/>
        <w:bottom w:val="none" w:sz="0" w:space="0" w:color="auto"/>
        <w:right w:val="none" w:sz="0" w:space="0" w:color="auto"/>
      </w:divBdr>
    </w:div>
    <w:div w:id="188761319">
      <w:bodyDiv w:val="1"/>
      <w:marLeft w:val="0"/>
      <w:marRight w:val="0"/>
      <w:marTop w:val="0"/>
      <w:marBottom w:val="0"/>
      <w:divBdr>
        <w:top w:val="none" w:sz="0" w:space="0" w:color="auto"/>
        <w:left w:val="none" w:sz="0" w:space="0" w:color="auto"/>
        <w:bottom w:val="none" w:sz="0" w:space="0" w:color="auto"/>
        <w:right w:val="none" w:sz="0" w:space="0" w:color="auto"/>
      </w:divBdr>
    </w:div>
    <w:div w:id="211120981">
      <w:bodyDiv w:val="1"/>
      <w:marLeft w:val="0"/>
      <w:marRight w:val="0"/>
      <w:marTop w:val="0"/>
      <w:marBottom w:val="0"/>
      <w:divBdr>
        <w:top w:val="none" w:sz="0" w:space="0" w:color="auto"/>
        <w:left w:val="none" w:sz="0" w:space="0" w:color="auto"/>
        <w:bottom w:val="none" w:sz="0" w:space="0" w:color="auto"/>
        <w:right w:val="none" w:sz="0" w:space="0" w:color="auto"/>
      </w:divBdr>
    </w:div>
    <w:div w:id="369111554">
      <w:bodyDiv w:val="1"/>
      <w:marLeft w:val="0"/>
      <w:marRight w:val="0"/>
      <w:marTop w:val="0"/>
      <w:marBottom w:val="0"/>
      <w:divBdr>
        <w:top w:val="none" w:sz="0" w:space="0" w:color="auto"/>
        <w:left w:val="none" w:sz="0" w:space="0" w:color="auto"/>
        <w:bottom w:val="none" w:sz="0" w:space="0" w:color="auto"/>
        <w:right w:val="none" w:sz="0" w:space="0" w:color="auto"/>
      </w:divBdr>
    </w:div>
    <w:div w:id="497382876">
      <w:bodyDiv w:val="1"/>
      <w:marLeft w:val="0"/>
      <w:marRight w:val="0"/>
      <w:marTop w:val="0"/>
      <w:marBottom w:val="0"/>
      <w:divBdr>
        <w:top w:val="none" w:sz="0" w:space="0" w:color="auto"/>
        <w:left w:val="none" w:sz="0" w:space="0" w:color="auto"/>
        <w:bottom w:val="none" w:sz="0" w:space="0" w:color="auto"/>
        <w:right w:val="none" w:sz="0" w:space="0" w:color="auto"/>
      </w:divBdr>
    </w:div>
    <w:div w:id="515315907">
      <w:bodyDiv w:val="1"/>
      <w:marLeft w:val="0"/>
      <w:marRight w:val="0"/>
      <w:marTop w:val="0"/>
      <w:marBottom w:val="0"/>
      <w:divBdr>
        <w:top w:val="none" w:sz="0" w:space="0" w:color="auto"/>
        <w:left w:val="none" w:sz="0" w:space="0" w:color="auto"/>
        <w:bottom w:val="none" w:sz="0" w:space="0" w:color="auto"/>
        <w:right w:val="none" w:sz="0" w:space="0" w:color="auto"/>
      </w:divBdr>
    </w:div>
    <w:div w:id="533732227">
      <w:bodyDiv w:val="1"/>
      <w:marLeft w:val="0"/>
      <w:marRight w:val="0"/>
      <w:marTop w:val="0"/>
      <w:marBottom w:val="0"/>
      <w:divBdr>
        <w:top w:val="none" w:sz="0" w:space="0" w:color="auto"/>
        <w:left w:val="none" w:sz="0" w:space="0" w:color="auto"/>
        <w:bottom w:val="none" w:sz="0" w:space="0" w:color="auto"/>
        <w:right w:val="none" w:sz="0" w:space="0" w:color="auto"/>
      </w:divBdr>
    </w:div>
    <w:div w:id="555899760">
      <w:bodyDiv w:val="1"/>
      <w:marLeft w:val="0"/>
      <w:marRight w:val="0"/>
      <w:marTop w:val="0"/>
      <w:marBottom w:val="0"/>
      <w:divBdr>
        <w:top w:val="none" w:sz="0" w:space="0" w:color="auto"/>
        <w:left w:val="none" w:sz="0" w:space="0" w:color="auto"/>
        <w:bottom w:val="none" w:sz="0" w:space="0" w:color="auto"/>
        <w:right w:val="none" w:sz="0" w:space="0" w:color="auto"/>
      </w:divBdr>
    </w:div>
    <w:div w:id="626737427">
      <w:bodyDiv w:val="1"/>
      <w:marLeft w:val="0"/>
      <w:marRight w:val="0"/>
      <w:marTop w:val="0"/>
      <w:marBottom w:val="0"/>
      <w:divBdr>
        <w:top w:val="none" w:sz="0" w:space="0" w:color="auto"/>
        <w:left w:val="none" w:sz="0" w:space="0" w:color="auto"/>
        <w:bottom w:val="none" w:sz="0" w:space="0" w:color="auto"/>
        <w:right w:val="none" w:sz="0" w:space="0" w:color="auto"/>
      </w:divBdr>
    </w:div>
    <w:div w:id="700126987">
      <w:bodyDiv w:val="1"/>
      <w:marLeft w:val="0"/>
      <w:marRight w:val="0"/>
      <w:marTop w:val="0"/>
      <w:marBottom w:val="0"/>
      <w:divBdr>
        <w:top w:val="none" w:sz="0" w:space="0" w:color="auto"/>
        <w:left w:val="none" w:sz="0" w:space="0" w:color="auto"/>
        <w:bottom w:val="none" w:sz="0" w:space="0" w:color="auto"/>
        <w:right w:val="none" w:sz="0" w:space="0" w:color="auto"/>
      </w:divBdr>
    </w:div>
    <w:div w:id="908808400">
      <w:bodyDiv w:val="1"/>
      <w:marLeft w:val="0"/>
      <w:marRight w:val="0"/>
      <w:marTop w:val="0"/>
      <w:marBottom w:val="0"/>
      <w:divBdr>
        <w:top w:val="none" w:sz="0" w:space="0" w:color="auto"/>
        <w:left w:val="none" w:sz="0" w:space="0" w:color="auto"/>
        <w:bottom w:val="none" w:sz="0" w:space="0" w:color="auto"/>
        <w:right w:val="none" w:sz="0" w:space="0" w:color="auto"/>
      </w:divBdr>
    </w:div>
    <w:div w:id="928192617">
      <w:bodyDiv w:val="1"/>
      <w:marLeft w:val="0"/>
      <w:marRight w:val="0"/>
      <w:marTop w:val="0"/>
      <w:marBottom w:val="0"/>
      <w:divBdr>
        <w:top w:val="none" w:sz="0" w:space="0" w:color="auto"/>
        <w:left w:val="none" w:sz="0" w:space="0" w:color="auto"/>
        <w:bottom w:val="none" w:sz="0" w:space="0" w:color="auto"/>
        <w:right w:val="none" w:sz="0" w:space="0" w:color="auto"/>
      </w:divBdr>
    </w:div>
    <w:div w:id="1077049120">
      <w:bodyDiv w:val="1"/>
      <w:marLeft w:val="0"/>
      <w:marRight w:val="0"/>
      <w:marTop w:val="0"/>
      <w:marBottom w:val="0"/>
      <w:divBdr>
        <w:top w:val="none" w:sz="0" w:space="0" w:color="auto"/>
        <w:left w:val="none" w:sz="0" w:space="0" w:color="auto"/>
        <w:bottom w:val="none" w:sz="0" w:space="0" w:color="auto"/>
        <w:right w:val="none" w:sz="0" w:space="0" w:color="auto"/>
      </w:divBdr>
    </w:div>
    <w:div w:id="11548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084;&#1080;&#1085;&#1086;&#1073;&#1088;&#1085;&#1072;&#1091;&#1082;&#1080;.&#1088;&#1092;/&#1076;&#1086;&#1082;&#1091;&#1084;&#1077;&#1085;&#1090;&#1099;/3483,%20http://www.kommersant.ru/docs/2013/standa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fso.gov.ru/konstituciya" TargetMode="External"/><Relationship Id="rId11" Type="http://schemas.openxmlformats.org/officeDocument/2006/relationships/hyperlink" Target="http://www.mon.gov.ru" TargetMode="External"/><Relationship Id="rId5" Type="http://schemas.openxmlformats.org/officeDocument/2006/relationships/webSettings" Target="webSettings.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samreg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6816</Words>
  <Characters>38854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Екатерина Шакирова</cp:lastModifiedBy>
  <cp:revision>6</cp:revision>
  <dcterms:created xsi:type="dcterms:W3CDTF">2019-06-20T11:28:00Z</dcterms:created>
  <dcterms:modified xsi:type="dcterms:W3CDTF">2020-08-17T10:18:00Z</dcterms:modified>
</cp:coreProperties>
</file>