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0F" w:rsidRPr="00BB220F" w:rsidRDefault="00BB220F" w:rsidP="00BB220F">
      <w:pPr>
        <w:shd w:val="clear" w:color="auto" w:fill="FFFFFF"/>
        <w:spacing w:before="600" w:after="300" w:line="240" w:lineRule="auto"/>
        <w:outlineLvl w:val="2"/>
        <w:rPr>
          <w:rFonts w:ascii="Roboto Condensed" w:eastAsia="Times New Roman" w:hAnsi="Roboto Condensed" w:cs="Times New Roman"/>
          <w:color w:val="000000"/>
          <w:sz w:val="33"/>
          <w:szCs w:val="33"/>
          <w:lang w:eastAsia="ru-RU"/>
        </w:rPr>
      </w:pPr>
      <w:r w:rsidRPr="00BB220F">
        <w:rPr>
          <w:rFonts w:ascii="Roboto Condensed" w:eastAsia="Times New Roman" w:hAnsi="Roboto Condensed" w:cs="Times New Roman"/>
          <w:color w:val="000000"/>
          <w:sz w:val="33"/>
          <w:szCs w:val="33"/>
          <w:lang w:eastAsia="ru-RU"/>
        </w:rPr>
        <w:t>К сведению педагогических работников, планирующих пройти аттестацию с целью получения квалификационной категории в 2020 году.</w:t>
      </w:r>
    </w:p>
    <w:p w:rsidR="00BB220F" w:rsidRPr="00BB220F" w:rsidRDefault="00BB220F" w:rsidP="00BB220F">
      <w:p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</w:pPr>
      <w:r w:rsidRPr="00BB220F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График заседаний аттестационной комиссии министерства образования и науки Самарской области (далее - АКМ) на 2020 календарный год будет утвержден приказом министерства образования и науки Самарской области в январе 2020г. и опубликован после 20.01.2020 года</w:t>
      </w:r>
      <w:proofErr w:type="gramStart"/>
      <w:r w:rsidRPr="00BB220F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br/>
        <w:t>П</w:t>
      </w:r>
      <w:proofErr w:type="gramEnd"/>
      <w:r w:rsidRPr="00BB220F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редлагаем Вашему вниманию ориентировочный график работы АКМ с заявлениями педагогических работников о прохождении аттестации с целью получения квалификационной категории (первой или высшей) на январь-февраль 2020 года</w:t>
      </w:r>
    </w:p>
    <w:p w:rsidR="00BB220F" w:rsidRPr="00BB220F" w:rsidRDefault="00BB220F" w:rsidP="00BB220F">
      <w:p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</w:pPr>
      <w:r w:rsidRPr="00BB220F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Напоминаем:</w:t>
      </w:r>
    </w:p>
    <w:p w:rsidR="00BB220F" w:rsidRPr="00BB220F" w:rsidRDefault="00BB220F" w:rsidP="00BB2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</w:pPr>
      <w:r w:rsidRPr="00BB220F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Заявления педагогических работников о проведении аттестации рассматриваются в срок не более 30 календарных дней со дня их получения, в течение которого определяется конкретный срок проведения аттестации для каждого педагогического работника </w:t>
      </w:r>
      <w:r w:rsidRPr="00BB220F">
        <w:rPr>
          <w:rFonts w:ascii="PT Sans" w:eastAsia="Times New Roman" w:hAnsi="PT Sans" w:cs="Times New Roman"/>
          <w:b/>
          <w:bCs/>
          <w:color w:val="000000"/>
          <w:sz w:val="23"/>
          <w:szCs w:val="23"/>
          <w:u w:val="single"/>
          <w:lang w:eastAsia="ru-RU"/>
        </w:rPr>
        <w:t>индивидуально с учетом срока действия ранее установленной квалификационной категории</w:t>
      </w:r>
      <w:r w:rsidRPr="00BB220F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;</w:t>
      </w:r>
    </w:p>
    <w:p w:rsidR="00BB220F" w:rsidRPr="00BB220F" w:rsidRDefault="00BB220F" w:rsidP="00BB2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</w:pPr>
      <w:r w:rsidRPr="00BB220F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продолжительность аттестации для каждого педагогического работника от начала её проведения (дата экспертизы предоставленных педагогом материалов) и до принятия решения аттестационной комиссией составляет не более 60 календарных дней;</w:t>
      </w:r>
    </w:p>
    <w:p w:rsidR="00BB220F" w:rsidRPr="00BB220F" w:rsidRDefault="00BB220F" w:rsidP="00BB2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</w:pPr>
      <w:r w:rsidRPr="00BB220F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приказы об установлении педагогическим работникам первой или высшей квалификационной категории размещаются на сайте </w:t>
      </w:r>
      <w:hyperlink r:id="rId6" w:history="1">
        <w:r w:rsidRPr="00BB220F">
          <w:rPr>
            <w:rFonts w:ascii="PT Sans" w:eastAsia="Times New Roman" w:hAnsi="PT Sans" w:cs="Times New Roman"/>
            <w:b/>
            <w:bCs/>
            <w:color w:val="009966"/>
            <w:sz w:val="23"/>
            <w:szCs w:val="23"/>
            <w:lang w:eastAsia="ru-RU"/>
          </w:rPr>
          <w:t>министерства образования и науки Самарской области в разделе Деятельность/Кадры системы образования/Аттестация педагогических работников</w:t>
        </w:r>
      </w:hyperlink>
    </w:p>
    <w:p w:rsidR="00BB220F" w:rsidRPr="00BB220F" w:rsidRDefault="00BB220F" w:rsidP="00BB2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</w:pPr>
      <w:r w:rsidRPr="00BB220F">
        <w:rPr>
          <w:rFonts w:ascii="PT Sans" w:eastAsia="Times New Roman" w:hAnsi="PT Sans" w:cs="Times New Roman"/>
          <w:b/>
          <w:bCs/>
          <w:color w:val="000000"/>
          <w:sz w:val="23"/>
          <w:szCs w:val="23"/>
          <w:u w:val="single"/>
          <w:lang w:eastAsia="ru-RU"/>
        </w:rPr>
        <w:t>заявления на очередную аттестацию</w:t>
      </w:r>
      <w:r w:rsidRPr="00BB220F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 целесообразно подать </w:t>
      </w:r>
      <w:r w:rsidRPr="00BB220F">
        <w:rPr>
          <w:rFonts w:ascii="PT Sans" w:eastAsia="Times New Roman" w:hAnsi="PT Sans" w:cs="Times New Roman"/>
          <w:b/>
          <w:bCs/>
          <w:color w:val="000000"/>
          <w:sz w:val="23"/>
          <w:szCs w:val="23"/>
          <w:u w:val="single"/>
          <w:lang w:eastAsia="ru-RU"/>
        </w:rPr>
        <w:t>не ранее, чем за 3 месяца</w:t>
      </w:r>
      <w:r w:rsidRPr="00BB220F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 до окончания срока аттестации. Впервые аттестующийся педагог принимает решение о сроках подачи заявления самостоятельно.</w:t>
      </w:r>
    </w:p>
    <w:tbl>
      <w:tblPr>
        <w:tblW w:w="10670" w:type="dxa"/>
        <w:tblInd w:w="-769" w:type="dxa"/>
        <w:tblBorders>
          <w:top w:val="single" w:sz="6" w:space="0" w:color="E5E5E5"/>
          <w:bottom w:val="single" w:sz="6" w:space="0" w:color="E5E5E5"/>
          <w:right w:val="single" w:sz="6" w:space="0" w:color="E5E5E5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2525"/>
        <w:gridCol w:w="3048"/>
        <w:gridCol w:w="1737"/>
        <w:gridCol w:w="1194"/>
      </w:tblGrid>
      <w:tr w:rsidR="00281ADE" w:rsidRPr="00623BAB" w:rsidTr="006F4C85">
        <w:tc>
          <w:tcPr>
            <w:tcW w:w="2166" w:type="dxa"/>
            <w:tcBorders>
              <w:top w:val="nil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подачи заявления педагогическим работником на рассмотрение в АКМ</w:t>
            </w:r>
          </w:p>
        </w:tc>
        <w:tc>
          <w:tcPr>
            <w:tcW w:w="2525" w:type="dxa"/>
            <w:tcBorders>
              <w:top w:val="nil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заседания АКМ (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Рассматривается заявление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определяется конкретный срок проведения аттестации)</w:t>
            </w:r>
          </w:p>
        </w:tc>
        <w:tc>
          <w:tcPr>
            <w:tcW w:w="3048" w:type="dxa"/>
            <w:tcBorders>
              <w:top w:val="nil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Примерный срок 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проведения экспертизы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предоставленных материалов</w:t>
            </w:r>
          </w:p>
        </w:tc>
        <w:tc>
          <w:tcPr>
            <w:tcW w:w="1737" w:type="dxa"/>
            <w:tcBorders>
              <w:top w:val="nil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заседания АКМ (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Принимается решение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проведенной экспертизы)</w:t>
            </w:r>
          </w:p>
        </w:tc>
        <w:tc>
          <w:tcPr>
            <w:tcW w:w="1194" w:type="dxa"/>
            <w:tcBorders>
              <w:top w:val="nil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Примерный срок 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опубликования приказа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 утверждении решения аттестационной комиссии</w:t>
            </w:r>
          </w:p>
        </w:tc>
      </w:tr>
      <w:tr w:rsidR="00281ADE" w:rsidRPr="00623BAB" w:rsidTr="006F4C85">
        <w:tc>
          <w:tcPr>
            <w:tcW w:w="2166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«электронным» портфолио</w:t>
            </w:r>
            <w:proofErr w:type="gramStart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09.01.2020 по 13.01.2020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 «бумажным» портфолио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09.01.2020 по 16.01.2020</w:t>
            </w:r>
          </w:p>
        </w:tc>
        <w:tc>
          <w:tcPr>
            <w:tcW w:w="2525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30.01.2020</w:t>
            </w:r>
          </w:p>
        </w:tc>
        <w:tc>
          <w:tcPr>
            <w:tcW w:w="3048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03.02.2020 по 24.02.2020</w:t>
            </w:r>
          </w:p>
        </w:tc>
        <w:tc>
          <w:tcPr>
            <w:tcW w:w="1737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15.03.2020</w:t>
            </w:r>
          </w:p>
        </w:tc>
      </w:tr>
      <w:tr w:rsidR="00281ADE" w:rsidRPr="00623BAB" w:rsidTr="006F4C85">
        <w:tc>
          <w:tcPr>
            <w:tcW w:w="2166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 «электронным» портфолио</w:t>
            </w:r>
            <w:proofErr w:type="gramStart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01.02.2020 по 17.02.2020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«бумажным» портфолио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01.02.2020 по 20.02.2020</w:t>
            </w:r>
          </w:p>
        </w:tc>
        <w:tc>
          <w:tcPr>
            <w:tcW w:w="2525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3048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02.03.2020 по 23.03.2020</w:t>
            </w:r>
          </w:p>
        </w:tc>
        <w:tc>
          <w:tcPr>
            <w:tcW w:w="1737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15.04.2020</w:t>
            </w:r>
          </w:p>
        </w:tc>
      </w:tr>
      <w:tr w:rsidR="00281ADE" w:rsidRPr="00623BAB" w:rsidTr="006F4C85">
        <w:tc>
          <w:tcPr>
            <w:tcW w:w="2166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«электронным» портфолио</w:t>
            </w:r>
            <w:proofErr w:type="gramStart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01.03.2020 по 16.03.2020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«бумажным» портфолио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01.03.2020 по 19.03.2020</w:t>
            </w:r>
          </w:p>
        </w:tc>
        <w:tc>
          <w:tcPr>
            <w:tcW w:w="2525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3048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02.04.2020 по 20.04.2020</w:t>
            </w:r>
          </w:p>
        </w:tc>
        <w:tc>
          <w:tcPr>
            <w:tcW w:w="1737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23.04.2020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15.05.2020</w:t>
            </w:r>
          </w:p>
        </w:tc>
      </w:tr>
      <w:tr w:rsidR="00281ADE" w:rsidRPr="00623BAB" w:rsidTr="006F4C85">
        <w:tc>
          <w:tcPr>
            <w:tcW w:w="2166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«электронным» портфолио</w:t>
            </w:r>
            <w:proofErr w:type="gramStart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01.04.2020 по 13.04.2020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«бумажным» портфолио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01.04.2020 по 16.04.2020</w:t>
            </w:r>
          </w:p>
        </w:tc>
        <w:tc>
          <w:tcPr>
            <w:tcW w:w="2525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23.04.2020</w:t>
            </w:r>
          </w:p>
        </w:tc>
        <w:tc>
          <w:tcPr>
            <w:tcW w:w="3048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30.04.2020 по 25.05.2020</w:t>
            </w:r>
          </w:p>
        </w:tc>
        <w:tc>
          <w:tcPr>
            <w:tcW w:w="1737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15.06.2020</w:t>
            </w:r>
          </w:p>
        </w:tc>
      </w:tr>
      <w:tr w:rsidR="00281ADE" w:rsidRPr="00623BAB" w:rsidTr="006F4C85">
        <w:tc>
          <w:tcPr>
            <w:tcW w:w="2166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«электронным» портфолио</w:t>
            </w:r>
            <w:proofErr w:type="gramStart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01.05.2020 по 18.05.2020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«бумажным» портфолио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01.05.2020 по 21.05.2020</w:t>
            </w:r>
          </w:p>
        </w:tc>
        <w:tc>
          <w:tcPr>
            <w:tcW w:w="2525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3048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03.06.2020 по 22.06.2020</w:t>
            </w:r>
          </w:p>
        </w:tc>
        <w:tc>
          <w:tcPr>
            <w:tcW w:w="1737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25.06.2020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15.07.2020</w:t>
            </w:r>
          </w:p>
        </w:tc>
      </w:tr>
      <w:tr w:rsidR="00281ADE" w:rsidRPr="00623BAB" w:rsidTr="006F4C85">
        <w:tc>
          <w:tcPr>
            <w:tcW w:w="2166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«электронным» портфолио</w:t>
            </w:r>
            <w:proofErr w:type="gramStart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01.06.2020 по 15.06.2020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«бумажным» портфолио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01.06.2020 по 18.06.2020</w:t>
            </w:r>
          </w:p>
        </w:tc>
        <w:tc>
          <w:tcPr>
            <w:tcW w:w="2525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25.06.2020</w:t>
            </w:r>
          </w:p>
        </w:tc>
        <w:tc>
          <w:tcPr>
            <w:tcW w:w="3048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02.07.2020 по 24.08.2020</w:t>
            </w:r>
          </w:p>
        </w:tc>
        <w:tc>
          <w:tcPr>
            <w:tcW w:w="1737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15.09.2020</w:t>
            </w:r>
          </w:p>
        </w:tc>
      </w:tr>
      <w:tr w:rsidR="00281ADE" w:rsidRPr="00623BAB" w:rsidTr="006F4C85">
        <w:tc>
          <w:tcPr>
            <w:tcW w:w="2166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 «электронным» портфолио</w:t>
            </w:r>
            <w:proofErr w:type="gramStart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01.08.2020 по 17.08.2020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«бумажным» портфолио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01.08.2020 по 20.08.2020</w:t>
            </w:r>
          </w:p>
        </w:tc>
        <w:tc>
          <w:tcPr>
            <w:tcW w:w="2525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27.08.2016</w:t>
            </w:r>
          </w:p>
        </w:tc>
        <w:tc>
          <w:tcPr>
            <w:tcW w:w="3048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02.09.2020 по 21.09.2020</w:t>
            </w:r>
          </w:p>
        </w:tc>
        <w:tc>
          <w:tcPr>
            <w:tcW w:w="1737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24.09.2020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15.10.2020</w:t>
            </w:r>
          </w:p>
        </w:tc>
      </w:tr>
      <w:tr w:rsidR="00281ADE" w:rsidRPr="00623BAB" w:rsidTr="006F4C85">
        <w:tc>
          <w:tcPr>
            <w:tcW w:w="2166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«электронным» портфолио</w:t>
            </w:r>
            <w:proofErr w:type="gramStart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01.09.2020 по 14.09.2020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«бумажным» портфолио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01.09.2020 по 17.09.2020</w:t>
            </w:r>
          </w:p>
        </w:tc>
        <w:tc>
          <w:tcPr>
            <w:tcW w:w="2525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24.09.2020</w:t>
            </w:r>
          </w:p>
        </w:tc>
        <w:tc>
          <w:tcPr>
            <w:tcW w:w="3048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01.10.2020 по 19.10.2020</w:t>
            </w:r>
          </w:p>
        </w:tc>
        <w:tc>
          <w:tcPr>
            <w:tcW w:w="1737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15.11.2020</w:t>
            </w:r>
          </w:p>
        </w:tc>
      </w:tr>
      <w:tr w:rsidR="00281ADE" w:rsidRPr="00623BAB" w:rsidTr="006F4C85">
        <w:tc>
          <w:tcPr>
            <w:tcW w:w="2166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«электронным» портфолио</w:t>
            </w:r>
            <w:proofErr w:type="gramStart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01.10.2020 по 12.10.2020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«бумажным» портфолио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01.10.2020 по 15.10.2020</w:t>
            </w:r>
          </w:p>
        </w:tc>
        <w:tc>
          <w:tcPr>
            <w:tcW w:w="2525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3048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01.11.2020 по 23.11 2020</w:t>
            </w:r>
          </w:p>
        </w:tc>
        <w:tc>
          <w:tcPr>
            <w:tcW w:w="1737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15.12.2020</w:t>
            </w:r>
          </w:p>
        </w:tc>
      </w:tr>
      <w:tr w:rsidR="00281ADE" w:rsidRPr="00623BAB" w:rsidTr="006F4C85">
        <w:tc>
          <w:tcPr>
            <w:tcW w:w="2166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«электронным» портфолио</w:t>
            </w:r>
            <w:proofErr w:type="gramStart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01.11.2020 по 16.11 2020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«бумажным» портфолио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01.11.2020 по 19.11 2020</w:t>
            </w:r>
          </w:p>
        </w:tc>
        <w:tc>
          <w:tcPr>
            <w:tcW w:w="2525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3048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02.12.2020 по 21.12.2020</w:t>
            </w:r>
          </w:p>
        </w:tc>
        <w:tc>
          <w:tcPr>
            <w:tcW w:w="1737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2021</w:t>
            </w:r>
          </w:p>
        </w:tc>
      </w:tr>
      <w:tr w:rsidR="00281ADE" w:rsidRPr="00623BAB" w:rsidTr="006F4C85">
        <w:tc>
          <w:tcPr>
            <w:tcW w:w="2166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7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 «электронным» портфолио</w:t>
            </w:r>
            <w:proofErr w:type="gramStart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01.12.2020 по 14.12.2020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3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«бумажным» портфолио</w:t>
            </w: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01.12.2020 по 17.12.2020</w:t>
            </w:r>
          </w:p>
        </w:tc>
        <w:tc>
          <w:tcPr>
            <w:tcW w:w="2525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7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3048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7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январь-февраль 2021г.</w:t>
            </w:r>
          </w:p>
        </w:tc>
        <w:tc>
          <w:tcPr>
            <w:tcW w:w="1737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7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январь-февраль 2021г.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7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ADE" w:rsidRPr="00623BAB" w:rsidRDefault="00281ADE" w:rsidP="006F4C8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2021г.</w:t>
            </w:r>
          </w:p>
        </w:tc>
      </w:tr>
    </w:tbl>
    <w:p w:rsidR="006A6A71" w:rsidRDefault="006A6A71">
      <w:bookmarkStart w:id="0" w:name="_GoBack"/>
      <w:bookmarkEnd w:id="0"/>
    </w:p>
    <w:sectPr w:rsidR="006A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5307"/>
    <w:multiLevelType w:val="multilevel"/>
    <w:tmpl w:val="17CA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1F"/>
    <w:rsid w:val="00281ADE"/>
    <w:rsid w:val="00311C1F"/>
    <w:rsid w:val="006A6A71"/>
    <w:rsid w:val="00BB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.samregion.ru/activity/kadry_sistemy_obrazovaniya/attestatsiya_pedagogicheskikh_rabotnik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2019-12-25T11:43:00Z</dcterms:created>
  <dcterms:modified xsi:type="dcterms:W3CDTF">2020-02-11T11:30:00Z</dcterms:modified>
</cp:coreProperties>
</file>