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08" w:rsidRDefault="003D5A7B" w:rsidP="00584680">
      <w:pPr>
        <w:spacing w:after="0" w:line="240" w:lineRule="auto"/>
        <w:jc w:val="center"/>
        <w:rPr>
          <w:rFonts w:ascii="Times New Roman" w:hAnsi="Times New Roman" w:cs="Times New Roman"/>
          <w:b/>
          <w:sz w:val="28"/>
          <w:szCs w:val="28"/>
        </w:rPr>
      </w:pPr>
      <w:r w:rsidRPr="003D5A7B">
        <w:rPr>
          <w:rFonts w:ascii="Times New Roman" w:hAnsi="Times New Roman" w:cs="Times New Roman"/>
          <w:b/>
          <w:sz w:val="28"/>
          <w:szCs w:val="28"/>
        </w:rPr>
        <w:t>Отчет об итогах проведения итогового сочинения (изложения)</w:t>
      </w:r>
    </w:p>
    <w:p w:rsidR="003D5A7B" w:rsidRDefault="003D5A7B" w:rsidP="00584680">
      <w:pPr>
        <w:spacing w:after="0" w:line="240" w:lineRule="auto"/>
        <w:jc w:val="center"/>
        <w:rPr>
          <w:rFonts w:ascii="Times New Roman" w:hAnsi="Times New Roman" w:cs="Times New Roman"/>
          <w:b/>
          <w:sz w:val="28"/>
          <w:szCs w:val="28"/>
        </w:rPr>
      </w:pPr>
      <w:r w:rsidRPr="003D5A7B">
        <w:rPr>
          <w:rFonts w:ascii="Times New Roman" w:hAnsi="Times New Roman" w:cs="Times New Roman"/>
          <w:b/>
          <w:sz w:val="28"/>
          <w:szCs w:val="28"/>
        </w:rPr>
        <w:t xml:space="preserve"> 04 декабря 2019 года на территории Самарской области:</w:t>
      </w:r>
    </w:p>
    <w:p w:rsidR="00584680" w:rsidRDefault="00584680" w:rsidP="00584680">
      <w:pPr>
        <w:spacing w:after="0" w:line="240" w:lineRule="auto"/>
        <w:jc w:val="center"/>
        <w:rPr>
          <w:rFonts w:ascii="Times New Roman" w:hAnsi="Times New Roman" w:cs="Times New Roman"/>
          <w:b/>
          <w:sz w:val="28"/>
          <w:szCs w:val="28"/>
        </w:rPr>
      </w:pPr>
    </w:p>
    <w:p w:rsidR="00381A6F" w:rsidRDefault="00381A6F" w:rsidP="00584680">
      <w:pPr>
        <w:pStyle w:val="a3"/>
        <w:numPr>
          <w:ilvl w:val="0"/>
          <w:numId w:val="3"/>
        </w:numPr>
        <w:ind w:left="0" w:firstLine="0"/>
        <w:jc w:val="center"/>
        <w:rPr>
          <w:rFonts w:ascii="Times New Roman" w:hAnsi="Times New Roman" w:cs="Times New Roman"/>
          <w:b/>
          <w:sz w:val="28"/>
          <w:szCs w:val="28"/>
        </w:rPr>
      </w:pPr>
      <w:r w:rsidRPr="00381A6F">
        <w:rPr>
          <w:rFonts w:ascii="Times New Roman" w:hAnsi="Times New Roman" w:cs="Times New Roman"/>
          <w:b/>
          <w:sz w:val="28"/>
          <w:szCs w:val="28"/>
        </w:rPr>
        <w:t xml:space="preserve">Статистический  отчет о результатах итогового сочинения (изложения) 04.12.2019 </w:t>
      </w:r>
    </w:p>
    <w:p w:rsidR="00584680" w:rsidRDefault="00584680" w:rsidP="00584680">
      <w:pPr>
        <w:pStyle w:val="a3"/>
        <w:ind w:left="0"/>
        <w:rPr>
          <w:rFonts w:ascii="Times New Roman" w:hAnsi="Times New Roman" w:cs="Times New Roman"/>
          <w:b/>
          <w:sz w:val="28"/>
          <w:szCs w:val="28"/>
        </w:rPr>
      </w:pPr>
    </w:p>
    <w:p w:rsidR="0039349D" w:rsidRPr="0080243F" w:rsidRDefault="0039349D" w:rsidP="00381A6F">
      <w:pPr>
        <w:pStyle w:val="a3"/>
        <w:numPr>
          <w:ilvl w:val="0"/>
          <w:numId w:val="4"/>
        </w:numPr>
        <w:spacing w:after="200" w:line="276" w:lineRule="auto"/>
        <w:rPr>
          <w:rFonts w:ascii="Times New Roman" w:hAnsi="Times New Roman" w:cs="Times New Roman"/>
          <w:b/>
          <w:sz w:val="28"/>
          <w:szCs w:val="28"/>
        </w:rPr>
      </w:pPr>
      <w:r w:rsidRPr="0080243F">
        <w:rPr>
          <w:rFonts w:ascii="Times New Roman" w:hAnsi="Times New Roman" w:cs="Times New Roman"/>
          <w:b/>
          <w:sz w:val="28"/>
          <w:szCs w:val="28"/>
        </w:rPr>
        <w:t>Количес</w:t>
      </w:r>
      <w:r w:rsidR="00381A6F" w:rsidRPr="0080243F">
        <w:rPr>
          <w:rFonts w:ascii="Times New Roman" w:hAnsi="Times New Roman" w:cs="Times New Roman"/>
          <w:b/>
          <w:sz w:val="28"/>
          <w:szCs w:val="28"/>
        </w:rPr>
        <w:t>твенный состав участников И</w:t>
      </w:r>
      <w:proofErr w:type="gramStart"/>
      <w:r w:rsidR="00381A6F" w:rsidRPr="0080243F">
        <w:rPr>
          <w:rFonts w:ascii="Times New Roman" w:hAnsi="Times New Roman" w:cs="Times New Roman"/>
          <w:b/>
          <w:sz w:val="28"/>
          <w:szCs w:val="28"/>
        </w:rPr>
        <w:t>С(</w:t>
      </w:r>
      <w:proofErr w:type="gramEnd"/>
      <w:r w:rsidR="00381A6F" w:rsidRPr="0080243F">
        <w:rPr>
          <w:rFonts w:ascii="Times New Roman" w:hAnsi="Times New Roman" w:cs="Times New Roman"/>
          <w:b/>
          <w:sz w:val="28"/>
          <w:szCs w:val="28"/>
        </w:rPr>
        <w:t>И)</w:t>
      </w:r>
    </w:p>
    <w:tbl>
      <w:tblPr>
        <w:tblW w:w="10206" w:type="dxa"/>
        <w:tblInd w:w="-5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600" w:firstRow="0" w:lastRow="0" w:firstColumn="0" w:lastColumn="0" w:noHBand="1" w:noVBand="1"/>
      </w:tblPr>
      <w:tblGrid>
        <w:gridCol w:w="1985"/>
        <w:gridCol w:w="1134"/>
        <w:gridCol w:w="1701"/>
        <w:gridCol w:w="1134"/>
        <w:gridCol w:w="992"/>
        <w:gridCol w:w="1134"/>
        <w:gridCol w:w="851"/>
        <w:gridCol w:w="1275"/>
      </w:tblGrid>
      <w:tr w:rsidR="00C77271" w:rsidRPr="008058A5" w:rsidTr="0039349D">
        <w:trPr>
          <w:trHeight w:val="403"/>
        </w:trPr>
        <w:tc>
          <w:tcPr>
            <w:tcW w:w="1985" w:type="dxa"/>
            <w:vMerge w:val="restart"/>
            <w:shd w:val="clear" w:color="auto" w:fill="auto"/>
            <w:tcMar>
              <w:top w:w="12" w:type="dxa"/>
              <w:left w:w="12" w:type="dxa"/>
              <w:bottom w:w="0" w:type="dxa"/>
              <w:right w:w="12" w:type="dxa"/>
            </w:tcMar>
            <w:vAlign w:val="center"/>
            <w:hideMark/>
          </w:tcPr>
          <w:p w:rsidR="00C77271" w:rsidRPr="008058A5" w:rsidRDefault="00C77271" w:rsidP="0039349D">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Территориальное</w:t>
            </w:r>
          </w:p>
          <w:p w:rsidR="00C77271" w:rsidRPr="008058A5" w:rsidRDefault="00C77271" w:rsidP="0039349D">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управление</w:t>
            </w:r>
          </w:p>
        </w:tc>
        <w:tc>
          <w:tcPr>
            <w:tcW w:w="1134" w:type="dxa"/>
            <w:vMerge w:val="restart"/>
            <w:shd w:val="clear" w:color="auto" w:fill="auto"/>
            <w:tcMar>
              <w:top w:w="12" w:type="dxa"/>
              <w:left w:w="12" w:type="dxa"/>
              <w:bottom w:w="0" w:type="dxa"/>
              <w:right w:w="12" w:type="dxa"/>
            </w:tcMar>
            <w:vAlign w:val="center"/>
            <w:hideMark/>
          </w:tcPr>
          <w:p w:rsidR="00C77271" w:rsidRPr="00584680" w:rsidRDefault="00C77271" w:rsidP="00584680">
            <w:pPr>
              <w:spacing w:after="0" w:line="240" w:lineRule="auto"/>
              <w:ind w:left="-12"/>
              <w:jc w:val="center"/>
              <w:rPr>
                <w:rFonts w:ascii="Times New Roman" w:hAnsi="Times New Roman" w:cs="Times New Roman"/>
              </w:rPr>
            </w:pPr>
            <w:r w:rsidRPr="00584680">
              <w:rPr>
                <w:rFonts w:ascii="Times New Roman" w:hAnsi="Times New Roman" w:cs="Times New Roman"/>
              </w:rPr>
              <w:t>Итоговое сочин</w:t>
            </w:r>
            <w:r w:rsidR="00584680" w:rsidRPr="00584680">
              <w:rPr>
                <w:rFonts w:ascii="Times New Roman" w:hAnsi="Times New Roman" w:cs="Times New Roman"/>
              </w:rPr>
              <w:t>ение</w:t>
            </w:r>
            <w:r w:rsidRPr="00584680">
              <w:rPr>
                <w:rFonts w:ascii="Times New Roman" w:hAnsi="Times New Roman" w:cs="Times New Roman"/>
              </w:rPr>
              <w:t>, чел</w:t>
            </w:r>
          </w:p>
        </w:tc>
        <w:tc>
          <w:tcPr>
            <w:tcW w:w="5812" w:type="dxa"/>
            <w:gridSpan w:val="5"/>
            <w:shd w:val="clear" w:color="auto" w:fill="auto"/>
            <w:tcMar>
              <w:top w:w="12" w:type="dxa"/>
              <w:left w:w="12" w:type="dxa"/>
              <w:bottom w:w="0" w:type="dxa"/>
              <w:right w:w="12" w:type="dxa"/>
            </w:tcMar>
            <w:vAlign w:val="center"/>
            <w:hideMark/>
          </w:tcPr>
          <w:p w:rsidR="00C77271" w:rsidRPr="00F70A85" w:rsidRDefault="00C77271" w:rsidP="0039349D">
            <w:pPr>
              <w:spacing w:after="0" w:line="240" w:lineRule="auto"/>
              <w:jc w:val="center"/>
              <w:rPr>
                <w:rFonts w:ascii="Times New Roman" w:hAnsi="Times New Roman" w:cs="Times New Roman"/>
                <w:b/>
                <w:sz w:val="24"/>
                <w:szCs w:val="24"/>
              </w:rPr>
            </w:pPr>
            <w:r w:rsidRPr="00F70A85">
              <w:rPr>
                <w:rFonts w:ascii="Times New Roman" w:hAnsi="Times New Roman" w:cs="Times New Roman"/>
                <w:b/>
                <w:sz w:val="24"/>
                <w:szCs w:val="24"/>
              </w:rPr>
              <w:t>Темы итогового сочинения</w:t>
            </w:r>
          </w:p>
        </w:tc>
        <w:tc>
          <w:tcPr>
            <w:tcW w:w="1275" w:type="dxa"/>
            <w:vMerge w:val="restart"/>
            <w:shd w:val="clear" w:color="auto" w:fill="auto"/>
            <w:tcMar>
              <w:top w:w="12" w:type="dxa"/>
              <w:left w:w="12" w:type="dxa"/>
              <w:bottom w:w="0" w:type="dxa"/>
              <w:right w:w="12" w:type="dxa"/>
            </w:tcMar>
            <w:vAlign w:val="center"/>
            <w:hideMark/>
          </w:tcPr>
          <w:p w:rsidR="00C77271" w:rsidRPr="00584680" w:rsidRDefault="00C77271" w:rsidP="0039349D">
            <w:pPr>
              <w:spacing w:after="0" w:line="240" w:lineRule="auto"/>
              <w:jc w:val="center"/>
              <w:rPr>
                <w:rFonts w:ascii="Times New Roman" w:hAnsi="Times New Roman" w:cs="Times New Roman"/>
              </w:rPr>
            </w:pPr>
            <w:r w:rsidRPr="00584680">
              <w:rPr>
                <w:rFonts w:ascii="Times New Roman" w:hAnsi="Times New Roman" w:cs="Times New Roman"/>
              </w:rPr>
              <w:t>Изложение, чел</w:t>
            </w:r>
          </w:p>
        </w:tc>
      </w:tr>
      <w:tr w:rsidR="00C77271" w:rsidRPr="008058A5" w:rsidTr="0039349D">
        <w:trPr>
          <w:trHeight w:val="291"/>
        </w:trPr>
        <w:tc>
          <w:tcPr>
            <w:tcW w:w="1985" w:type="dxa"/>
            <w:vMerge/>
            <w:vAlign w:val="center"/>
            <w:hideMark/>
          </w:tcPr>
          <w:p w:rsidR="00C77271" w:rsidRPr="008058A5" w:rsidRDefault="00C77271" w:rsidP="0039349D">
            <w:pPr>
              <w:spacing w:after="0" w:line="240" w:lineRule="auto"/>
              <w:rPr>
                <w:rFonts w:ascii="Times New Roman" w:hAnsi="Times New Roman" w:cs="Times New Roman"/>
                <w:sz w:val="24"/>
                <w:szCs w:val="24"/>
              </w:rPr>
            </w:pPr>
          </w:p>
        </w:tc>
        <w:tc>
          <w:tcPr>
            <w:tcW w:w="1134" w:type="dxa"/>
            <w:vMerge/>
            <w:vAlign w:val="center"/>
            <w:hideMark/>
          </w:tcPr>
          <w:p w:rsidR="00C77271" w:rsidRPr="008058A5" w:rsidRDefault="00C77271" w:rsidP="0039349D">
            <w:pPr>
              <w:spacing w:after="0" w:line="240" w:lineRule="auto"/>
              <w:ind w:left="88"/>
              <w:rPr>
                <w:rFonts w:ascii="Times New Roman" w:hAnsi="Times New Roman" w:cs="Times New Roman"/>
                <w:sz w:val="24"/>
                <w:szCs w:val="24"/>
              </w:rPr>
            </w:pPr>
          </w:p>
        </w:tc>
        <w:tc>
          <w:tcPr>
            <w:tcW w:w="1701" w:type="dxa"/>
            <w:shd w:val="clear" w:color="auto" w:fill="auto"/>
            <w:tcMar>
              <w:top w:w="12" w:type="dxa"/>
              <w:left w:w="12" w:type="dxa"/>
              <w:bottom w:w="0" w:type="dxa"/>
              <w:right w:w="12" w:type="dxa"/>
            </w:tcMar>
            <w:vAlign w:val="center"/>
            <w:hideMark/>
          </w:tcPr>
          <w:p w:rsidR="00C77271" w:rsidRPr="008058A5" w:rsidRDefault="00C77271" w:rsidP="0039349D">
            <w:pPr>
              <w:jc w:val="center"/>
              <w:rPr>
                <w:rFonts w:ascii="Times New Roman" w:eastAsia="Times New Roman" w:hAnsi="Times New Roman" w:cs="Times New Roman"/>
                <w:color w:val="000000"/>
                <w:sz w:val="24"/>
                <w:szCs w:val="24"/>
              </w:rPr>
            </w:pPr>
            <w:r w:rsidRPr="008058A5">
              <w:rPr>
                <w:rFonts w:ascii="Times New Roman" w:hAnsi="Times New Roman" w:cs="Times New Roman"/>
                <w:b/>
                <w:bCs/>
                <w:color w:val="000000"/>
                <w:sz w:val="24"/>
                <w:szCs w:val="24"/>
              </w:rPr>
              <w:t>112</w:t>
            </w:r>
          </w:p>
        </w:tc>
        <w:tc>
          <w:tcPr>
            <w:tcW w:w="1134" w:type="dxa"/>
            <w:shd w:val="clear" w:color="auto" w:fill="auto"/>
            <w:tcMar>
              <w:top w:w="12" w:type="dxa"/>
              <w:left w:w="12" w:type="dxa"/>
              <w:bottom w:w="0" w:type="dxa"/>
              <w:right w:w="12" w:type="dxa"/>
            </w:tcMar>
            <w:vAlign w:val="center"/>
            <w:hideMark/>
          </w:tcPr>
          <w:p w:rsidR="00C77271" w:rsidRPr="008058A5" w:rsidRDefault="00C77271" w:rsidP="0039349D">
            <w:pPr>
              <w:jc w:val="center"/>
              <w:rPr>
                <w:rFonts w:ascii="Times New Roman" w:hAnsi="Times New Roman" w:cs="Times New Roman"/>
                <w:color w:val="000000"/>
                <w:sz w:val="24"/>
                <w:szCs w:val="24"/>
              </w:rPr>
            </w:pPr>
            <w:r w:rsidRPr="008058A5">
              <w:rPr>
                <w:rFonts w:ascii="Times New Roman" w:hAnsi="Times New Roman" w:cs="Times New Roman"/>
                <w:b/>
                <w:bCs/>
                <w:color w:val="000000"/>
                <w:sz w:val="24"/>
                <w:szCs w:val="24"/>
              </w:rPr>
              <w:t>203</w:t>
            </w:r>
          </w:p>
        </w:tc>
        <w:tc>
          <w:tcPr>
            <w:tcW w:w="992" w:type="dxa"/>
            <w:shd w:val="clear" w:color="auto" w:fill="auto"/>
            <w:tcMar>
              <w:top w:w="12" w:type="dxa"/>
              <w:left w:w="12" w:type="dxa"/>
              <w:bottom w:w="0" w:type="dxa"/>
              <w:right w:w="12" w:type="dxa"/>
            </w:tcMar>
            <w:vAlign w:val="center"/>
            <w:hideMark/>
          </w:tcPr>
          <w:p w:rsidR="00C77271" w:rsidRPr="008058A5" w:rsidRDefault="00C77271" w:rsidP="0039349D">
            <w:pPr>
              <w:jc w:val="center"/>
              <w:rPr>
                <w:rFonts w:ascii="Times New Roman" w:hAnsi="Times New Roman" w:cs="Times New Roman"/>
                <w:color w:val="000000"/>
                <w:sz w:val="24"/>
                <w:szCs w:val="24"/>
              </w:rPr>
            </w:pPr>
            <w:r w:rsidRPr="008058A5">
              <w:rPr>
                <w:rFonts w:ascii="Times New Roman" w:hAnsi="Times New Roman" w:cs="Times New Roman"/>
                <w:b/>
                <w:bCs/>
                <w:color w:val="000000"/>
                <w:sz w:val="24"/>
                <w:szCs w:val="24"/>
              </w:rPr>
              <w:t>312</w:t>
            </w:r>
          </w:p>
        </w:tc>
        <w:tc>
          <w:tcPr>
            <w:tcW w:w="1134" w:type="dxa"/>
            <w:shd w:val="clear" w:color="auto" w:fill="auto"/>
            <w:tcMar>
              <w:top w:w="12" w:type="dxa"/>
              <w:left w:w="12" w:type="dxa"/>
              <w:bottom w:w="0" w:type="dxa"/>
              <w:right w:w="12" w:type="dxa"/>
            </w:tcMar>
            <w:vAlign w:val="center"/>
            <w:hideMark/>
          </w:tcPr>
          <w:p w:rsidR="00C77271" w:rsidRPr="008058A5" w:rsidRDefault="00C77271" w:rsidP="0039349D">
            <w:pPr>
              <w:jc w:val="center"/>
              <w:rPr>
                <w:rFonts w:ascii="Times New Roman" w:hAnsi="Times New Roman" w:cs="Times New Roman"/>
                <w:color w:val="000000"/>
                <w:sz w:val="24"/>
                <w:szCs w:val="24"/>
              </w:rPr>
            </w:pPr>
            <w:r w:rsidRPr="008058A5">
              <w:rPr>
                <w:rFonts w:ascii="Times New Roman" w:hAnsi="Times New Roman" w:cs="Times New Roman"/>
                <w:b/>
                <w:bCs/>
                <w:color w:val="000000"/>
                <w:sz w:val="24"/>
                <w:szCs w:val="24"/>
              </w:rPr>
              <w:t>406</w:t>
            </w:r>
          </w:p>
        </w:tc>
        <w:tc>
          <w:tcPr>
            <w:tcW w:w="851" w:type="dxa"/>
            <w:shd w:val="clear" w:color="auto" w:fill="auto"/>
            <w:tcMar>
              <w:top w:w="12" w:type="dxa"/>
              <w:left w:w="12" w:type="dxa"/>
              <w:bottom w:w="0" w:type="dxa"/>
              <w:right w:w="12" w:type="dxa"/>
            </w:tcMar>
            <w:vAlign w:val="center"/>
            <w:hideMark/>
          </w:tcPr>
          <w:p w:rsidR="00C77271" w:rsidRPr="008058A5" w:rsidRDefault="00C77271" w:rsidP="0039349D">
            <w:pPr>
              <w:jc w:val="center"/>
              <w:rPr>
                <w:rFonts w:ascii="Times New Roman" w:hAnsi="Times New Roman" w:cs="Times New Roman"/>
                <w:color w:val="000000"/>
                <w:sz w:val="24"/>
                <w:szCs w:val="24"/>
              </w:rPr>
            </w:pPr>
            <w:r w:rsidRPr="008058A5">
              <w:rPr>
                <w:rFonts w:ascii="Times New Roman" w:hAnsi="Times New Roman" w:cs="Times New Roman"/>
                <w:b/>
                <w:bCs/>
                <w:color w:val="000000"/>
                <w:sz w:val="24"/>
                <w:szCs w:val="24"/>
              </w:rPr>
              <w:t>510</w:t>
            </w:r>
          </w:p>
        </w:tc>
        <w:tc>
          <w:tcPr>
            <w:tcW w:w="1275" w:type="dxa"/>
            <w:vMerge/>
            <w:vAlign w:val="center"/>
            <w:hideMark/>
          </w:tcPr>
          <w:p w:rsidR="00C77271" w:rsidRPr="008058A5" w:rsidRDefault="00C77271" w:rsidP="0039349D">
            <w:pPr>
              <w:spacing w:after="0" w:line="240" w:lineRule="auto"/>
              <w:rPr>
                <w:rFonts w:ascii="Times New Roman" w:hAnsi="Times New Roman" w:cs="Times New Roman"/>
                <w:sz w:val="24"/>
                <w:szCs w:val="24"/>
              </w:rPr>
            </w:pPr>
          </w:p>
        </w:tc>
      </w:tr>
      <w:tr w:rsidR="00C77271" w:rsidRPr="008058A5" w:rsidTr="0039349D">
        <w:trPr>
          <w:trHeight w:val="2865"/>
        </w:trPr>
        <w:tc>
          <w:tcPr>
            <w:tcW w:w="1985" w:type="dxa"/>
            <w:vMerge/>
            <w:tcBorders>
              <w:bottom w:val="single" w:sz="8" w:space="0" w:color="000000" w:themeColor="text1"/>
            </w:tcBorders>
            <w:vAlign w:val="center"/>
          </w:tcPr>
          <w:p w:rsidR="00C77271" w:rsidRPr="008058A5" w:rsidRDefault="00C77271" w:rsidP="0039349D">
            <w:pPr>
              <w:spacing w:after="0" w:line="240" w:lineRule="auto"/>
              <w:rPr>
                <w:rFonts w:ascii="Times New Roman" w:hAnsi="Times New Roman" w:cs="Times New Roman"/>
                <w:sz w:val="24"/>
                <w:szCs w:val="24"/>
              </w:rPr>
            </w:pPr>
          </w:p>
        </w:tc>
        <w:tc>
          <w:tcPr>
            <w:tcW w:w="1134" w:type="dxa"/>
            <w:vMerge/>
            <w:tcBorders>
              <w:bottom w:val="single" w:sz="8" w:space="0" w:color="000000" w:themeColor="text1"/>
            </w:tcBorders>
            <w:vAlign w:val="center"/>
          </w:tcPr>
          <w:p w:rsidR="00C77271" w:rsidRPr="008058A5" w:rsidRDefault="00C77271" w:rsidP="0039349D">
            <w:pPr>
              <w:spacing w:after="0" w:line="240" w:lineRule="auto"/>
              <w:ind w:left="88"/>
              <w:rPr>
                <w:rFonts w:ascii="Times New Roman" w:hAnsi="Times New Roman" w:cs="Times New Roman"/>
                <w:sz w:val="24"/>
                <w:szCs w:val="24"/>
              </w:rPr>
            </w:pPr>
          </w:p>
        </w:tc>
        <w:tc>
          <w:tcPr>
            <w:tcW w:w="1701" w:type="dxa"/>
            <w:tcBorders>
              <w:bottom w:val="single" w:sz="8" w:space="0" w:color="000000" w:themeColor="text1"/>
            </w:tcBorders>
            <w:shd w:val="clear" w:color="auto" w:fill="auto"/>
            <w:tcMar>
              <w:top w:w="12" w:type="dxa"/>
              <w:left w:w="12" w:type="dxa"/>
              <w:bottom w:w="0" w:type="dxa"/>
              <w:right w:w="12" w:type="dxa"/>
            </w:tcMar>
            <w:vAlign w:val="center"/>
          </w:tcPr>
          <w:p w:rsidR="00C77271" w:rsidRPr="00584680" w:rsidRDefault="00C77271" w:rsidP="0039349D">
            <w:pPr>
              <w:jc w:val="center"/>
              <w:rPr>
                <w:rFonts w:ascii="Times New Roman" w:hAnsi="Times New Roman" w:cs="Times New Roman"/>
                <w:b/>
                <w:bCs/>
                <w:color w:val="000000"/>
              </w:rPr>
            </w:pPr>
            <w:r w:rsidRPr="00584680">
              <w:rPr>
                <w:rFonts w:ascii="Times New Roman" w:hAnsi="Times New Roman" w:cs="Times New Roman"/>
                <w:color w:val="000000"/>
              </w:rPr>
              <w:t>Как Вы понимаете слова Л.Н. Толстого, прозвучавшие в романе «Война и мир»: «нет величия там, где нет простоты, добра и правды»?</w:t>
            </w:r>
          </w:p>
        </w:tc>
        <w:tc>
          <w:tcPr>
            <w:tcW w:w="1134" w:type="dxa"/>
            <w:tcBorders>
              <w:bottom w:val="single" w:sz="8" w:space="0" w:color="000000" w:themeColor="text1"/>
            </w:tcBorders>
            <w:shd w:val="clear" w:color="auto" w:fill="auto"/>
            <w:tcMar>
              <w:top w:w="12" w:type="dxa"/>
              <w:left w:w="12" w:type="dxa"/>
              <w:bottom w:w="0" w:type="dxa"/>
              <w:right w:w="12" w:type="dxa"/>
            </w:tcMar>
            <w:vAlign w:val="center"/>
          </w:tcPr>
          <w:p w:rsidR="00C77271" w:rsidRPr="00584680" w:rsidRDefault="00C77271" w:rsidP="0039349D">
            <w:pPr>
              <w:jc w:val="center"/>
              <w:rPr>
                <w:rFonts w:ascii="Times New Roman" w:hAnsi="Times New Roman" w:cs="Times New Roman"/>
                <w:b/>
                <w:bCs/>
                <w:color w:val="000000"/>
              </w:rPr>
            </w:pPr>
            <w:r w:rsidRPr="00584680">
              <w:rPr>
                <w:rFonts w:ascii="Times New Roman" w:hAnsi="Times New Roman" w:cs="Times New Roman"/>
                <w:color w:val="000000"/>
              </w:rPr>
              <w:t>Верно ли, что надеяться можно только на себя?</w:t>
            </w:r>
          </w:p>
        </w:tc>
        <w:tc>
          <w:tcPr>
            <w:tcW w:w="992" w:type="dxa"/>
            <w:tcBorders>
              <w:bottom w:val="single" w:sz="8" w:space="0" w:color="000000" w:themeColor="text1"/>
            </w:tcBorders>
            <w:shd w:val="clear" w:color="auto" w:fill="auto"/>
            <w:tcMar>
              <w:top w:w="12" w:type="dxa"/>
              <w:left w:w="12" w:type="dxa"/>
              <w:bottom w:w="0" w:type="dxa"/>
              <w:right w:w="12" w:type="dxa"/>
            </w:tcMar>
            <w:vAlign w:val="center"/>
          </w:tcPr>
          <w:p w:rsidR="00C77271" w:rsidRPr="00584680" w:rsidRDefault="00C77271" w:rsidP="00ED483A">
            <w:pPr>
              <w:jc w:val="center"/>
              <w:rPr>
                <w:rFonts w:ascii="Times New Roman" w:hAnsi="Times New Roman" w:cs="Times New Roman"/>
                <w:b/>
                <w:bCs/>
                <w:color w:val="000000"/>
              </w:rPr>
            </w:pPr>
            <w:r w:rsidRPr="00584680">
              <w:rPr>
                <w:rFonts w:ascii="Times New Roman" w:hAnsi="Times New Roman" w:cs="Times New Roman"/>
                <w:color w:val="000000"/>
              </w:rPr>
              <w:t>Через какие «лазейки» зло проникает в душу человека?</w:t>
            </w:r>
          </w:p>
        </w:tc>
        <w:tc>
          <w:tcPr>
            <w:tcW w:w="1134" w:type="dxa"/>
            <w:tcBorders>
              <w:bottom w:val="single" w:sz="8" w:space="0" w:color="000000" w:themeColor="text1"/>
            </w:tcBorders>
            <w:shd w:val="clear" w:color="auto" w:fill="auto"/>
            <w:tcMar>
              <w:top w:w="12" w:type="dxa"/>
              <w:left w:w="12" w:type="dxa"/>
              <w:bottom w:w="0" w:type="dxa"/>
              <w:right w:w="12" w:type="dxa"/>
            </w:tcMar>
            <w:vAlign w:val="center"/>
          </w:tcPr>
          <w:p w:rsidR="00C77271" w:rsidRPr="00584680" w:rsidRDefault="00C77271" w:rsidP="0039349D">
            <w:pPr>
              <w:jc w:val="center"/>
              <w:rPr>
                <w:rFonts w:ascii="Times New Roman" w:hAnsi="Times New Roman" w:cs="Times New Roman"/>
                <w:b/>
                <w:bCs/>
                <w:color w:val="000000"/>
              </w:rPr>
            </w:pPr>
            <w:r w:rsidRPr="00584680">
              <w:rPr>
                <w:rFonts w:ascii="Times New Roman" w:hAnsi="Times New Roman" w:cs="Times New Roman"/>
                <w:color w:val="000000"/>
              </w:rPr>
              <w:t>К чему приводит стремление возвыситься над окружающими?</w:t>
            </w:r>
          </w:p>
        </w:tc>
        <w:tc>
          <w:tcPr>
            <w:tcW w:w="851" w:type="dxa"/>
            <w:tcBorders>
              <w:bottom w:val="single" w:sz="8" w:space="0" w:color="000000" w:themeColor="text1"/>
            </w:tcBorders>
            <w:shd w:val="clear" w:color="auto" w:fill="auto"/>
            <w:tcMar>
              <w:top w:w="12" w:type="dxa"/>
              <w:left w:w="12" w:type="dxa"/>
              <w:bottom w:w="0" w:type="dxa"/>
              <w:right w:w="12" w:type="dxa"/>
            </w:tcMar>
            <w:vAlign w:val="center"/>
          </w:tcPr>
          <w:p w:rsidR="00C77271" w:rsidRPr="00584680" w:rsidRDefault="00C77271" w:rsidP="0039349D">
            <w:pPr>
              <w:jc w:val="center"/>
              <w:rPr>
                <w:rFonts w:ascii="Times New Roman" w:hAnsi="Times New Roman" w:cs="Times New Roman"/>
                <w:b/>
                <w:bCs/>
                <w:color w:val="000000"/>
              </w:rPr>
            </w:pPr>
            <w:r w:rsidRPr="00584680">
              <w:rPr>
                <w:rFonts w:ascii="Times New Roman" w:hAnsi="Times New Roman" w:cs="Times New Roman"/>
                <w:color w:val="000000"/>
              </w:rPr>
              <w:t>На какие жертвы способны он и она ради любви?</w:t>
            </w:r>
          </w:p>
        </w:tc>
        <w:tc>
          <w:tcPr>
            <w:tcW w:w="1275" w:type="dxa"/>
            <w:vMerge/>
            <w:tcBorders>
              <w:bottom w:val="single" w:sz="8" w:space="0" w:color="000000" w:themeColor="text1"/>
            </w:tcBorders>
            <w:vAlign w:val="center"/>
          </w:tcPr>
          <w:p w:rsidR="00C77271" w:rsidRPr="008058A5" w:rsidRDefault="00C77271" w:rsidP="0039349D">
            <w:pPr>
              <w:spacing w:after="0" w:line="240" w:lineRule="auto"/>
              <w:rPr>
                <w:rFonts w:ascii="Times New Roman" w:hAnsi="Times New Roman" w:cs="Times New Roman"/>
                <w:sz w:val="24"/>
                <w:szCs w:val="24"/>
              </w:rPr>
            </w:pPr>
          </w:p>
        </w:tc>
      </w:tr>
      <w:tr w:rsidR="00C77271" w:rsidRPr="008058A5" w:rsidTr="0039349D">
        <w:trPr>
          <w:trHeight w:val="426"/>
        </w:trPr>
        <w:tc>
          <w:tcPr>
            <w:tcW w:w="1985" w:type="dxa"/>
            <w:vMerge w:val="restart"/>
            <w:shd w:val="clear" w:color="auto" w:fill="FFFFFF" w:themeFill="background1"/>
            <w:tcMar>
              <w:top w:w="12" w:type="dxa"/>
              <w:left w:w="12" w:type="dxa"/>
              <w:bottom w:w="0" w:type="dxa"/>
              <w:right w:w="12" w:type="dxa"/>
            </w:tcMar>
            <w:vAlign w:val="center"/>
            <w:hideMark/>
          </w:tcPr>
          <w:p w:rsidR="00C77271" w:rsidRPr="008058A5" w:rsidRDefault="00C77271" w:rsidP="0039349D">
            <w:pPr>
              <w:spacing w:after="0" w:line="240" w:lineRule="auto"/>
              <w:jc w:val="center"/>
              <w:rPr>
                <w:rFonts w:ascii="Times New Roman" w:hAnsi="Times New Roman" w:cs="Times New Roman"/>
                <w:sz w:val="24"/>
                <w:szCs w:val="24"/>
              </w:rPr>
            </w:pPr>
            <w:r w:rsidRPr="008058A5">
              <w:rPr>
                <w:rFonts w:ascii="Times New Roman" w:hAnsi="Times New Roman" w:cs="Times New Roman"/>
                <w:b/>
                <w:bCs/>
                <w:sz w:val="24"/>
                <w:szCs w:val="24"/>
              </w:rPr>
              <w:t>Самарская область</w:t>
            </w:r>
          </w:p>
        </w:tc>
        <w:tc>
          <w:tcPr>
            <w:tcW w:w="1134" w:type="dxa"/>
            <w:shd w:val="clear" w:color="auto" w:fill="FFFFFF" w:themeFill="background1"/>
            <w:tcMar>
              <w:top w:w="12" w:type="dxa"/>
              <w:left w:w="12" w:type="dxa"/>
              <w:bottom w:w="0" w:type="dxa"/>
              <w:right w:w="12" w:type="dxa"/>
            </w:tcMar>
            <w:vAlign w:val="center"/>
            <w:hideMark/>
          </w:tcPr>
          <w:p w:rsidR="00C77271" w:rsidRPr="008058A5" w:rsidRDefault="00C77271" w:rsidP="0039349D">
            <w:pPr>
              <w:spacing w:after="0" w:line="240" w:lineRule="auto"/>
              <w:ind w:left="88"/>
              <w:jc w:val="center"/>
              <w:rPr>
                <w:rFonts w:ascii="Times New Roman" w:hAnsi="Times New Roman" w:cs="Times New Roman"/>
                <w:b/>
                <w:bCs/>
                <w:sz w:val="24"/>
                <w:szCs w:val="24"/>
              </w:rPr>
            </w:pPr>
            <w:r w:rsidRPr="008058A5">
              <w:rPr>
                <w:rFonts w:ascii="Times New Roman" w:hAnsi="Times New Roman" w:cs="Times New Roman"/>
                <w:b/>
                <w:bCs/>
                <w:sz w:val="24"/>
                <w:szCs w:val="24"/>
              </w:rPr>
              <w:t>98,6%</w:t>
            </w:r>
          </w:p>
          <w:p w:rsidR="00C77271" w:rsidRPr="0080243F" w:rsidRDefault="00C77271" w:rsidP="0039349D">
            <w:pPr>
              <w:spacing w:after="0" w:line="240" w:lineRule="auto"/>
              <w:ind w:left="88"/>
              <w:jc w:val="center"/>
              <w:rPr>
                <w:rFonts w:ascii="Times New Roman" w:hAnsi="Times New Roman" w:cs="Times New Roman"/>
                <w:sz w:val="16"/>
                <w:szCs w:val="16"/>
              </w:rPr>
            </w:pPr>
            <w:r w:rsidRPr="0080243F">
              <w:rPr>
                <w:rFonts w:ascii="Times New Roman" w:hAnsi="Times New Roman" w:cs="Times New Roman"/>
                <w:bCs/>
                <w:sz w:val="16"/>
                <w:szCs w:val="16"/>
              </w:rPr>
              <w:t>(доля от общего количества заявленных участников)</w:t>
            </w:r>
          </w:p>
        </w:tc>
        <w:tc>
          <w:tcPr>
            <w:tcW w:w="1701" w:type="dxa"/>
            <w:shd w:val="clear" w:color="auto" w:fill="FFFFFF" w:themeFill="background1"/>
            <w:tcMar>
              <w:top w:w="15" w:type="dxa"/>
              <w:left w:w="15" w:type="dxa"/>
              <w:bottom w:w="0" w:type="dxa"/>
              <w:right w:w="15" w:type="dxa"/>
            </w:tcMar>
            <w:vAlign w:val="center"/>
            <w:hideMark/>
          </w:tcPr>
          <w:p w:rsidR="00C77271" w:rsidRPr="008058A5" w:rsidRDefault="00C77271" w:rsidP="0039349D">
            <w:pPr>
              <w:spacing w:after="0" w:line="240" w:lineRule="auto"/>
              <w:jc w:val="center"/>
              <w:rPr>
                <w:rFonts w:ascii="Times New Roman" w:hAnsi="Times New Roman" w:cs="Times New Roman"/>
                <w:sz w:val="24"/>
                <w:szCs w:val="24"/>
              </w:rPr>
            </w:pPr>
            <w:r w:rsidRPr="008058A5">
              <w:rPr>
                <w:rFonts w:ascii="Times New Roman" w:hAnsi="Times New Roman" w:cs="Times New Roman"/>
                <w:b/>
                <w:bCs/>
                <w:sz w:val="24"/>
                <w:szCs w:val="24"/>
              </w:rPr>
              <w:t>1,5%</w:t>
            </w:r>
          </w:p>
        </w:tc>
        <w:tc>
          <w:tcPr>
            <w:tcW w:w="1134" w:type="dxa"/>
            <w:shd w:val="clear" w:color="auto" w:fill="FFFFFF" w:themeFill="background1"/>
            <w:tcMar>
              <w:top w:w="15" w:type="dxa"/>
              <w:left w:w="15" w:type="dxa"/>
              <w:bottom w:w="0" w:type="dxa"/>
              <w:right w:w="15" w:type="dxa"/>
            </w:tcMar>
            <w:vAlign w:val="center"/>
            <w:hideMark/>
          </w:tcPr>
          <w:p w:rsidR="00C77271" w:rsidRPr="008058A5" w:rsidRDefault="00C77271" w:rsidP="0039349D">
            <w:pPr>
              <w:spacing w:after="0" w:line="240" w:lineRule="auto"/>
              <w:jc w:val="center"/>
              <w:rPr>
                <w:rFonts w:ascii="Times New Roman" w:hAnsi="Times New Roman" w:cs="Times New Roman"/>
                <w:sz w:val="24"/>
                <w:szCs w:val="24"/>
              </w:rPr>
            </w:pPr>
            <w:r w:rsidRPr="008058A5">
              <w:rPr>
                <w:rFonts w:ascii="Times New Roman" w:hAnsi="Times New Roman" w:cs="Times New Roman"/>
                <w:b/>
                <w:bCs/>
                <w:sz w:val="24"/>
                <w:szCs w:val="24"/>
              </w:rPr>
              <w:t>23,2%</w:t>
            </w:r>
          </w:p>
        </w:tc>
        <w:tc>
          <w:tcPr>
            <w:tcW w:w="992" w:type="dxa"/>
            <w:shd w:val="clear" w:color="auto" w:fill="FFFFFF" w:themeFill="background1"/>
            <w:tcMar>
              <w:top w:w="15" w:type="dxa"/>
              <w:left w:w="15" w:type="dxa"/>
              <w:bottom w:w="0" w:type="dxa"/>
              <w:right w:w="15" w:type="dxa"/>
            </w:tcMar>
            <w:vAlign w:val="center"/>
            <w:hideMark/>
          </w:tcPr>
          <w:p w:rsidR="00C77271" w:rsidRPr="008058A5" w:rsidRDefault="00C77271" w:rsidP="0039349D">
            <w:pPr>
              <w:spacing w:after="0" w:line="240" w:lineRule="auto"/>
              <w:jc w:val="center"/>
              <w:rPr>
                <w:rFonts w:ascii="Times New Roman" w:hAnsi="Times New Roman" w:cs="Times New Roman"/>
                <w:sz w:val="24"/>
                <w:szCs w:val="24"/>
              </w:rPr>
            </w:pPr>
            <w:r w:rsidRPr="008058A5">
              <w:rPr>
                <w:rFonts w:ascii="Times New Roman" w:hAnsi="Times New Roman" w:cs="Times New Roman"/>
                <w:b/>
                <w:bCs/>
                <w:sz w:val="24"/>
                <w:szCs w:val="24"/>
              </w:rPr>
              <w:t>9,4%</w:t>
            </w:r>
          </w:p>
        </w:tc>
        <w:tc>
          <w:tcPr>
            <w:tcW w:w="1134" w:type="dxa"/>
            <w:shd w:val="clear" w:color="auto" w:fill="FFFFFF" w:themeFill="background1"/>
            <w:tcMar>
              <w:top w:w="15" w:type="dxa"/>
              <w:left w:w="15" w:type="dxa"/>
              <w:bottom w:w="0" w:type="dxa"/>
              <w:right w:w="15" w:type="dxa"/>
            </w:tcMar>
            <w:vAlign w:val="center"/>
            <w:hideMark/>
          </w:tcPr>
          <w:p w:rsidR="00C77271" w:rsidRPr="008058A5" w:rsidRDefault="00C77271" w:rsidP="0039349D">
            <w:pPr>
              <w:spacing w:after="0" w:line="240" w:lineRule="auto"/>
              <w:jc w:val="center"/>
              <w:rPr>
                <w:rFonts w:ascii="Times New Roman" w:hAnsi="Times New Roman" w:cs="Times New Roman"/>
                <w:sz w:val="24"/>
                <w:szCs w:val="24"/>
              </w:rPr>
            </w:pPr>
            <w:r w:rsidRPr="008058A5">
              <w:rPr>
                <w:rFonts w:ascii="Times New Roman" w:hAnsi="Times New Roman" w:cs="Times New Roman"/>
                <w:b/>
                <w:bCs/>
                <w:sz w:val="24"/>
                <w:szCs w:val="24"/>
              </w:rPr>
              <w:t>12,3%</w:t>
            </w:r>
          </w:p>
        </w:tc>
        <w:tc>
          <w:tcPr>
            <w:tcW w:w="851" w:type="dxa"/>
            <w:shd w:val="clear" w:color="auto" w:fill="FFFFFF" w:themeFill="background1"/>
            <w:tcMar>
              <w:top w:w="15" w:type="dxa"/>
              <w:left w:w="15" w:type="dxa"/>
              <w:bottom w:w="0" w:type="dxa"/>
              <w:right w:w="15" w:type="dxa"/>
            </w:tcMar>
            <w:vAlign w:val="center"/>
            <w:hideMark/>
          </w:tcPr>
          <w:p w:rsidR="00C77271" w:rsidRPr="008058A5" w:rsidRDefault="00C77271" w:rsidP="0039349D">
            <w:pPr>
              <w:spacing w:after="0" w:line="240" w:lineRule="auto"/>
              <w:jc w:val="center"/>
              <w:rPr>
                <w:rFonts w:ascii="Times New Roman" w:hAnsi="Times New Roman" w:cs="Times New Roman"/>
                <w:sz w:val="24"/>
                <w:szCs w:val="24"/>
              </w:rPr>
            </w:pPr>
            <w:r w:rsidRPr="008058A5">
              <w:rPr>
                <w:rFonts w:ascii="Times New Roman" w:hAnsi="Times New Roman" w:cs="Times New Roman"/>
                <w:b/>
                <w:bCs/>
                <w:sz w:val="24"/>
                <w:szCs w:val="24"/>
              </w:rPr>
              <w:t>53,6%</w:t>
            </w:r>
          </w:p>
        </w:tc>
        <w:tc>
          <w:tcPr>
            <w:tcW w:w="1275" w:type="dxa"/>
            <w:shd w:val="clear" w:color="auto" w:fill="FFFFFF" w:themeFill="background1"/>
            <w:tcMar>
              <w:top w:w="12" w:type="dxa"/>
              <w:left w:w="12" w:type="dxa"/>
              <w:bottom w:w="0" w:type="dxa"/>
              <w:right w:w="12" w:type="dxa"/>
            </w:tcMar>
            <w:vAlign w:val="center"/>
            <w:hideMark/>
          </w:tcPr>
          <w:p w:rsidR="00C77271" w:rsidRPr="008058A5" w:rsidRDefault="00C77271" w:rsidP="0039349D">
            <w:pPr>
              <w:spacing w:after="0" w:line="240" w:lineRule="auto"/>
              <w:jc w:val="center"/>
              <w:rPr>
                <w:rFonts w:ascii="Times New Roman" w:hAnsi="Times New Roman" w:cs="Times New Roman"/>
                <w:b/>
                <w:sz w:val="24"/>
                <w:szCs w:val="24"/>
              </w:rPr>
            </w:pPr>
            <w:r w:rsidRPr="008058A5">
              <w:rPr>
                <w:rFonts w:ascii="Times New Roman" w:hAnsi="Times New Roman" w:cs="Times New Roman"/>
                <w:b/>
                <w:sz w:val="24"/>
                <w:szCs w:val="24"/>
              </w:rPr>
              <w:t>99,3%</w:t>
            </w:r>
          </w:p>
          <w:p w:rsidR="00C77271" w:rsidRPr="0080243F" w:rsidRDefault="00C77271" w:rsidP="0039349D">
            <w:pPr>
              <w:spacing w:after="0" w:line="240" w:lineRule="auto"/>
              <w:jc w:val="center"/>
              <w:rPr>
                <w:rFonts w:ascii="Times New Roman" w:hAnsi="Times New Roman" w:cs="Times New Roman"/>
                <w:sz w:val="16"/>
                <w:szCs w:val="16"/>
              </w:rPr>
            </w:pPr>
            <w:r w:rsidRPr="0080243F">
              <w:rPr>
                <w:rFonts w:ascii="Times New Roman" w:hAnsi="Times New Roman" w:cs="Times New Roman"/>
                <w:bCs/>
                <w:sz w:val="16"/>
                <w:szCs w:val="16"/>
              </w:rPr>
              <w:t>(доля от общего количества заявленных участников)</w:t>
            </w:r>
          </w:p>
        </w:tc>
      </w:tr>
      <w:tr w:rsidR="00C77271" w:rsidRPr="008058A5" w:rsidTr="0039349D">
        <w:trPr>
          <w:trHeight w:val="411"/>
        </w:trPr>
        <w:tc>
          <w:tcPr>
            <w:tcW w:w="1985" w:type="dxa"/>
            <w:vMerge/>
            <w:shd w:val="clear" w:color="auto" w:fill="FFFFFF" w:themeFill="background1"/>
            <w:vAlign w:val="center"/>
            <w:hideMark/>
          </w:tcPr>
          <w:p w:rsidR="00C77271" w:rsidRPr="008058A5" w:rsidRDefault="00C77271" w:rsidP="0039349D">
            <w:pPr>
              <w:spacing w:after="0" w:line="240" w:lineRule="auto"/>
              <w:jc w:val="center"/>
              <w:rPr>
                <w:rFonts w:ascii="Times New Roman" w:hAnsi="Times New Roman" w:cs="Times New Roman"/>
                <w:sz w:val="24"/>
                <w:szCs w:val="24"/>
              </w:rPr>
            </w:pPr>
          </w:p>
        </w:tc>
        <w:tc>
          <w:tcPr>
            <w:tcW w:w="1134" w:type="dxa"/>
            <w:shd w:val="clear" w:color="auto" w:fill="FFFFFF" w:themeFill="background1"/>
            <w:tcMar>
              <w:top w:w="12" w:type="dxa"/>
              <w:left w:w="12" w:type="dxa"/>
              <w:bottom w:w="0" w:type="dxa"/>
              <w:right w:w="12" w:type="dxa"/>
            </w:tcMar>
            <w:vAlign w:val="center"/>
            <w:hideMark/>
          </w:tcPr>
          <w:p w:rsidR="00C77271" w:rsidRPr="008058A5" w:rsidRDefault="00C77271" w:rsidP="0039349D">
            <w:pPr>
              <w:spacing w:after="0" w:line="240" w:lineRule="auto"/>
              <w:ind w:left="88"/>
              <w:jc w:val="center"/>
              <w:rPr>
                <w:rFonts w:ascii="Times New Roman" w:hAnsi="Times New Roman" w:cs="Times New Roman"/>
                <w:sz w:val="24"/>
                <w:szCs w:val="24"/>
              </w:rPr>
            </w:pPr>
            <w:r w:rsidRPr="008058A5">
              <w:rPr>
                <w:rFonts w:ascii="Times New Roman" w:hAnsi="Times New Roman" w:cs="Times New Roman"/>
                <w:b/>
                <w:sz w:val="24"/>
                <w:szCs w:val="24"/>
              </w:rPr>
              <w:t>13896</w:t>
            </w:r>
            <w:r w:rsidRPr="008058A5">
              <w:rPr>
                <w:rFonts w:ascii="Times New Roman" w:hAnsi="Times New Roman" w:cs="Times New Roman"/>
                <w:sz w:val="24"/>
                <w:szCs w:val="24"/>
              </w:rPr>
              <w:t xml:space="preserve"> </w:t>
            </w:r>
            <w:r w:rsidRPr="0080243F">
              <w:rPr>
                <w:rFonts w:ascii="Times New Roman" w:hAnsi="Times New Roman" w:cs="Times New Roman"/>
                <w:sz w:val="16"/>
                <w:szCs w:val="16"/>
              </w:rPr>
              <w:t>(количество участников сочинения 04.12.2019)</w:t>
            </w:r>
          </w:p>
        </w:tc>
        <w:tc>
          <w:tcPr>
            <w:tcW w:w="1701" w:type="dxa"/>
            <w:shd w:val="clear" w:color="auto" w:fill="FFFFFF" w:themeFill="background1"/>
            <w:tcMar>
              <w:top w:w="12" w:type="dxa"/>
              <w:left w:w="12" w:type="dxa"/>
              <w:bottom w:w="0" w:type="dxa"/>
              <w:right w:w="12" w:type="dxa"/>
            </w:tcMar>
            <w:vAlign w:val="center"/>
            <w:hideMark/>
          </w:tcPr>
          <w:p w:rsidR="00C77271" w:rsidRPr="008058A5" w:rsidRDefault="00C77271" w:rsidP="0039349D">
            <w:pPr>
              <w:spacing w:after="0" w:line="240" w:lineRule="auto"/>
              <w:jc w:val="center"/>
              <w:rPr>
                <w:rFonts w:ascii="Times New Roman" w:hAnsi="Times New Roman" w:cs="Times New Roman"/>
                <w:b/>
                <w:sz w:val="24"/>
                <w:szCs w:val="24"/>
              </w:rPr>
            </w:pPr>
            <w:r w:rsidRPr="008058A5">
              <w:rPr>
                <w:rFonts w:ascii="Times New Roman" w:hAnsi="Times New Roman" w:cs="Times New Roman"/>
                <w:b/>
                <w:sz w:val="24"/>
                <w:szCs w:val="24"/>
              </w:rPr>
              <w:t>206</w:t>
            </w:r>
          </w:p>
        </w:tc>
        <w:tc>
          <w:tcPr>
            <w:tcW w:w="1134" w:type="dxa"/>
            <w:shd w:val="clear" w:color="auto" w:fill="FFFFFF" w:themeFill="background1"/>
            <w:tcMar>
              <w:top w:w="12" w:type="dxa"/>
              <w:left w:w="12" w:type="dxa"/>
              <w:bottom w:w="0" w:type="dxa"/>
              <w:right w:w="12" w:type="dxa"/>
            </w:tcMar>
            <w:vAlign w:val="center"/>
            <w:hideMark/>
          </w:tcPr>
          <w:p w:rsidR="00C77271" w:rsidRPr="008058A5" w:rsidRDefault="00C77271" w:rsidP="0039349D">
            <w:pPr>
              <w:spacing w:after="0" w:line="240" w:lineRule="auto"/>
              <w:jc w:val="center"/>
              <w:rPr>
                <w:rFonts w:ascii="Times New Roman" w:hAnsi="Times New Roman" w:cs="Times New Roman"/>
                <w:b/>
                <w:sz w:val="24"/>
                <w:szCs w:val="24"/>
              </w:rPr>
            </w:pPr>
            <w:r w:rsidRPr="008058A5">
              <w:rPr>
                <w:rFonts w:ascii="Times New Roman" w:hAnsi="Times New Roman" w:cs="Times New Roman"/>
                <w:b/>
                <w:sz w:val="24"/>
                <w:szCs w:val="24"/>
              </w:rPr>
              <w:t>3225</w:t>
            </w:r>
          </w:p>
        </w:tc>
        <w:tc>
          <w:tcPr>
            <w:tcW w:w="992" w:type="dxa"/>
            <w:shd w:val="clear" w:color="auto" w:fill="FFFFFF" w:themeFill="background1"/>
            <w:tcMar>
              <w:top w:w="12" w:type="dxa"/>
              <w:left w:w="12" w:type="dxa"/>
              <w:bottom w:w="0" w:type="dxa"/>
              <w:right w:w="12" w:type="dxa"/>
            </w:tcMar>
            <w:vAlign w:val="center"/>
            <w:hideMark/>
          </w:tcPr>
          <w:p w:rsidR="00C77271" w:rsidRPr="008058A5" w:rsidRDefault="00C77271" w:rsidP="0039349D">
            <w:pPr>
              <w:spacing w:after="0" w:line="240" w:lineRule="auto"/>
              <w:jc w:val="center"/>
              <w:rPr>
                <w:rFonts w:ascii="Times New Roman" w:hAnsi="Times New Roman" w:cs="Times New Roman"/>
                <w:b/>
                <w:sz w:val="24"/>
                <w:szCs w:val="24"/>
              </w:rPr>
            </w:pPr>
            <w:r w:rsidRPr="008058A5">
              <w:rPr>
                <w:rFonts w:ascii="Times New Roman" w:hAnsi="Times New Roman" w:cs="Times New Roman"/>
                <w:b/>
                <w:sz w:val="24"/>
                <w:szCs w:val="24"/>
              </w:rPr>
              <w:t>1308</w:t>
            </w:r>
          </w:p>
        </w:tc>
        <w:tc>
          <w:tcPr>
            <w:tcW w:w="1134" w:type="dxa"/>
            <w:shd w:val="clear" w:color="auto" w:fill="FFFFFF" w:themeFill="background1"/>
            <w:tcMar>
              <w:top w:w="12" w:type="dxa"/>
              <w:left w:w="12" w:type="dxa"/>
              <w:bottom w:w="0" w:type="dxa"/>
              <w:right w:w="12" w:type="dxa"/>
            </w:tcMar>
            <w:vAlign w:val="center"/>
            <w:hideMark/>
          </w:tcPr>
          <w:p w:rsidR="00C77271" w:rsidRPr="008058A5" w:rsidRDefault="00C77271" w:rsidP="0039349D">
            <w:pPr>
              <w:spacing w:after="0" w:line="240" w:lineRule="auto"/>
              <w:jc w:val="center"/>
              <w:rPr>
                <w:rFonts w:ascii="Times New Roman" w:hAnsi="Times New Roman" w:cs="Times New Roman"/>
                <w:b/>
                <w:sz w:val="24"/>
                <w:szCs w:val="24"/>
              </w:rPr>
            </w:pPr>
            <w:r w:rsidRPr="008058A5">
              <w:rPr>
                <w:rFonts w:ascii="Times New Roman" w:hAnsi="Times New Roman" w:cs="Times New Roman"/>
                <w:b/>
                <w:sz w:val="24"/>
                <w:szCs w:val="24"/>
              </w:rPr>
              <w:t>1708</w:t>
            </w:r>
          </w:p>
        </w:tc>
        <w:tc>
          <w:tcPr>
            <w:tcW w:w="851" w:type="dxa"/>
            <w:shd w:val="clear" w:color="auto" w:fill="FFFFFF" w:themeFill="background1"/>
            <w:tcMar>
              <w:top w:w="12" w:type="dxa"/>
              <w:left w:w="12" w:type="dxa"/>
              <w:bottom w:w="0" w:type="dxa"/>
              <w:right w:w="12" w:type="dxa"/>
            </w:tcMar>
            <w:vAlign w:val="center"/>
            <w:hideMark/>
          </w:tcPr>
          <w:p w:rsidR="00C77271" w:rsidRPr="008058A5" w:rsidRDefault="00C77271" w:rsidP="0039349D">
            <w:pPr>
              <w:spacing w:after="0" w:line="240" w:lineRule="auto"/>
              <w:jc w:val="center"/>
              <w:rPr>
                <w:rFonts w:ascii="Times New Roman" w:hAnsi="Times New Roman" w:cs="Times New Roman"/>
                <w:b/>
                <w:sz w:val="24"/>
                <w:szCs w:val="24"/>
              </w:rPr>
            </w:pPr>
            <w:r w:rsidRPr="008058A5">
              <w:rPr>
                <w:rFonts w:ascii="Times New Roman" w:hAnsi="Times New Roman" w:cs="Times New Roman"/>
                <w:b/>
                <w:sz w:val="24"/>
                <w:szCs w:val="24"/>
              </w:rPr>
              <w:t>7449</w:t>
            </w:r>
          </w:p>
        </w:tc>
        <w:tc>
          <w:tcPr>
            <w:tcW w:w="1275" w:type="dxa"/>
            <w:shd w:val="clear" w:color="auto" w:fill="FFFFFF" w:themeFill="background1"/>
            <w:tcMar>
              <w:top w:w="12" w:type="dxa"/>
              <w:left w:w="12" w:type="dxa"/>
              <w:bottom w:w="0" w:type="dxa"/>
              <w:right w:w="12" w:type="dxa"/>
            </w:tcMar>
            <w:vAlign w:val="center"/>
            <w:hideMark/>
          </w:tcPr>
          <w:p w:rsidR="00C77271" w:rsidRPr="008058A5" w:rsidRDefault="00C77271" w:rsidP="0039349D">
            <w:pPr>
              <w:spacing w:after="0" w:line="240" w:lineRule="auto"/>
              <w:jc w:val="center"/>
              <w:rPr>
                <w:rFonts w:ascii="Times New Roman" w:hAnsi="Times New Roman" w:cs="Times New Roman"/>
                <w:b/>
                <w:sz w:val="24"/>
                <w:szCs w:val="24"/>
              </w:rPr>
            </w:pPr>
            <w:r w:rsidRPr="008058A5">
              <w:rPr>
                <w:rFonts w:ascii="Times New Roman" w:hAnsi="Times New Roman" w:cs="Times New Roman"/>
                <w:b/>
                <w:sz w:val="24"/>
                <w:szCs w:val="24"/>
              </w:rPr>
              <w:t>276</w:t>
            </w:r>
          </w:p>
          <w:p w:rsidR="00C77271" w:rsidRPr="0080243F" w:rsidRDefault="00C77271" w:rsidP="0039349D">
            <w:pPr>
              <w:spacing w:after="0" w:line="240" w:lineRule="auto"/>
              <w:jc w:val="center"/>
              <w:rPr>
                <w:rFonts w:ascii="Times New Roman" w:hAnsi="Times New Roman" w:cs="Times New Roman"/>
                <w:sz w:val="16"/>
                <w:szCs w:val="16"/>
              </w:rPr>
            </w:pPr>
            <w:r w:rsidRPr="0080243F">
              <w:rPr>
                <w:rFonts w:ascii="Times New Roman" w:hAnsi="Times New Roman" w:cs="Times New Roman"/>
                <w:sz w:val="16"/>
                <w:szCs w:val="16"/>
              </w:rPr>
              <w:t>(количество участников изложения 04.12.2019)</w:t>
            </w:r>
          </w:p>
        </w:tc>
      </w:tr>
      <w:tr w:rsidR="00AC1E74" w:rsidRPr="008058A5" w:rsidTr="00584680">
        <w:trPr>
          <w:trHeight w:val="226"/>
        </w:trPr>
        <w:tc>
          <w:tcPr>
            <w:tcW w:w="1985" w:type="dxa"/>
            <w:shd w:val="clear" w:color="auto" w:fill="auto"/>
            <w:tcMar>
              <w:top w:w="12" w:type="dxa"/>
              <w:left w:w="12" w:type="dxa"/>
              <w:bottom w:w="0" w:type="dxa"/>
              <w:right w:w="12" w:type="dxa"/>
            </w:tcMar>
            <w:vAlign w:val="center"/>
            <w:hideMark/>
          </w:tcPr>
          <w:p w:rsidR="00AC1E74" w:rsidRPr="008058A5" w:rsidRDefault="00AC1E74" w:rsidP="001F5A09">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Западное</w:t>
            </w:r>
          </w:p>
        </w:tc>
        <w:tc>
          <w:tcPr>
            <w:tcW w:w="1134" w:type="dxa"/>
            <w:shd w:val="clear" w:color="auto" w:fill="auto"/>
            <w:tcMar>
              <w:top w:w="12" w:type="dxa"/>
              <w:left w:w="12" w:type="dxa"/>
              <w:bottom w:w="0" w:type="dxa"/>
              <w:right w:w="12" w:type="dxa"/>
            </w:tcMar>
            <w:vAlign w:val="center"/>
            <w:hideMark/>
          </w:tcPr>
          <w:p w:rsidR="00AC1E74" w:rsidRPr="008058A5" w:rsidRDefault="00AC1E74" w:rsidP="001F5A09">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927</w:t>
            </w:r>
          </w:p>
        </w:tc>
        <w:tc>
          <w:tcPr>
            <w:tcW w:w="1701"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12</w:t>
            </w:r>
          </w:p>
        </w:tc>
        <w:tc>
          <w:tcPr>
            <w:tcW w:w="1134"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196</w:t>
            </w:r>
          </w:p>
        </w:tc>
        <w:tc>
          <w:tcPr>
            <w:tcW w:w="992"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114</w:t>
            </w:r>
          </w:p>
        </w:tc>
        <w:tc>
          <w:tcPr>
            <w:tcW w:w="1134"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92</w:t>
            </w:r>
          </w:p>
        </w:tc>
        <w:tc>
          <w:tcPr>
            <w:tcW w:w="851"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513</w:t>
            </w:r>
          </w:p>
        </w:tc>
        <w:tc>
          <w:tcPr>
            <w:tcW w:w="1275"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3</w:t>
            </w:r>
          </w:p>
        </w:tc>
      </w:tr>
      <w:tr w:rsidR="00C77271" w:rsidRPr="008058A5" w:rsidTr="00584680">
        <w:trPr>
          <w:trHeight w:val="215"/>
        </w:trPr>
        <w:tc>
          <w:tcPr>
            <w:tcW w:w="1985"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proofErr w:type="spellStart"/>
            <w:r w:rsidRPr="008058A5">
              <w:rPr>
                <w:rFonts w:ascii="Times New Roman" w:hAnsi="Times New Roman" w:cs="Times New Roman"/>
                <w:sz w:val="24"/>
                <w:szCs w:val="24"/>
              </w:rPr>
              <w:t>Кинельское</w:t>
            </w:r>
            <w:proofErr w:type="spellEnd"/>
          </w:p>
        </w:tc>
        <w:tc>
          <w:tcPr>
            <w:tcW w:w="1134"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342</w:t>
            </w:r>
          </w:p>
        </w:tc>
        <w:tc>
          <w:tcPr>
            <w:tcW w:w="1701"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24</w:t>
            </w:r>
          </w:p>
        </w:tc>
        <w:tc>
          <w:tcPr>
            <w:tcW w:w="1134"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55</w:t>
            </w:r>
          </w:p>
        </w:tc>
        <w:tc>
          <w:tcPr>
            <w:tcW w:w="992"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27</w:t>
            </w:r>
          </w:p>
        </w:tc>
        <w:tc>
          <w:tcPr>
            <w:tcW w:w="1134"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32</w:t>
            </w:r>
          </w:p>
        </w:tc>
        <w:tc>
          <w:tcPr>
            <w:tcW w:w="851"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204</w:t>
            </w:r>
          </w:p>
        </w:tc>
        <w:tc>
          <w:tcPr>
            <w:tcW w:w="1275"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0</w:t>
            </w:r>
          </w:p>
        </w:tc>
      </w:tr>
      <w:tr w:rsidR="00C77271" w:rsidRPr="008058A5" w:rsidTr="00584680">
        <w:trPr>
          <w:trHeight w:val="178"/>
        </w:trPr>
        <w:tc>
          <w:tcPr>
            <w:tcW w:w="1985"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proofErr w:type="spellStart"/>
            <w:r w:rsidRPr="008058A5">
              <w:rPr>
                <w:rFonts w:ascii="Times New Roman" w:hAnsi="Times New Roman" w:cs="Times New Roman"/>
                <w:sz w:val="24"/>
                <w:szCs w:val="24"/>
              </w:rPr>
              <w:t>Отрадненское</w:t>
            </w:r>
            <w:proofErr w:type="spellEnd"/>
          </w:p>
        </w:tc>
        <w:tc>
          <w:tcPr>
            <w:tcW w:w="1134"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371</w:t>
            </w:r>
          </w:p>
        </w:tc>
        <w:tc>
          <w:tcPr>
            <w:tcW w:w="170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4</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100</w:t>
            </w:r>
          </w:p>
        </w:tc>
        <w:tc>
          <w:tcPr>
            <w:tcW w:w="992"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18</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38</w:t>
            </w:r>
          </w:p>
        </w:tc>
        <w:tc>
          <w:tcPr>
            <w:tcW w:w="85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211</w:t>
            </w:r>
          </w:p>
        </w:tc>
        <w:tc>
          <w:tcPr>
            <w:tcW w:w="1275"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0</w:t>
            </w:r>
          </w:p>
        </w:tc>
      </w:tr>
      <w:tr w:rsidR="00AC1E74" w:rsidRPr="008058A5" w:rsidTr="00584680">
        <w:trPr>
          <w:trHeight w:val="295"/>
        </w:trPr>
        <w:tc>
          <w:tcPr>
            <w:tcW w:w="1985" w:type="dxa"/>
            <w:shd w:val="clear" w:color="auto" w:fill="auto"/>
            <w:tcMar>
              <w:top w:w="12" w:type="dxa"/>
              <w:left w:w="12" w:type="dxa"/>
              <w:bottom w:w="0" w:type="dxa"/>
              <w:right w:w="12" w:type="dxa"/>
            </w:tcMar>
            <w:vAlign w:val="center"/>
            <w:hideMark/>
          </w:tcPr>
          <w:p w:rsidR="00AC1E74" w:rsidRPr="008058A5" w:rsidRDefault="00AC1E74" w:rsidP="001F5A09">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Поволжское</w:t>
            </w:r>
          </w:p>
        </w:tc>
        <w:tc>
          <w:tcPr>
            <w:tcW w:w="1134" w:type="dxa"/>
            <w:shd w:val="clear" w:color="auto" w:fill="auto"/>
            <w:tcMar>
              <w:top w:w="12" w:type="dxa"/>
              <w:left w:w="12" w:type="dxa"/>
              <w:bottom w:w="0" w:type="dxa"/>
              <w:right w:w="12" w:type="dxa"/>
            </w:tcMar>
            <w:vAlign w:val="center"/>
            <w:hideMark/>
          </w:tcPr>
          <w:p w:rsidR="00AC1E74" w:rsidRPr="008058A5" w:rsidRDefault="00AC1E74" w:rsidP="001F5A09">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723</w:t>
            </w:r>
          </w:p>
        </w:tc>
        <w:tc>
          <w:tcPr>
            <w:tcW w:w="1701"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9</w:t>
            </w:r>
          </w:p>
        </w:tc>
        <w:tc>
          <w:tcPr>
            <w:tcW w:w="1134"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188</w:t>
            </w:r>
          </w:p>
        </w:tc>
        <w:tc>
          <w:tcPr>
            <w:tcW w:w="992"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66</w:t>
            </w:r>
          </w:p>
        </w:tc>
        <w:tc>
          <w:tcPr>
            <w:tcW w:w="1134"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89</w:t>
            </w:r>
          </w:p>
        </w:tc>
        <w:tc>
          <w:tcPr>
            <w:tcW w:w="851"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371</w:t>
            </w:r>
          </w:p>
        </w:tc>
        <w:tc>
          <w:tcPr>
            <w:tcW w:w="1275"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0</w:t>
            </w:r>
          </w:p>
        </w:tc>
      </w:tr>
      <w:tr w:rsidR="00AC1E74" w:rsidRPr="008058A5" w:rsidTr="00584680">
        <w:trPr>
          <w:trHeight w:val="257"/>
        </w:trPr>
        <w:tc>
          <w:tcPr>
            <w:tcW w:w="1985" w:type="dxa"/>
            <w:shd w:val="clear" w:color="auto" w:fill="auto"/>
            <w:tcMar>
              <w:top w:w="12" w:type="dxa"/>
              <w:left w:w="12" w:type="dxa"/>
              <w:bottom w:w="0" w:type="dxa"/>
              <w:right w:w="12" w:type="dxa"/>
            </w:tcMar>
            <w:vAlign w:val="center"/>
            <w:hideMark/>
          </w:tcPr>
          <w:p w:rsidR="00AC1E74" w:rsidRPr="008058A5" w:rsidRDefault="00AC1E74" w:rsidP="001F5A09">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Самарское</w:t>
            </w:r>
          </w:p>
        </w:tc>
        <w:tc>
          <w:tcPr>
            <w:tcW w:w="1134" w:type="dxa"/>
            <w:shd w:val="clear" w:color="auto" w:fill="auto"/>
            <w:tcMar>
              <w:top w:w="12" w:type="dxa"/>
              <w:left w:w="12" w:type="dxa"/>
              <w:bottom w:w="0" w:type="dxa"/>
              <w:right w:w="12" w:type="dxa"/>
            </w:tcMar>
            <w:vAlign w:val="center"/>
            <w:hideMark/>
          </w:tcPr>
          <w:p w:rsidR="00AC1E74" w:rsidRPr="008058A5" w:rsidRDefault="00AC1E74" w:rsidP="001F5A09">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6023</w:t>
            </w:r>
          </w:p>
        </w:tc>
        <w:tc>
          <w:tcPr>
            <w:tcW w:w="1701"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83</w:t>
            </w:r>
          </w:p>
        </w:tc>
        <w:tc>
          <w:tcPr>
            <w:tcW w:w="1134"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1374</w:t>
            </w:r>
          </w:p>
        </w:tc>
        <w:tc>
          <w:tcPr>
            <w:tcW w:w="992"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586</w:t>
            </w:r>
          </w:p>
        </w:tc>
        <w:tc>
          <w:tcPr>
            <w:tcW w:w="1134"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801</w:t>
            </w:r>
          </w:p>
        </w:tc>
        <w:tc>
          <w:tcPr>
            <w:tcW w:w="851"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3179</w:t>
            </w:r>
          </w:p>
        </w:tc>
        <w:tc>
          <w:tcPr>
            <w:tcW w:w="1275"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267</w:t>
            </w:r>
          </w:p>
        </w:tc>
      </w:tr>
      <w:tr w:rsidR="00C77271" w:rsidRPr="008058A5" w:rsidTr="00584680">
        <w:trPr>
          <w:trHeight w:val="234"/>
        </w:trPr>
        <w:tc>
          <w:tcPr>
            <w:tcW w:w="1985"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Северное</w:t>
            </w:r>
          </w:p>
        </w:tc>
        <w:tc>
          <w:tcPr>
            <w:tcW w:w="1134"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294</w:t>
            </w:r>
          </w:p>
        </w:tc>
        <w:tc>
          <w:tcPr>
            <w:tcW w:w="170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4</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59</w:t>
            </w:r>
          </w:p>
        </w:tc>
        <w:tc>
          <w:tcPr>
            <w:tcW w:w="992"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26</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32</w:t>
            </w:r>
          </w:p>
        </w:tc>
        <w:tc>
          <w:tcPr>
            <w:tcW w:w="85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173</w:t>
            </w:r>
          </w:p>
        </w:tc>
        <w:tc>
          <w:tcPr>
            <w:tcW w:w="1275"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0</w:t>
            </w:r>
          </w:p>
        </w:tc>
      </w:tr>
      <w:tr w:rsidR="00C77271" w:rsidRPr="008058A5" w:rsidTr="00584680">
        <w:trPr>
          <w:trHeight w:val="351"/>
        </w:trPr>
        <w:tc>
          <w:tcPr>
            <w:tcW w:w="1985"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Северо-Восточное</w:t>
            </w:r>
          </w:p>
        </w:tc>
        <w:tc>
          <w:tcPr>
            <w:tcW w:w="1134"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355</w:t>
            </w:r>
          </w:p>
        </w:tc>
        <w:tc>
          <w:tcPr>
            <w:tcW w:w="170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58</w:t>
            </w:r>
          </w:p>
        </w:tc>
        <w:tc>
          <w:tcPr>
            <w:tcW w:w="992"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15</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49</w:t>
            </w:r>
          </w:p>
        </w:tc>
        <w:tc>
          <w:tcPr>
            <w:tcW w:w="85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230</w:t>
            </w:r>
          </w:p>
        </w:tc>
        <w:tc>
          <w:tcPr>
            <w:tcW w:w="1275"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1</w:t>
            </w:r>
          </w:p>
        </w:tc>
      </w:tr>
      <w:tr w:rsidR="00C77271" w:rsidRPr="008058A5" w:rsidTr="00584680">
        <w:trPr>
          <w:trHeight w:val="258"/>
        </w:trPr>
        <w:tc>
          <w:tcPr>
            <w:tcW w:w="1985"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Северо-Западное</w:t>
            </w:r>
          </w:p>
        </w:tc>
        <w:tc>
          <w:tcPr>
            <w:tcW w:w="1134"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338</w:t>
            </w:r>
          </w:p>
        </w:tc>
        <w:tc>
          <w:tcPr>
            <w:tcW w:w="170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11</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83</w:t>
            </w:r>
          </w:p>
        </w:tc>
        <w:tc>
          <w:tcPr>
            <w:tcW w:w="992"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57</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30</w:t>
            </w:r>
          </w:p>
        </w:tc>
        <w:tc>
          <w:tcPr>
            <w:tcW w:w="85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157</w:t>
            </w:r>
          </w:p>
        </w:tc>
        <w:tc>
          <w:tcPr>
            <w:tcW w:w="1275"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0</w:t>
            </w:r>
          </w:p>
        </w:tc>
      </w:tr>
      <w:tr w:rsidR="00AC1E74" w:rsidRPr="008058A5" w:rsidTr="00584680">
        <w:trPr>
          <w:trHeight w:val="233"/>
        </w:trPr>
        <w:tc>
          <w:tcPr>
            <w:tcW w:w="1985" w:type="dxa"/>
            <w:shd w:val="clear" w:color="auto" w:fill="auto"/>
            <w:tcMar>
              <w:top w:w="12" w:type="dxa"/>
              <w:left w:w="12" w:type="dxa"/>
              <w:bottom w:w="0" w:type="dxa"/>
              <w:right w:w="12" w:type="dxa"/>
            </w:tcMar>
            <w:vAlign w:val="center"/>
            <w:hideMark/>
          </w:tcPr>
          <w:p w:rsidR="00AC1E74" w:rsidRPr="008058A5" w:rsidRDefault="00AC1E74" w:rsidP="001F5A09">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Тольяттинское</w:t>
            </w:r>
          </w:p>
        </w:tc>
        <w:tc>
          <w:tcPr>
            <w:tcW w:w="1134" w:type="dxa"/>
            <w:shd w:val="clear" w:color="auto" w:fill="auto"/>
            <w:tcMar>
              <w:top w:w="12" w:type="dxa"/>
              <w:left w:w="12" w:type="dxa"/>
              <w:bottom w:w="0" w:type="dxa"/>
              <w:right w:w="12" w:type="dxa"/>
            </w:tcMar>
            <w:vAlign w:val="center"/>
            <w:hideMark/>
          </w:tcPr>
          <w:p w:rsidR="00AC1E74" w:rsidRPr="008058A5" w:rsidRDefault="00AC1E74" w:rsidP="001F5A09">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3241</w:t>
            </w:r>
          </w:p>
        </w:tc>
        <w:tc>
          <w:tcPr>
            <w:tcW w:w="1701"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36</w:t>
            </w:r>
          </w:p>
        </w:tc>
        <w:tc>
          <w:tcPr>
            <w:tcW w:w="1134"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833</w:t>
            </w:r>
          </w:p>
        </w:tc>
        <w:tc>
          <w:tcPr>
            <w:tcW w:w="992"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269</w:t>
            </w:r>
          </w:p>
        </w:tc>
        <w:tc>
          <w:tcPr>
            <w:tcW w:w="1134"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409</w:t>
            </w:r>
          </w:p>
        </w:tc>
        <w:tc>
          <w:tcPr>
            <w:tcW w:w="851"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1694</w:t>
            </w:r>
          </w:p>
        </w:tc>
        <w:tc>
          <w:tcPr>
            <w:tcW w:w="1275" w:type="dxa"/>
            <w:shd w:val="clear" w:color="auto" w:fill="auto"/>
            <w:tcMar>
              <w:top w:w="12" w:type="dxa"/>
              <w:left w:w="12" w:type="dxa"/>
              <w:bottom w:w="0" w:type="dxa"/>
              <w:right w:w="12" w:type="dxa"/>
            </w:tcMar>
            <w:vAlign w:val="center"/>
          </w:tcPr>
          <w:p w:rsidR="00AC1E74" w:rsidRPr="008058A5" w:rsidRDefault="00AC1E74" w:rsidP="001F5A09">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5</w:t>
            </w:r>
          </w:p>
        </w:tc>
      </w:tr>
      <w:tr w:rsidR="00C77271" w:rsidRPr="008058A5" w:rsidTr="00584680">
        <w:trPr>
          <w:trHeight w:val="196"/>
        </w:trPr>
        <w:tc>
          <w:tcPr>
            <w:tcW w:w="1985"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Центральное</w:t>
            </w:r>
          </w:p>
        </w:tc>
        <w:tc>
          <w:tcPr>
            <w:tcW w:w="1134"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359</w:t>
            </w:r>
          </w:p>
        </w:tc>
        <w:tc>
          <w:tcPr>
            <w:tcW w:w="170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74</w:t>
            </w:r>
          </w:p>
        </w:tc>
        <w:tc>
          <w:tcPr>
            <w:tcW w:w="992"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50</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33</w:t>
            </w:r>
          </w:p>
        </w:tc>
        <w:tc>
          <w:tcPr>
            <w:tcW w:w="85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201</w:t>
            </w:r>
          </w:p>
        </w:tc>
        <w:tc>
          <w:tcPr>
            <w:tcW w:w="1275"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0</w:t>
            </w:r>
          </w:p>
        </w:tc>
      </w:tr>
      <w:tr w:rsidR="00C77271" w:rsidRPr="008058A5" w:rsidTr="00584680">
        <w:trPr>
          <w:trHeight w:val="185"/>
        </w:trPr>
        <w:tc>
          <w:tcPr>
            <w:tcW w:w="1985"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Юго-Восточное</w:t>
            </w:r>
          </w:p>
        </w:tc>
        <w:tc>
          <w:tcPr>
            <w:tcW w:w="1134"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181</w:t>
            </w:r>
          </w:p>
        </w:tc>
        <w:tc>
          <w:tcPr>
            <w:tcW w:w="170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37</w:t>
            </w:r>
          </w:p>
        </w:tc>
        <w:tc>
          <w:tcPr>
            <w:tcW w:w="992"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34</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18</w:t>
            </w:r>
          </w:p>
        </w:tc>
        <w:tc>
          <w:tcPr>
            <w:tcW w:w="85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89</w:t>
            </w:r>
          </w:p>
        </w:tc>
        <w:tc>
          <w:tcPr>
            <w:tcW w:w="1275"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0</w:t>
            </w:r>
          </w:p>
        </w:tc>
      </w:tr>
      <w:tr w:rsidR="00C77271" w:rsidRPr="008058A5" w:rsidTr="00584680">
        <w:trPr>
          <w:trHeight w:val="290"/>
        </w:trPr>
        <w:tc>
          <w:tcPr>
            <w:tcW w:w="1985"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Юго-Западное</w:t>
            </w:r>
          </w:p>
        </w:tc>
        <w:tc>
          <w:tcPr>
            <w:tcW w:w="1134"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601</w:t>
            </w:r>
          </w:p>
        </w:tc>
        <w:tc>
          <w:tcPr>
            <w:tcW w:w="170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14</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136</w:t>
            </w:r>
          </w:p>
        </w:tc>
        <w:tc>
          <w:tcPr>
            <w:tcW w:w="992"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35</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67</w:t>
            </w:r>
          </w:p>
        </w:tc>
        <w:tc>
          <w:tcPr>
            <w:tcW w:w="85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349</w:t>
            </w:r>
          </w:p>
        </w:tc>
        <w:tc>
          <w:tcPr>
            <w:tcW w:w="1275"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0</w:t>
            </w:r>
          </w:p>
        </w:tc>
      </w:tr>
      <w:tr w:rsidR="00C77271" w:rsidRPr="008058A5" w:rsidTr="00584680">
        <w:trPr>
          <w:trHeight w:val="252"/>
        </w:trPr>
        <w:tc>
          <w:tcPr>
            <w:tcW w:w="1985"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Южное</w:t>
            </w:r>
          </w:p>
        </w:tc>
        <w:tc>
          <w:tcPr>
            <w:tcW w:w="1134" w:type="dxa"/>
            <w:shd w:val="clear" w:color="auto" w:fill="auto"/>
            <w:tcMar>
              <w:top w:w="12" w:type="dxa"/>
              <w:left w:w="12" w:type="dxa"/>
              <w:bottom w:w="0" w:type="dxa"/>
              <w:right w:w="12" w:type="dxa"/>
            </w:tcMar>
            <w:vAlign w:val="center"/>
            <w:hideMark/>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141</w:t>
            </w:r>
          </w:p>
        </w:tc>
        <w:tc>
          <w:tcPr>
            <w:tcW w:w="170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2</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32</w:t>
            </w:r>
          </w:p>
        </w:tc>
        <w:tc>
          <w:tcPr>
            <w:tcW w:w="992"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11</w:t>
            </w:r>
          </w:p>
        </w:tc>
        <w:tc>
          <w:tcPr>
            <w:tcW w:w="1134"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18</w:t>
            </w:r>
          </w:p>
        </w:tc>
        <w:tc>
          <w:tcPr>
            <w:tcW w:w="851"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color w:val="000000"/>
                <w:sz w:val="24"/>
                <w:szCs w:val="24"/>
              </w:rPr>
            </w:pPr>
            <w:r w:rsidRPr="008058A5">
              <w:rPr>
                <w:rFonts w:ascii="Times New Roman" w:hAnsi="Times New Roman" w:cs="Times New Roman"/>
                <w:color w:val="000000"/>
                <w:sz w:val="24"/>
                <w:szCs w:val="24"/>
              </w:rPr>
              <w:t>78</w:t>
            </w:r>
          </w:p>
        </w:tc>
        <w:tc>
          <w:tcPr>
            <w:tcW w:w="1275" w:type="dxa"/>
            <w:shd w:val="clear" w:color="auto" w:fill="auto"/>
            <w:tcMar>
              <w:top w:w="12" w:type="dxa"/>
              <w:left w:w="12" w:type="dxa"/>
              <w:bottom w:w="0" w:type="dxa"/>
              <w:right w:w="12" w:type="dxa"/>
            </w:tcMar>
            <w:vAlign w:val="center"/>
          </w:tcPr>
          <w:p w:rsidR="00C77271" w:rsidRPr="008058A5" w:rsidRDefault="00C77271" w:rsidP="00AC1E74">
            <w:pPr>
              <w:spacing w:after="0" w:line="240" w:lineRule="auto"/>
              <w:jc w:val="center"/>
              <w:rPr>
                <w:rFonts w:ascii="Times New Roman" w:hAnsi="Times New Roman" w:cs="Times New Roman"/>
                <w:sz w:val="24"/>
                <w:szCs w:val="24"/>
              </w:rPr>
            </w:pPr>
            <w:r w:rsidRPr="008058A5">
              <w:rPr>
                <w:rFonts w:ascii="Times New Roman" w:hAnsi="Times New Roman" w:cs="Times New Roman"/>
                <w:sz w:val="24"/>
                <w:szCs w:val="24"/>
              </w:rPr>
              <w:t>0</w:t>
            </w:r>
          </w:p>
        </w:tc>
      </w:tr>
    </w:tbl>
    <w:p w:rsidR="0080243F" w:rsidRPr="0080243F" w:rsidRDefault="0080243F" w:rsidP="0080243F">
      <w:pPr>
        <w:pStyle w:val="a3"/>
        <w:spacing w:after="200" w:line="276" w:lineRule="auto"/>
        <w:rPr>
          <w:rFonts w:ascii="Times New Roman" w:hAnsi="Times New Roman" w:cs="Times New Roman"/>
          <w:b/>
          <w:sz w:val="16"/>
          <w:szCs w:val="16"/>
        </w:rPr>
      </w:pPr>
    </w:p>
    <w:p w:rsidR="00584680" w:rsidRDefault="00584680">
      <w:pPr>
        <w:rPr>
          <w:rFonts w:ascii="Times New Roman" w:hAnsi="Times New Roman" w:cs="Times New Roman"/>
          <w:b/>
          <w:sz w:val="28"/>
          <w:szCs w:val="28"/>
        </w:rPr>
      </w:pPr>
      <w:r>
        <w:rPr>
          <w:rFonts w:ascii="Times New Roman" w:hAnsi="Times New Roman" w:cs="Times New Roman"/>
          <w:b/>
          <w:sz w:val="28"/>
          <w:szCs w:val="28"/>
        </w:rPr>
        <w:br w:type="page"/>
      </w:r>
    </w:p>
    <w:p w:rsidR="00C77271" w:rsidRPr="0080243F" w:rsidRDefault="00C77271" w:rsidP="0080243F">
      <w:pPr>
        <w:pStyle w:val="a3"/>
        <w:numPr>
          <w:ilvl w:val="0"/>
          <w:numId w:val="4"/>
        </w:numPr>
        <w:spacing w:after="200" w:line="276" w:lineRule="auto"/>
        <w:rPr>
          <w:rFonts w:ascii="Times New Roman" w:hAnsi="Times New Roman" w:cs="Times New Roman"/>
          <w:b/>
          <w:sz w:val="28"/>
          <w:szCs w:val="28"/>
        </w:rPr>
      </w:pPr>
      <w:r w:rsidRPr="0080243F">
        <w:rPr>
          <w:rFonts w:ascii="Times New Roman" w:hAnsi="Times New Roman" w:cs="Times New Roman"/>
          <w:b/>
          <w:sz w:val="28"/>
          <w:szCs w:val="28"/>
        </w:rPr>
        <w:lastRenderedPageBreak/>
        <w:t xml:space="preserve">Итоги региональной перепроверки </w:t>
      </w:r>
    </w:p>
    <w:tbl>
      <w:tblPr>
        <w:tblStyle w:val="a4"/>
        <w:tblW w:w="10348" w:type="dxa"/>
        <w:jc w:val="center"/>
        <w:tblInd w:w="-601" w:type="dxa"/>
        <w:tblLayout w:type="fixed"/>
        <w:tblLook w:val="04A0" w:firstRow="1" w:lastRow="0" w:firstColumn="1" w:lastColumn="0" w:noHBand="0" w:noVBand="1"/>
      </w:tblPr>
      <w:tblGrid>
        <w:gridCol w:w="1702"/>
        <w:gridCol w:w="850"/>
        <w:gridCol w:w="992"/>
        <w:gridCol w:w="1206"/>
        <w:gridCol w:w="779"/>
        <w:gridCol w:w="780"/>
        <w:gridCol w:w="507"/>
        <w:gridCol w:w="839"/>
        <w:gridCol w:w="585"/>
        <w:gridCol w:w="833"/>
        <w:gridCol w:w="533"/>
        <w:gridCol w:w="742"/>
      </w:tblGrid>
      <w:tr w:rsidR="00C77271" w:rsidRPr="009C4CA7" w:rsidTr="00AC1E74">
        <w:trPr>
          <w:jc w:val="center"/>
        </w:trPr>
        <w:tc>
          <w:tcPr>
            <w:tcW w:w="1702" w:type="dxa"/>
            <w:vMerge w:val="restart"/>
            <w:vAlign w:val="center"/>
          </w:tcPr>
          <w:p w:rsidR="00C77271" w:rsidRPr="009C4CA7" w:rsidRDefault="00C77271" w:rsidP="0039349D">
            <w:pPr>
              <w:jc w:val="center"/>
              <w:rPr>
                <w:rFonts w:ascii="Times New Roman" w:hAnsi="Times New Roman" w:cs="Times New Roman"/>
              </w:rPr>
            </w:pPr>
            <w:r w:rsidRPr="009C4CA7">
              <w:rPr>
                <w:rFonts w:ascii="Times New Roman" w:hAnsi="Times New Roman" w:cs="Times New Roman"/>
              </w:rPr>
              <w:t>ТУ</w:t>
            </w:r>
          </w:p>
        </w:tc>
        <w:tc>
          <w:tcPr>
            <w:tcW w:w="3048" w:type="dxa"/>
            <w:gridSpan w:val="3"/>
            <w:vAlign w:val="center"/>
          </w:tcPr>
          <w:p w:rsidR="00C77271" w:rsidRPr="009C4CA7" w:rsidRDefault="00C77271" w:rsidP="0039349D">
            <w:pPr>
              <w:jc w:val="center"/>
              <w:rPr>
                <w:rFonts w:ascii="Times New Roman" w:hAnsi="Times New Roman" w:cs="Times New Roman"/>
              </w:rPr>
            </w:pPr>
            <w:r w:rsidRPr="009C4CA7">
              <w:rPr>
                <w:rFonts w:ascii="Times New Roman" w:hAnsi="Times New Roman" w:cs="Times New Roman"/>
              </w:rPr>
              <w:t>кол-во работ, направленных на перепроверку</w:t>
            </w:r>
          </w:p>
        </w:tc>
        <w:tc>
          <w:tcPr>
            <w:tcW w:w="5598" w:type="dxa"/>
            <w:gridSpan w:val="8"/>
            <w:vAlign w:val="center"/>
          </w:tcPr>
          <w:p w:rsidR="00C77271" w:rsidRPr="009C4CA7" w:rsidRDefault="00C77271" w:rsidP="0039349D">
            <w:pPr>
              <w:jc w:val="center"/>
              <w:rPr>
                <w:rFonts w:ascii="Times New Roman" w:hAnsi="Times New Roman" w:cs="Times New Roman"/>
              </w:rPr>
            </w:pPr>
            <w:r w:rsidRPr="009C4CA7">
              <w:rPr>
                <w:rFonts w:ascii="Times New Roman" w:hAnsi="Times New Roman" w:cs="Times New Roman"/>
              </w:rPr>
              <w:t>Результаты региональной перепроверки</w:t>
            </w:r>
          </w:p>
        </w:tc>
      </w:tr>
      <w:tr w:rsidR="00C77271" w:rsidRPr="009C4CA7" w:rsidTr="00AC1E74">
        <w:trPr>
          <w:jc w:val="center"/>
        </w:trPr>
        <w:tc>
          <w:tcPr>
            <w:tcW w:w="1702" w:type="dxa"/>
            <w:vMerge/>
            <w:vAlign w:val="center"/>
          </w:tcPr>
          <w:p w:rsidR="00C77271" w:rsidRPr="009C4CA7" w:rsidRDefault="00C77271" w:rsidP="0039349D">
            <w:pPr>
              <w:jc w:val="center"/>
              <w:rPr>
                <w:rFonts w:ascii="Times New Roman" w:hAnsi="Times New Roman" w:cs="Times New Roman"/>
              </w:rPr>
            </w:pPr>
          </w:p>
        </w:tc>
        <w:tc>
          <w:tcPr>
            <w:tcW w:w="850" w:type="dxa"/>
            <w:vMerge w:val="restart"/>
            <w:vAlign w:val="center"/>
          </w:tcPr>
          <w:p w:rsidR="00C77271" w:rsidRPr="009C4CA7" w:rsidRDefault="00C77271" w:rsidP="0039349D">
            <w:pPr>
              <w:jc w:val="center"/>
              <w:rPr>
                <w:rFonts w:ascii="Times New Roman" w:hAnsi="Times New Roman" w:cs="Times New Roman"/>
              </w:rPr>
            </w:pPr>
            <w:r w:rsidRPr="009C4CA7">
              <w:rPr>
                <w:rFonts w:ascii="Times New Roman" w:hAnsi="Times New Roman" w:cs="Times New Roman"/>
              </w:rPr>
              <w:t>всего</w:t>
            </w:r>
          </w:p>
        </w:tc>
        <w:tc>
          <w:tcPr>
            <w:tcW w:w="992" w:type="dxa"/>
            <w:vMerge w:val="restart"/>
            <w:vAlign w:val="center"/>
          </w:tcPr>
          <w:p w:rsidR="00C77271" w:rsidRPr="009C4CA7" w:rsidRDefault="00C77271" w:rsidP="0039349D">
            <w:pPr>
              <w:jc w:val="center"/>
              <w:rPr>
                <w:rFonts w:ascii="Times New Roman" w:hAnsi="Times New Roman" w:cs="Times New Roman"/>
              </w:rPr>
            </w:pPr>
            <w:r w:rsidRPr="009C4CA7">
              <w:rPr>
                <w:rFonts w:ascii="Times New Roman" w:hAnsi="Times New Roman" w:cs="Times New Roman"/>
              </w:rPr>
              <w:t>имели «зачет»</w:t>
            </w:r>
          </w:p>
        </w:tc>
        <w:tc>
          <w:tcPr>
            <w:tcW w:w="1206" w:type="dxa"/>
            <w:vMerge w:val="restart"/>
            <w:vAlign w:val="center"/>
          </w:tcPr>
          <w:p w:rsidR="00C77271" w:rsidRPr="009C4CA7" w:rsidRDefault="00C77271" w:rsidP="0039349D">
            <w:pPr>
              <w:jc w:val="center"/>
              <w:rPr>
                <w:rFonts w:ascii="Times New Roman" w:hAnsi="Times New Roman" w:cs="Times New Roman"/>
              </w:rPr>
            </w:pPr>
            <w:r w:rsidRPr="009C4CA7">
              <w:rPr>
                <w:rFonts w:ascii="Times New Roman" w:hAnsi="Times New Roman" w:cs="Times New Roman"/>
              </w:rPr>
              <w:t>имели «незачет»</w:t>
            </w:r>
          </w:p>
        </w:tc>
        <w:tc>
          <w:tcPr>
            <w:tcW w:w="1559" w:type="dxa"/>
            <w:gridSpan w:val="2"/>
            <w:vMerge w:val="restart"/>
            <w:vAlign w:val="center"/>
          </w:tcPr>
          <w:p w:rsidR="00C77271" w:rsidRPr="009C4CA7" w:rsidRDefault="00C77271" w:rsidP="0039349D">
            <w:pPr>
              <w:jc w:val="center"/>
              <w:rPr>
                <w:rFonts w:ascii="Times New Roman" w:hAnsi="Times New Roman" w:cs="Times New Roman"/>
              </w:rPr>
            </w:pPr>
            <w:r w:rsidRPr="009C4CA7">
              <w:rPr>
                <w:rFonts w:ascii="Times New Roman" w:hAnsi="Times New Roman" w:cs="Times New Roman"/>
              </w:rPr>
              <w:t>Кол-во (доля) работ, без нарушений</w:t>
            </w:r>
          </w:p>
          <w:p w:rsidR="00C77271" w:rsidRPr="009C4CA7" w:rsidRDefault="00C77271" w:rsidP="0039349D">
            <w:pPr>
              <w:jc w:val="center"/>
              <w:rPr>
                <w:rFonts w:ascii="Times New Roman" w:hAnsi="Times New Roman" w:cs="Times New Roman"/>
              </w:rPr>
            </w:pPr>
            <w:r w:rsidRPr="009C4CA7">
              <w:rPr>
                <w:rFonts w:ascii="Times New Roman" w:hAnsi="Times New Roman" w:cs="Times New Roman"/>
              </w:rPr>
              <w:t>в оценивании</w:t>
            </w:r>
          </w:p>
          <w:p w:rsidR="00C77271" w:rsidRPr="009C4CA7" w:rsidRDefault="00C77271" w:rsidP="0039349D">
            <w:pPr>
              <w:jc w:val="center"/>
              <w:rPr>
                <w:rFonts w:ascii="Times New Roman" w:hAnsi="Times New Roman" w:cs="Times New Roman"/>
              </w:rPr>
            </w:pPr>
          </w:p>
        </w:tc>
        <w:tc>
          <w:tcPr>
            <w:tcW w:w="1346" w:type="dxa"/>
            <w:gridSpan w:val="2"/>
            <w:vMerge w:val="restart"/>
            <w:vAlign w:val="center"/>
          </w:tcPr>
          <w:p w:rsidR="00C77271" w:rsidRPr="009C4CA7" w:rsidRDefault="00C77271" w:rsidP="0039349D">
            <w:pPr>
              <w:jc w:val="center"/>
              <w:rPr>
                <w:rFonts w:ascii="Times New Roman" w:hAnsi="Times New Roman" w:cs="Times New Roman"/>
              </w:rPr>
            </w:pPr>
            <w:r w:rsidRPr="009C4CA7">
              <w:rPr>
                <w:rFonts w:ascii="Times New Roman" w:hAnsi="Times New Roman" w:cs="Times New Roman"/>
              </w:rPr>
              <w:t>Кол-во (доля)</w:t>
            </w:r>
            <w:r w:rsidRPr="009C4CA7">
              <w:rPr>
                <w:rFonts w:ascii="Times New Roman" w:eastAsiaTheme="minorEastAsia" w:hAnsi="Times New Roman" w:cs="Times New Roman"/>
                <w:color w:val="000000" w:themeColor="dark1"/>
                <w:kern w:val="24"/>
                <w:lang w:eastAsia="ru-RU"/>
              </w:rPr>
              <w:t xml:space="preserve"> </w:t>
            </w:r>
            <w:r w:rsidRPr="009C4CA7">
              <w:rPr>
                <w:rFonts w:ascii="Times New Roman" w:hAnsi="Times New Roman" w:cs="Times New Roman"/>
              </w:rPr>
              <w:t xml:space="preserve">с изменениями в критериях оценивания </w:t>
            </w:r>
            <w:r w:rsidRPr="00AC1E74">
              <w:rPr>
                <w:rFonts w:ascii="Times New Roman" w:hAnsi="Times New Roman" w:cs="Times New Roman"/>
                <w:b/>
                <w:sz w:val="16"/>
                <w:szCs w:val="16"/>
              </w:rPr>
              <w:t>(без изменения общего результата)</w:t>
            </w:r>
          </w:p>
        </w:tc>
        <w:tc>
          <w:tcPr>
            <w:tcW w:w="2693" w:type="dxa"/>
            <w:gridSpan w:val="4"/>
            <w:vAlign w:val="center"/>
          </w:tcPr>
          <w:p w:rsidR="00C77271" w:rsidRPr="009C4CA7" w:rsidRDefault="00C77271" w:rsidP="0039349D">
            <w:pPr>
              <w:jc w:val="center"/>
              <w:rPr>
                <w:rFonts w:ascii="Times New Roman" w:hAnsi="Times New Roman" w:cs="Times New Roman"/>
              </w:rPr>
            </w:pPr>
            <w:r w:rsidRPr="009C4CA7">
              <w:rPr>
                <w:rFonts w:ascii="Times New Roman" w:hAnsi="Times New Roman" w:cs="Times New Roman"/>
              </w:rPr>
              <w:t>Кол-во (доля)</w:t>
            </w:r>
            <w:r w:rsidRPr="009C4CA7">
              <w:rPr>
                <w:rFonts w:ascii="Times New Roman" w:eastAsiaTheme="minorEastAsia" w:hAnsi="Times New Roman" w:cs="Times New Roman"/>
                <w:color w:val="000000" w:themeColor="dark1"/>
                <w:kern w:val="24"/>
                <w:lang w:eastAsia="ru-RU"/>
              </w:rPr>
              <w:t xml:space="preserve"> </w:t>
            </w:r>
            <w:r w:rsidRPr="009C4CA7">
              <w:rPr>
                <w:rFonts w:ascii="Times New Roman" w:hAnsi="Times New Roman" w:cs="Times New Roman"/>
              </w:rPr>
              <w:t>с изменениями в критериях оценивания</w:t>
            </w:r>
          </w:p>
          <w:p w:rsidR="00C77271" w:rsidRPr="00AC1E74" w:rsidRDefault="00C77271" w:rsidP="0039349D">
            <w:pPr>
              <w:jc w:val="center"/>
              <w:rPr>
                <w:rFonts w:ascii="Times New Roman" w:hAnsi="Times New Roman" w:cs="Times New Roman"/>
                <w:b/>
                <w:sz w:val="16"/>
                <w:szCs w:val="16"/>
              </w:rPr>
            </w:pPr>
            <w:r w:rsidRPr="00AC1E74">
              <w:rPr>
                <w:rFonts w:ascii="Times New Roman" w:hAnsi="Times New Roman" w:cs="Times New Roman"/>
                <w:b/>
                <w:sz w:val="16"/>
                <w:szCs w:val="16"/>
              </w:rPr>
              <w:t>(с изменением общего результата)</w:t>
            </w:r>
          </w:p>
          <w:p w:rsidR="00C77271" w:rsidRPr="009C4CA7" w:rsidRDefault="00C77271" w:rsidP="0039349D">
            <w:pPr>
              <w:jc w:val="center"/>
              <w:rPr>
                <w:rFonts w:ascii="Times New Roman" w:hAnsi="Times New Roman" w:cs="Times New Roman"/>
              </w:rPr>
            </w:pPr>
          </w:p>
        </w:tc>
      </w:tr>
      <w:tr w:rsidR="00C77271" w:rsidRPr="009C4CA7" w:rsidTr="00AC1E74">
        <w:trPr>
          <w:jc w:val="center"/>
        </w:trPr>
        <w:tc>
          <w:tcPr>
            <w:tcW w:w="1702" w:type="dxa"/>
            <w:vMerge/>
            <w:vAlign w:val="center"/>
          </w:tcPr>
          <w:p w:rsidR="00C77271" w:rsidRPr="009C4CA7" w:rsidRDefault="00C77271" w:rsidP="0039349D">
            <w:pPr>
              <w:jc w:val="center"/>
              <w:rPr>
                <w:rFonts w:ascii="Times New Roman" w:hAnsi="Times New Roman" w:cs="Times New Roman"/>
              </w:rPr>
            </w:pPr>
          </w:p>
        </w:tc>
        <w:tc>
          <w:tcPr>
            <w:tcW w:w="850" w:type="dxa"/>
            <w:vMerge/>
            <w:vAlign w:val="center"/>
          </w:tcPr>
          <w:p w:rsidR="00C77271" w:rsidRPr="009C4CA7" w:rsidRDefault="00C77271" w:rsidP="0039349D">
            <w:pPr>
              <w:jc w:val="center"/>
              <w:rPr>
                <w:rFonts w:ascii="Times New Roman" w:hAnsi="Times New Roman" w:cs="Times New Roman"/>
              </w:rPr>
            </w:pPr>
          </w:p>
        </w:tc>
        <w:tc>
          <w:tcPr>
            <w:tcW w:w="992" w:type="dxa"/>
            <w:vMerge/>
            <w:vAlign w:val="center"/>
          </w:tcPr>
          <w:p w:rsidR="00C77271" w:rsidRPr="009C4CA7" w:rsidRDefault="00C77271" w:rsidP="0039349D">
            <w:pPr>
              <w:jc w:val="center"/>
              <w:rPr>
                <w:rFonts w:ascii="Times New Roman" w:hAnsi="Times New Roman" w:cs="Times New Roman"/>
              </w:rPr>
            </w:pPr>
          </w:p>
        </w:tc>
        <w:tc>
          <w:tcPr>
            <w:tcW w:w="1206" w:type="dxa"/>
            <w:vMerge/>
            <w:vAlign w:val="center"/>
          </w:tcPr>
          <w:p w:rsidR="00C77271" w:rsidRPr="009C4CA7" w:rsidRDefault="00C77271" w:rsidP="0039349D">
            <w:pPr>
              <w:jc w:val="center"/>
              <w:rPr>
                <w:rFonts w:ascii="Times New Roman" w:hAnsi="Times New Roman" w:cs="Times New Roman"/>
              </w:rPr>
            </w:pPr>
          </w:p>
        </w:tc>
        <w:tc>
          <w:tcPr>
            <w:tcW w:w="1559" w:type="dxa"/>
            <w:gridSpan w:val="2"/>
            <w:vMerge/>
            <w:vAlign w:val="center"/>
          </w:tcPr>
          <w:p w:rsidR="00C77271" w:rsidRPr="009C4CA7" w:rsidRDefault="00C77271" w:rsidP="0039349D">
            <w:pPr>
              <w:jc w:val="center"/>
              <w:rPr>
                <w:rFonts w:ascii="Times New Roman" w:hAnsi="Times New Roman" w:cs="Times New Roman"/>
              </w:rPr>
            </w:pPr>
          </w:p>
        </w:tc>
        <w:tc>
          <w:tcPr>
            <w:tcW w:w="1346" w:type="dxa"/>
            <w:gridSpan w:val="2"/>
            <w:vMerge/>
            <w:vAlign w:val="center"/>
          </w:tcPr>
          <w:p w:rsidR="00C77271" w:rsidRPr="009C4CA7" w:rsidRDefault="00C77271" w:rsidP="0039349D">
            <w:pPr>
              <w:jc w:val="center"/>
              <w:rPr>
                <w:rFonts w:ascii="Times New Roman" w:hAnsi="Times New Roman" w:cs="Times New Roman"/>
              </w:rPr>
            </w:pPr>
          </w:p>
        </w:tc>
        <w:tc>
          <w:tcPr>
            <w:tcW w:w="1418" w:type="dxa"/>
            <w:gridSpan w:val="2"/>
            <w:vAlign w:val="center"/>
          </w:tcPr>
          <w:p w:rsidR="00C77271" w:rsidRPr="009C4CA7" w:rsidRDefault="00C77271" w:rsidP="0039349D">
            <w:pPr>
              <w:jc w:val="center"/>
              <w:rPr>
                <w:rFonts w:ascii="Times New Roman" w:hAnsi="Times New Roman" w:cs="Times New Roman"/>
              </w:rPr>
            </w:pPr>
            <w:r w:rsidRPr="009C4CA7">
              <w:rPr>
                <w:rFonts w:ascii="Times New Roman" w:hAnsi="Times New Roman" w:cs="Times New Roman"/>
                <w:bCs/>
              </w:rPr>
              <w:t>С «зачета»</w:t>
            </w:r>
          </w:p>
          <w:p w:rsidR="00C77271" w:rsidRPr="009C4CA7" w:rsidRDefault="00C77271" w:rsidP="0039349D">
            <w:pPr>
              <w:jc w:val="center"/>
              <w:rPr>
                <w:rFonts w:ascii="Times New Roman" w:hAnsi="Times New Roman" w:cs="Times New Roman"/>
              </w:rPr>
            </w:pPr>
            <w:r w:rsidRPr="009C4CA7">
              <w:rPr>
                <w:rFonts w:ascii="Times New Roman" w:hAnsi="Times New Roman" w:cs="Times New Roman"/>
                <w:bCs/>
              </w:rPr>
              <w:t>на «незачет»</w:t>
            </w:r>
          </w:p>
        </w:tc>
        <w:tc>
          <w:tcPr>
            <w:tcW w:w="1275" w:type="dxa"/>
            <w:gridSpan w:val="2"/>
            <w:vAlign w:val="center"/>
          </w:tcPr>
          <w:p w:rsidR="00C77271" w:rsidRPr="009C4CA7" w:rsidRDefault="00C77271" w:rsidP="0039349D">
            <w:pPr>
              <w:jc w:val="center"/>
              <w:rPr>
                <w:rFonts w:ascii="Times New Roman" w:hAnsi="Times New Roman" w:cs="Times New Roman"/>
              </w:rPr>
            </w:pPr>
            <w:r w:rsidRPr="009C4CA7">
              <w:rPr>
                <w:rFonts w:ascii="Times New Roman" w:hAnsi="Times New Roman" w:cs="Times New Roman"/>
                <w:bCs/>
              </w:rPr>
              <w:t>С «незачета» на «зачет»</w:t>
            </w:r>
          </w:p>
          <w:p w:rsidR="00C77271" w:rsidRPr="009C4CA7" w:rsidRDefault="00C77271" w:rsidP="0039349D">
            <w:pPr>
              <w:jc w:val="center"/>
              <w:rPr>
                <w:rFonts w:ascii="Times New Roman" w:hAnsi="Times New Roman" w:cs="Times New Roman"/>
              </w:rPr>
            </w:pPr>
          </w:p>
        </w:tc>
      </w:tr>
      <w:tr w:rsidR="00AC1E74" w:rsidRPr="009C4CA7" w:rsidTr="00AC1E74">
        <w:trPr>
          <w:jc w:val="center"/>
        </w:trPr>
        <w:tc>
          <w:tcPr>
            <w:tcW w:w="1702" w:type="dxa"/>
            <w:vAlign w:val="center"/>
          </w:tcPr>
          <w:p w:rsidR="00AC1E74" w:rsidRPr="009C4CA7" w:rsidRDefault="00AC1E74" w:rsidP="001F5A09">
            <w:pPr>
              <w:jc w:val="center"/>
              <w:rPr>
                <w:rFonts w:ascii="Times New Roman" w:hAnsi="Times New Roman" w:cs="Times New Roman"/>
              </w:rPr>
            </w:pPr>
            <w:r w:rsidRPr="009C4CA7">
              <w:rPr>
                <w:rFonts w:ascii="Times New Roman" w:hAnsi="Times New Roman" w:cs="Times New Roman"/>
              </w:rPr>
              <w:t>Западное</w:t>
            </w:r>
          </w:p>
        </w:tc>
        <w:tc>
          <w:tcPr>
            <w:tcW w:w="850" w:type="dxa"/>
            <w:vAlign w:val="center"/>
          </w:tcPr>
          <w:p w:rsidR="00AC1E74" w:rsidRPr="001B0728" w:rsidRDefault="00AC1E74" w:rsidP="001F5A09">
            <w:pPr>
              <w:jc w:val="center"/>
              <w:rPr>
                <w:rFonts w:ascii="Times New Roman" w:hAnsi="Times New Roman" w:cs="Times New Roman"/>
                <w:sz w:val="20"/>
                <w:szCs w:val="20"/>
              </w:rPr>
            </w:pPr>
            <w:r w:rsidRPr="001B0728">
              <w:rPr>
                <w:rFonts w:ascii="Times New Roman" w:hAnsi="Times New Roman" w:cs="Times New Roman"/>
                <w:sz w:val="20"/>
                <w:szCs w:val="20"/>
              </w:rPr>
              <w:t>33</w:t>
            </w:r>
          </w:p>
        </w:tc>
        <w:tc>
          <w:tcPr>
            <w:tcW w:w="992" w:type="dxa"/>
            <w:vAlign w:val="center"/>
          </w:tcPr>
          <w:p w:rsidR="00AC1E74" w:rsidRPr="001B0728" w:rsidRDefault="00AC1E74" w:rsidP="001F5A09">
            <w:pPr>
              <w:jc w:val="center"/>
              <w:rPr>
                <w:rFonts w:ascii="Times New Roman" w:hAnsi="Times New Roman" w:cs="Times New Roman"/>
                <w:sz w:val="20"/>
                <w:szCs w:val="20"/>
              </w:rPr>
            </w:pPr>
            <w:r w:rsidRPr="001B0728">
              <w:rPr>
                <w:rFonts w:ascii="Times New Roman" w:hAnsi="Times New Roman" w:cs="Times New Roman"/>
                <w:sz w:val="20"/>
                <w:szCs w:val="20"/>
              </w:rPr>
              <w:t>21</w:t>
            </w:r>
          </w:p>
        </w:tc>
        <w:tc>
          <w:tcPr>
            <w:tcW w:w="1206" w:type="dxa"/>
            <w:vAlign w:val="center"/>
          </w:tcPr>
          <w:p w:rsidR="00AC1E74" w:rsidRPr="001B0728" w:rsidRDefault="00AC1E74" w:rsidP="001F5A09">
            <w:pPr>
              <w:jc w:val="center"/>
              <w:rPr>
                <w:rFonts w:ascii="Times New Roman" w:hAnsi="Times New Roman" w:cs="Times New Roman"/>
                <w:sz w:val="20"/>
                <w:szCs w:val="20"/>
              </w:rPr>
            </w:pPr>
            <w:r>
              <w:rPr>
                <w:rFonts w:ascii="Times New Roman" w:hAnsi="Times New Roman" w:cs="Times New Roman"/>
                <w:sz w:val="20"/>
                <w:szCs w:val="20"/>
              </w:rPr>
              <w:t>12</w:t>
            </w:r>
          </w:p>
        </w:tc>
        <w:tc>
          <w:tcPr>
            <w:tcW w:w="779"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32</w:t>
            </w:r>
          </w:p>
        </w:tc>
        <w:tc>
          <w:tcPr>
            <w:tcW w:w="780"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97,0%</w:t>
            </w:r>
          </w:p>
        </w:tc>
        <w:tc>
          <w:tcPr>
            <w:tcW w:w="507"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sz w:val="20"/>
                <w:szCs w:val="20"/>
              </w:rPr>
            </w:pPr>
            <w:r w:rsidRPr="002C0D27">
              <w:rPr>
                <w:rFonts w:ascii="Times New Roman" w:hAnsi="Times New Roman" w:cs="Times New Roman"/>
                <w:sz w:val="20"/>
                <w:szCs w:val="20"/>
              </w:rPr>
              <w:t>1</w:t>
            </w:r>
          </w:p>
        </w:tc>
        <w:tc>
          <w:tcPr>
            <w:tcW w:w="839"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3,0%</w:t>
            </w:r>
          </w:p>
        </w:tc>
        <w:tc>
          <w:tcPr>
            <w:tcW w:w="585"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833"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c>
          <w:tcPr>
            <w:tcW w:w="533"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742"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r>
      <w:tr w:rsidR="00C77271" w:rsidRPr="009C4CA7" w:rsidTr="00AC1E74">
        <w:trPr>
          <w:trHeight w:val="439"/>
          <w:jc w:val="center"/>
        </w:trPr>
        <w:tc>
          <w:tcPr>
            <w:tcW w:w="1702" w:type="dxa"/>
            <w:vAlign w:val="center"/>
          </w:tcPr>
          <w:p w:rsidR="00C77271" w:rsidRPr="009C4CA7" w:rsidRDefault="00C77271" w:rsidP="00AC1E74">
            <w:pPr>
              <w:jc w:val="center"/>
              <w:rPr>
                <w:rFonts w:ascii="Times New Roman" w:hAnsi="Times New Roman" w:cs="Times New Roman"/>
              </w:rPr>
            </w:pPr>
            <w:proofErr w:type="spellStart"/>
            <w:r w:rsidRPr="009C4CA7">
              <w:rPr>
                <w:rFonts w:ascii="Times New Roman" w:hAnsi="Times New Roman" w:cs="Times New Roman"/>
              </w:rPr>
              <w:t>Кинельское</w:t>
            </w:r>
            <w:proofErr w:type="spellEnd"/>
          </w:p>
        </w:tc>
        <w:tc>
          <w:tcPr>
            <w:tcW w:w="850"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6</w:t>
            </w:r>
          </w:p>
        </w:tc>
        <w:tc>
          <w:tcPr>
            <w:tcW w:w="992"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5</w:t>
            </w:r>
          </w:p>
        </w:tc>
        <w:tc>
          <w:tcPr>
            <w:tcW w:w="1206" w:type="dxa"/>
            <w:vAlign w:val="center"/>
          </w:tcPr>
          <w:p w:rsidR="00C77271" w:rsidRPr="001B0728" w:rsidRDefault="00AC1E74" w:rsidP="00AC1E74">
            <w:pPr>
              <w:jc w:val="center"/>
              <w:rPr>
                <w:rFonts w:ascii="Times New Roman" w:hAnsi="Times New Roman" w:cs="Times New Roman"/>
                <w:sz w:val="20"/>
                <w:szCs w:val="20"/>
              </w:rPr>
            </w:pPr>
            <w:r>
              <w:rPr>
                <w:rFonts w:ascii="Times New Roman" w:hAnsi="Times New Roman" w:cs="Times New Roman"/>
                <w:sz w:val="20"/>
                <w:szCs w:val="20"/>
              </w:rPr>
              <w:t>1</w:t>
            </w:r>
          </w:p>
        </w:tc>
        <w:tc>
          <w:tcPr>
            <w:tcW w:w="779"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5</w:t>
            </w:r>
          </w:p>
        </w:tc>
        <w:tc>
          <w:tcPr>
            <w:tcW w:w="780"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83,3%</w:t>
            </w:r>
          </w:p>
        </w:tc>
        <w:tc>
          <w:tcPr>
            <w:tcW w:w="507"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sz w:val="20"/>
                <w:szCs w:val="20"/>
              </w:rPr>
            </w:pPr>
            <w:r w:rsidRPr="002C0D27">
              <w:rPr>
                <w:rFonts w:ascii="Times New Roman" w:hAnsi="Times New Roman" w:cs="Times New Roman"/>
                <w:sz w:val="20"/>
                <w:szCs w:val="20"/>
              </w:rPr>
              <w:t>0</w:t>
            </w:r>
          </w:p>
        </w:tc>
        <w:tc>
          <w:tcPr>
            <w:tcW w:w="839"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c>
          <w:tcPr>
            <w:tcW w:w="585"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1</w:t>
            </w:r>
          </w:p>
        </w:tc>
        <w:tc>
          <w:tcPr>
            <w:tcW w:w="833"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16,7%</w:t>
            </w:r>
          </w:p>
        </w:tc>
        <w:tc>
          <w:tcPr>
            <w:tcW w:w="533"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742"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r>
      <w:tr w:rsidR="00C77271" w:rsidRPr="009C4CA7" w:rsidTr="00AC1E74">
        <w:trPr>
          <w:jc w:val="center"/>
        </w:trPr>
        <w:tc>
          <w:tcPr>
            <w:tcW w:w="1702" w:type="dxa"/>
            <w:vAlign w:val="center"/>
          </w:tcPr>
          <w:p w:rsidR="00C77271" w:rsidRPr="009C4CA7" w:rsidRDefault="00C77271" w:rsidP="00AC1E74">
            <w:pPr>
              <w:jc w:val="center"/>
              <w:rPr>
                <w:rFonts w:ascii="Times New Roman" w:hAnsi="Times New Roman" w:cs="Times New Roman"/>
              </w:rPr>
            </w:pPr>
            <w:proofErr w:type="spellStart"/>
            <w:r w:rsidRPr="009C4CA7">
              <w:rPr>
                <w:rFonts w:ascii="Times New Roman" w:hAnsi="Times New Roman" w:cs="Times New Roman"/>
              </w:rPr>
              <w:t>Отрадненское</w:t>
            </w:r>
            <w:proofErr w:type="spellEnd"/>
          </w:p>
        </w:tc>
        <w:tc>
          <w:tcPr>
            <w:tcW w:w="850"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20</w:t>
            </w:r>
          </w:p>
        </w:tc>
        <w:tc>
          <w:tcPr>
            <w:tcW w:w="992"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20</w:t>
            </w:r>
          </w:p>
        </w:tc>
        <w:tc>
          <w:tcPr>
            <w:tcW w:w="1206" w:type="dxa"/>
            <w:vAlign w:val="center"/>
          </w:tcPr>
          <w:p w:rsidR="00C77271" w:rsidRPr="001B0728" w:rsidRDefault="00AC1E74" w:rsidP="00AC1E74">
            <w:pPr>
              <w:jc w:val="center"/>
              <w:rPr>
                <w:rFonts w:ascii="Times New Roman" w:hAnsi="Times New Roman" w:cs="Times New Roman"/>
                <w:sz w:val="20"/>
                <w:szCs w:val="20"/>
              </w:rPr>
            </w:pPr>
            <w:r>
              <w:rPr>
                <w:rFonts w:ascii="Times New Roman" w:hAnsi="Times New Roman" w:cs="Times New Roman"/>
                <w:sz w:val="20"/>
                <w:szCs w:val="20"/>
              </w:rPr>
              <w:t>0</w:t>
            </w:r>
          </w:p>
        </w:tc>
        <w:tc>
          <w:tcPr>
            <w:tcW w:w="779"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18</w:t>
            </w:r>
          </w:p>
        </w:tc>
        <w:tc>
          <w:tcPr>
            <w:tcW w:w="780"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90,0%</w:t>
            </w:r>
          </w:p>
        </w:tc>
        <w:tc>
          <w:tcPr>
            <w:tcW w:w="507"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sz w:val="20"/>
                <w:szCs w:val="20"/>
              </w:rPr>
            </w:pPr>
            <w:r w:rsidRPr="002C0D27">
              <w:rPr>
                <w:rFonts w:ascii="Times New Roman" w:hAnsi="Times New Roman" w:cs="Times New Roman"/>
                <w:sz w:val="20"/>
                <w:szCs w:val="20"/>
              </w:rPr>
              <w:t>2</w:t>
            </w:r>
          </w:p>
        </w:tc>
        <w:tc>
          <w:tcPr>
            <w:tcW w:w="839"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10,0%</w:t>
            </w:r>
          </w:p>
        </w:tc>
        <w:tc>
          <w:tcPr>
            <w:tcW w:w="585"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833"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c>
          <w:tcPr>
            <w:tcW w:w="533"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742"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r>
      <w:tr w:rsidR="00AC1E74" w:rsidRPr="009C4CA7" w:rsidTr="00AC1E74">
        <w:trPr>
          <w:jc w:val="center"/>
        </w:trPr>
        <w:tc>
          <w:tcPr>
            <w:tcW w:w="1702" w:type="dxa"/>
            <w:vAlign w:val="center"/>
          </w:tcPr>
          <w:p w:rsidR="00AC1E74" w:rsidRPr="009C4CA7" w:rsidRDefault="00AC1E74" w:rsidP="001F5A09">
            <w:pPr>
              <w:jc w:val="center"/>
              <w:rPr>
                <w:rFonts w:ascii="Times New Roman" w:hAnsi="Times New Roman" w:cs="Times New Roman"/>
              </w:rPr>
            </w:pPr>
            <w:r w:rsidRPr="009C4CA7">
              <w:rPr>
                <w:rFonts w:ascii="Times New Roman" w:hAnsi="Times New Roman" w:cs="Times New Roman"/>
              </w:rPr>
              <w:t>Поволжское</w:t>
            </w:r>
          </w:p>
        </w:tc>
        <w:tc>
          <w:tcPr>
            <w:tcW w:w="850" w:type="dxa"/>
            <w:vAlign w:val="center"/>
          </w:tcPr>
          <w:p w:rsidR="00AC1E74" w:rsidRPr="001B0728" w:rsidRDefault="00AC1E74" w:rsidP="001F5A09">
            <w:pPr>
              <w:jc w:val="center"/>
              <w:rPr>
                <w:rFonts w:ascii="Times New Roman" w:hAnsi="Times New Roman" w:cs="Times New Roman"/>
                <w:sz w:val="20"/>
                <w:szCs w:val="20"/>
              </w:rPr>
            </w:pPr>
            <w:r w:rsidRPr="001B0728">
              <w:rPr>
                <w:rFonts w:ascii="Times New Roman" w:hAnsi="Times New Roman" w:cs="Times New Roman"/>
                <w:sz w:val="20"/>
                <w:szCs w:val="20"/>
              </w:rPr>
              <w:t>10</w:t>
            </w:r>
          </w:p>
        </w:tc>
        <w:tc>
          <w:tcPr>
            <w:tcW w:w="992" w:type="dxa"/>
            <w:vAlign w:val="center"/>
          </w:tcPr>
          <w:p w:rsidR="00AC1E74" w:rsidRPr="001B0728" w:rsidRDefault="00AC1E74" w:rsidP="001F5A09">
            <w:pPr>
              <w:jc w:val="center"/>
              <w:rPr>
                <w:rFonts w:ascii="Times New Roman" w:hAnsi="Times New Roman" w:cs="Times New Roman"/>
                <w:sz w:val="20"/>
                <w:szCs w:val="20"/>
              </w:rPr>
            </w:pPr>
            <w:r w:rsidRPr="001B0728">
              <w:rPr>
                <w:rFonts w:ascii="Times New Roman" w:hAnsi="Times New Roman" w:cs="Times New Roman"/>
                <w:sz w:val="20"/>
                <w:szCs w:val="20"/>
              </w:rPr>
              <w:t>4</w:t>
            </w:r>
          </w:p>
        </w:tc>
        <w:tc>
          <w:tcPr>
            <w:tcW w:w="1206" w:type="dxa"/>
            <w:vAlign w:val="center"/>
          </w:tcPr>
          <w:p w:rsidR="00AC1E74" w:rsidRPr="001B0728" w:rsidRDefault="00AC1E74" w:rsidP="001F5A09">
            <w:pPr>
              <w:jc w:val="center"/>
              <w:rPr>
                <w:rFonts w:ascii="Times New Roman" w:hAnsi="Times New Roman" w:cs="Times New Roman"/>
                <w:sz w:val="20"/>
                <w:szCs w:val="20"/>
              </w:rPr>
            </w:pPr>
            <w:r>
              <w:rPr>
                <w:rFonts w:ascii="Times New Roman" w:hAnsi="Times New Roman" w:cs="Times New Roman"/>
                <w:sz w:val="20"/>
                <w:szCs w:val="20"/>
              </w:rPr>
              <w:t>6</w:t>
            </w:r>
          </w:p>
        </w:tc>
        <w:tc>
          <w:tcPr>
            <w:tcW w:w="779"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7</w:t>
            </w:r>
          </w:p>
        </w:tc>
        <w:tc>
          <w:tcPr>
            <w:tcW w:w="780"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70,0%</w:t>
            </w:r>
          </w:p>
        </w:tc>
        <w:tc>
          <w:tcPr>
            <w:tcW w:w="507"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sz w:val="20"/>
                <w:szCs w:val="20"/>
              </w:rPr>
            </w:pPr>
            <w:r w:rsidRPr="002C0D27">
              <w:rPr>
                <w:rFonts w:ascii="Times New Roman" w:hAnsi="Times New Roman" w:cs="Times New Roman"/>
                <w:sz w:val="20"/>
                <w:szCs w:val="20"/>
              </w:rPr>
              <w:t>0</w:t>
            </w:r>
          </w:p>
        </w:tc>
        <w:tc>
          <w:tcPr>
            <w:tcW w:w="839"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c>
          <w:tcPr>
            <w:tcW w:w="585"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833"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c>
          <w:tcPr>
            <w:tcW w:w="533"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bCs/>
                <w:sz w:val="20"/>
                <w:szCs w:val="20"/>
              </w:rPr>
            </w:pPr>
            <w:r w:rsidRPr="002C0D27">
              <w:rPr>
                <w:rFonts w:ascii="Times New Roman" w:hAnsi="Times New Roman" w:cs="Times New Roman"/>
                <w:bCs/>
                <w:sz w:val="20"/>
                <w:szCs w:val="20"/>
              </w:rPr>
              <w:t>3</w:t>
            </w:r>
          </w:p>
        </w:tc>
        <w:tc>
          <w:tcPr>
            <w:tcW w:w="742"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30,0%</w:t>
            </w:r>
          </w:p>
        </w:tc>
      </w:tr>
      <w:tr w:rsidR="00AC1E74" w:rsidRPr="009C4CA7" w:rsidTr="00AC1E74">
        <w:trPr>
          <w:jc w:val="center"/>
        </w:trPr>
        <w:tc>
          <w:tcPr>
            <w:tcW w:w="1702" w:type="dxa"/>
            <w:vAlign w:val="center"/>
          </w:tcPr>
          <w:p w:rsidR="00AC1E74" w:rsidRPr="009C4CA7" w:rsidRDefault="00AC1E74" w:rsidP="001F5A09">
            <w:pPr>
              <w:jc w:val="center"/>
              <w:rPr>
                <w:rFonts w:ascii="Times New Roman" w:hAnsi="Times New Roman" w:cs="Times New Roman"/>
              </w:rPr>
            </w:pPr>
            <w:r w:rsidRPr="009C4CA7">
              <w:rPr>
                <w:rFonts w:ascii="Times New Roman" w:hAnsi="Times New Roman" w:cs="Times New Roman"/>
              </w:rPr>
              <w:t>Самарское</w:t>
            </w:r>
          </w:p>
        </w:tc>
        <w:tc>
          <w:tcPr>
            <w:tcW w:w="850" w:type="dxa"/>
            <w:vAlign w:val="center"/>
          </w:tcPr>
          <w:p w:rsidR="00AC1E74" w:rsidRPr="001B0728" w:rsidRDefault="00AC1E74" w:rsidP="001F5A09">
            <w:pPr>
              <w:jc w:val="center"/>
              <w:rPr>
                <w:rFonts w:ascii="Times New Roman" w:hAnsi="Times New Roman" w:cs="Times New Roman"/>
                <w:sz w:val="20"/>
                <w:szCs w:val="20"/>
              </w:rPr>
            </w:pPr>
            <w:r w:rsidRPr="001B0728">
              <w:rPr>
                <w:rFonts w:ascii="Times New Roman" w:hAnsi="Times New Roman" w:cs="Times New Roman"/>
                <w:sz w:val="20"/>
                <w:szCs w:val="20"/>
              </w:rPr>
              <w:t>211</w:t>
            </w:r>
          </w:p>
        </w:tc>
        <w:tc>
          <w:tcPr>
            <w:tcW w:w="992" w:type="dxa"/>
            <w:vAlign w:val="center"/>
          </w:tcPr>
          <w:p w:rsidR="00AC1E74" w:rsidRPr="001B0728" w:rsidRDefault="00AC1E74" w:rsidP="001F5A09">
            <w:pPr>
              <w:jc w:val="center"/>
              <w:rPr>
                <w:rFonts w:ascii="Times New Roman" w:hAnsi="Times New Roman" w:cs="Times New Roman"/>
                <w:sz w:val="20"/>
                <w:szCs w:val="20"/>
              </w:rPr>
            </w:pPr>
            <w:r w:rsidRPr="001B0728">
              <w:rPr>
                <w:rFonts w:ascii="Times New Roman" w:hAnsi="Times New Roman" w:cs="Times New Roman"/>
                <w:sz w:val="20"/>
                <w:szCs w:val="20"/>
              </w:rPr>
              <w:t>140</w:t>
            </w:r>
          </w:p>
        </w:tc>
        <w:tc>
          <w:tcPr>
            <w:tcW w:w="1206" w:type="dxa"/>
            <w:vAlign w:val="center"/>
          </w:tcPr>
          <w:p w:rsidR="00AC1E74" w:rsidRPr="001B0728" w:rsidRDefault="00AC1E74" w:rsidP="001F5A09">
            <w:pPr>
              <w:jc w:val="center"/>
              <w:rPr>
                <w:rFonts w:ascii="Times New Roman" w:hAnsi="Times New Roman" w:cs="Times New Roman"/>
                <w:sz w:val="20"/>
                <w:szCs w:val="20"/>
              </w:rPr>
            </w:pPr>
            <w:r>
              <w:rPr>
                <w:rFonts w:ascii="Times New Roman" w:hAnsi="Times New Roman" w:cs="Times New Roman"/>
                <w:sz w:val="20"/>
                <w:szCs w:val="20"/>
              </w:rPr>
              <w:t>71</w:t>
            </w:r>
          </w:p>
        </w:tc>
        <w:tc>
          <w:tcPr>
            <w:tcW w:w="779"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200</w:t>
            </w:r>
          </w:p>
        </w:tc>
        <w:tc>
          <w:tcPr>
            <w:tcW w:w="780"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94,8%</w:t>
            </w:r>
          </w:p>
        </w:tc>
        <w:tc>
          <w:tcPr>
            <w:tcW w:w="507"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sz w:val="20"/>
                <w:szCs w:val="20"/>
              </w:rPr>
            </w:pPr>
            <w:r w:rsidRPr="002C0D27">
              <w:rPr>
                <w:rFonts w:ascii="Times New Roman" w:hAnsi="Times New Roman" w:cs="Times New Roman"/>
                <w:sz w:val="20"/>
                <w:szCs w:val="20"/>
              </w:rPr>
              <w:t>5</w:t>
            </w:r>
          </w:p>
        </w:tc>
        <w:tc>
          <w:tcPr>
            <w:tcW w:w="839"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2,4%</w:t>
            </w:r>
          </w:p>
        </w:tc>
        <w:tc>
          <w:tcPr>
            <w:tcW w:w="585"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bCs/>
                <w:sz w:val="20"/>
                <w:szCs w:val="20"/>
              </w:rPr>
            </w:pPr>
            <w:r w:rsidRPr="002C0D27">
              <w:rPr>
                <w:rFonts w:ascii="Times New Roman" w:hAnsi="Times New Roman" w:cs="Times New Roman"/>
                <w:bCs/>
                <w:sz w:val="20"/>
                <w:szCs w:val="20"/>
              </w:rPr>
              <w:t>2</w:t>
            </w:r>
          </w:p>
        </w:tc>
        <w:tc>
          <w:tcPr>
            <w:tcW w:w="833"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0,9%</w:t>
            </w:r>
          </w:p>
        </w:tc>
        <w:tc>
          <w:tcPr>
            <w:tcW w:w="533"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bCs/>
                <w:sz w:val="20"/>
                <w:szCs w:val="20"/>
              </w:rPr>
            </w:pPr>
            <w:r w:rsidRPr="002C0D27">
              <w:rPr>
                <w:rFonts w:ascii="Times New Roman" w:hAnsi="Times New Roman" w:cs="Times New Roman"/>
                <w:bCs/>
                <w:sz w:val="20"/>
                <w:szCs w:val="20"/>
              </w:rPr>
              <w:t>4</w:t>
            </w:r>
          </w:p>
        </w:tc>
        <w:tc>
          <w:tcPr>
            <w:tcW w:w="742"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1,9%</w:t>
            </w:r>
          </w:p>
        </w:tc>
      </w:tr>
      <w:tr w:rsidR="00C77271" w:rsidRPr="009C4CA7" w:rsidTr="00AC1E74">
        <w:trPr>
          <w:jc w:val="center"/>
        </w:trPr>
        <w:tc>
          <w:tcPr>
            <w:tcW w:w="1702" w:type="dxa"/>
            <w:vAlign w:val="center"/>
          </w:tcPr>
          <w:p w:rsidR="00C77271" w:rsidRPr="009C4CA7" w:rsidRDefault="00C77271" w:rsidP="00AC1E74">
            <w:pPr>
              <w:jc w:val="center"/>
              <w:rPr>
                <w:rFonts w:ascii="Times New Roman" w:hAnsi="Times New Roman" w:cs="Times New Roman"/>
              </w:rPr>
            </w:pPr>
            <w:r w:rsidRPr="009C4CA7">
              <w:rPr>
                <w:rFonts w:ascii="Times New Roman" w:hAnsi="Times New Roman" w:cs="Times New Roman"/>
              </w:rPr>
              <w:t>Северное</w:t>
            </w:r>
          </w:p>
        </w:tc>
        <w:tc>
          <w:tcPr>
            <w:tcW w:w="850"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16</w:t>
            </w:r>
          </w:p>
        </w:tc>
        <w:tc>
          <w:tcPr>
            <w:tcW w:w="992"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11</w:t>
            </w:r>
          </w:p>
        </w:tc>
        <w:tc>
          <w:tcPr>
            <w:tcW w:w="1206" w:type="dxa"/>
            <w:vAlign w:val="center"/>
          </w:tcPr>
          <w:p w:rsidR="00C77271" w:rsidRPr="001B0728" w:rsidRDefault="00AC1E74" w:rsidP="00AC1E74">
            <w:pPr>
              <w:jc w:val="center"/>
              <w:rPr>
                <w:rFonts w:ascii="Times New Roman" w:hAnsi="Times New Roman" w:cs="Times New Roman"/>
                <w:sz w:val="20"/>
                <w:szCs w:val="20"/>
              </w:rPr>
            </w:pPr>
            <w:r>
              <w:rPr>
                <w:rFonts w:ascii="Times New Roman" w:hAnsi="Times New Roman" w:cs="Times New Roman"/>
                <w:sz w:val="20"/>
                <w:szCs w:val="20"/>
              </w:rPr>
              <w:t>5</w:t>
            </w:r>
          </w:p>
        </w:tc>
        <w:tc>
          <w:tcPr>
            <w:tcW w:w="779"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8</w:t>
            </w:r>
          </w:p>
        </w:tc>
        <w:tc>
          <w:tcPr>
            <w:tcW w:w="780"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50,0%</w:t>
            </w:r>
          </w:p>
        </w:tc>
        <w:tc>
          <w:tcPr>
            <w:tcW w:w="507"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sz w:val="20"/>
                <w:szCs w:val="20"/>
              </w:rPr>
            </w:pPr>
            <w:r w:rsidRPr="002C0D27">
              <w:rPr>
                <w:rFonts w:ascii="Times New Roman" w:hAnsi="Times New Roman" w:cs="Times New Roman"/>
                <w:sz w:val="20"/>
                <w:szCs w:val="20"/>
              </w:rPr>
              <w:t>6</w:t>
            </w:r>
          </w:p>
        </w:tc>
        <w:tc>
          <w:tcPr>
            <w:tcW w:w="839"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37,5%</w:t>
            </w:r>
          </w:p>
        </w:tc>
        <w:tc>
          <w:tcPr>
            <w:tcW w:w="585"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833"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c>
          <w:tcPr>
            <w:tcW w:w="533"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2</w:t>
            </w:r>
          </w:p>
        </w:tc>
        <w:tc>
          <w:tcPr>
            <w:tcW w:w="742"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12,5%</w:t>
            </w:r>
          </w:p>
        </w:tc>
      </w:tr>
      <w:tr w:rsidR="00C77271" w:rsidRPr="009C4CA7" w:rsidTr="00AC1E74">
        <w:trPr>
          <w:jc w:val="center"/>
        </w:trPr>
        <w:tc>
          <w:tcPr>
            <w:tcW w:w="1702" w:type="dxa"/>
            <w:vAlign w:val="center"/>
          </w:tcPr>
          <w:p w:rsidR="00C77271" w:rsidRPr="009C4CA7" w:rsidRDefault="00C77271" w:rsidP="00AC1E74">
            <w:pPr>
              <w:jc w:val="center"/>
              <w:rPr>
                <w:rFonts w:ascii="Times New Roman" w:hAnsi="Times New Roman" w:cs="Times New Roman"/>
              </w:rPr>
            </w:pPr>
            <w:r w:rsidRPr="009C4CA7">
              <w:rPr>
                <w:rFonts w:ascii="Times New Roman" w:hAnsi="Times New Roman" w:cs="Times New Roman"/>
              </w:rPr>
              <w:t>Северо-Восточное</w:t>
            </w:r>
          </w:p>
        </w:tc>
        <w:tc>
          <w:tcPr>
            <w:tcW w:w="850"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26</w:t>
            </w:r>
          </w:p>
        </w:tc>
        <w:tc>
          <w:tcPr>
            <w:tcW w:w="992"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23</w:t>
            </w:r>
          </w:p>
        </w:tc>
        <w:tc>
          <w:tcPr>
            <w:tcW w:w="1206" w:type="dxa"/>
            <w:vAlign w:val="center"/>
          </w:tcPr>
          <w:p w:rsidR="00C77271" w:rsidRPr="001B0728" w:rsidRDefault="00AC1E74" w:rsidP="00AC1E74">
            <w:pPr>
              <w:jc w:val="center"/>
              <w:rPr>
                <w:rFonts w:ascii="Times New Roman" w:hAnsi="Times New Roman" w:cs="Times New Roman"/>
                <w:sz w:val="20"/>
                <w:szCs w:val="20"/>
              </w:rPr>
            </w:pPr>
            <w:r>
              <w:rPr>
                <w:rFonts w:ascii="Times New Roman" w:hAnsi="Times New Roman" w:cs="Times New Roman"/>
                <w:sz w:val="20"/>
                <w:szCs w:val="20"/>
              </w:rPr>
              <w:t>3</w:t>
            </w:r>
          </w:p>
        </w:tc>
        <w:tc>
          <w:tcPr>
            <w:tcW w:w="779"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20</w:t>
            </w:r>
          </w:p>
        </w:tc>
        <w:tc>
          <w:tcPr>
            <w:tcW w:w="780"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76,9%</w:t>
            </w:r>
          </w:p>
        </w:tc>
        <w:tc>
          <w:tcPr>
            <w:tcW w:w="507"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sz w:val="20"/>
                <w:szCs w:val="20"/>
              </w:rPr>
            </w:pPr>
            <w:r w:rsidRPr="002C0D27">
              <w:rPr>
                <w:rFonts w:ascii="Times New Roman" w:hAnsi="Times New Roman" w:cs="Times New Roman"/>
                <w:sz w:val="20"/>
                <w:szCs w:val="20"/>
              </w:rPr>
              <w:t>6</w:t>
            </w:r>
          </w:p>
        </w:tc>
        <w:tc>
          <w:tcPr>
            <w:tcW w:w="839"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23,1%</w:t>
            </w:r>
          </w:p>
        </w:tc>
        <w:tc>
          <w:tcPr>
            <w:tcW w:w="585"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833"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c>
          <w:tcPr>
            <w:tcW w:w="533"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742"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r>
      <w:tr w:rsidR="00C77271" w:rsidRPr="009C4CA7" w:rsidTr="00AC1E74">
        <w:trPr>
          <w:jc w:val="center"/>
        </w:trPr>
        <w:tc>
          <w:tcPr>
            <w:tcW w:w="1702" w:type="dxa"/>
            <w:vAlign w:val="center"/>
          </w:tcPr>
          <w:p w:rsidR="00C77271" w:rsidRPr="009C4CA7" w:rsidRDefault="00C77271" w:rsidP="00AC1E74">
            <w:pPr>
              <w:jc w:val="center"/>
              <w:rPr>
                <w:rFonts w:ascii="Times New Roman" w:hAnsi="Times New Roman" w:cs="Times New Roman"/>
              </w:rPr>
            </w:pPr>
            <w:r w:rsidRPr="009C4CA7">
              <w:rPr>
                <w:rFonts w:ascii="Times New Roman" w:hAnsi="Times New Roman" w:cs="Times New Roman"/>
              </w:rPr>
              <w:t>Северо-Западное</w:t>
            </w:r>
          </w:p>
        </w:tc>
        <w:tc>
          <w:tcPr>
            <w:tcW w:w="850"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18</w:t>
            </w:r>
          </w:p>
        </w:tc>
        <w:tc>
          <w:tcPr>
            <w:tcW w:w="992"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11</w:t>
            </w:r>
          </w:p>
        </w:tc>
        <w:tc>
          <w:tcPr>
            <w:tcW w:w="1206" w:type="dxa"/>
            <w:vAlign w:val="center"/>
          </w:tcPr>
          <w:p w:rsidR="00C77271" w:rsidRPr="001B0728" w:rsidRDefault="00AC1E74" w:rsidP="00AC1E74">
            <w:pPr>
              <w:jc w:val="center"/>
              <w:rPr>
                <w:rFonts w:ascii="Times New Roman" w:hAnsi="Times New Roman" w:cs="Times New Roman"/>
                <w:sz w:val="20"/>
                <w:szCs w:val="20"/>
              </w:rPr>
            </w:pPr>
            <w:r>
              <w:rPr>
                <w:rFonts w:ascii="Times New Roman" w:hAnsi="Times New Roman" w:cs="Times New Roman"/>
                <w:sz w:val="20"/>
                <w:szCs w:val="20"/>
              </w:rPr>
              <w:t>7</w:t>
            </w:r>
          </w:p>
        </w:tc>
        <w:tc>
          <w:tcPr>
            <w:tcW w:w="779"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12</w:t>
            </w:r>
          </w:p>
        </w:tc>
        <w:tc>
          <w:tcPr>
            <w:tcW w:w="780"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66,7%</w:t>
            </w:r>
          </w:p>
        </w:tc>
        <w:tc>
          <w:tcPr>
            <w:tcW w:w="507"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sz w:val="20"/>
                <w:szCs w:val="20"/>
              </w:rPr>
            </w:pPr>
            <w:r w:rsidRPr="002C0D27">
              <w:rPr>
                <w:rFonts w:ascii="Times New Roman" w:hAnsi="Times New Roman" w:cs="Times New Roman"/>
                <w:sz w:val="20"/>
                <w:szCs w:val="20"/>
              </w:rPr>
              <w:t>6</w:t>
            </w:r>
          </w:p>
        </w:tc>
        <w:tc>
          <w:tcPr>
            <w:tcW w:w="839"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33,3%</w:t>
            </w:r>
          </w:p>
        </w:tc>
        <w:tc>
          <w:tcPr>
            <w:tcW w:w="585"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833"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c>
          <w:tcPr>
            <w:tcW w:w="533"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742"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r>
      <w:tr w:rsidR="00AC1E74" w:rsidRPr="009C4CA7" w:rsidTr="00AC1E74">
        <w:trPr>
          <w:jc w:val="center"/>
        </w:trPr>
        <w:tc>
          <w:tcPr>
            <w:tcW w:w="1702" w:type="dxa"/>
            <w:vAlign w:val="center"/>
          </w:tcPr>
          <w:p w:rsidR="00AC1E74" w:rsidRPr="009C4CA7" w:rsidRDefault="00AC1E74" w:rsidP="001F5A09">
            <w:pPr>
              <w:jc w:val="center"/>
              <w:rPr>
                <w:rFonts w:ascii="Times New Roman" w:hAnsi="Times New Roman" w:cs="Times New Roman"/>
              </w:rPr>
            </w:pPr>
            <w:r w:rsidRPr="009C4CA7">
              <w:rPr>
                <w:rFonts w:ascii="Times New Roman" w:hAnsi="Times New Roman" w:cs="Times New Roman"/>
              </w:rPr>
              <w:t>Тольяттинское</w:t>
            </w:r>
          </w:p>
        </w:tc>
        <w:tc>
          <w:tcPr>
            <w:tcW w:w="850" w:type="dxa"/>
            <w:vAlign w:val="center"/>
          </w:tcPr>
          <w:p w:rsidR="00AC1E74" w:rsidRPr="001B0728" w:rsidRDefault="00AC1E74" w:rsidP="001F5A09">
            <w:pPr>
              <w:jc w:val="center"/>
              <w:rPr>
                <w:rFonts w:ascii="Times New Roman" w:hAnsi="Times New Roman" w:cs="Times New Roman"/>
                <w:sz w:val="20"/>
                <w:szCs w:val="20"/>
              </w:rPr>
            </w:pPr>
            <w:r w:rsidRPr="001B0728">
              <w:rPr>
                <w:rFonts w:ascii="Times New Roman" w:hAnsi="Times New Roman" w:cs="Times New Roman"/>
                <w:sz w:val="20"/>
                <w:szCs w:val="20"/>
              </w:rPr>
              <w:t>306</w:t>
            </w:r>
          </w:p>
        </w:tc>
        <w:tc>
          <w:tcPr>
            <w:tcW w:w="992" w:type="dxa"/>
            <w:vAlign w:val="center"/>
          </w:tcPr>
          <w:p w:rsidR="00AC1E74" w:rsidRPr="001B0728" w:rsidRDefault="00AC1E74" w:rsidP="001F5A09">
            <w:pPr>
              <w:jc w:val="center"/>
              <w:rPr>
                <w:rFonts w:ascii="Times New Roman" w:hAnsi="Times New Roman" w:cs="Times New Roman"/>
                <w:sz w:val="20"/>
                <w:szCs w:val="20"/>
              </w:rPr>
            </w:pPr>
            <w:r w:rsidRPr="001B0728">
              <w:rPr>
                <w:rFonts w:ascii="Times New Roman" w:hAnsi="Times New Roman" w:cs="Times New Roman"/>
                <w:sz w:val="20"/>
                <w:szCs w:val="20"/>
              </w:rPr>
              <w:t>286</w:t>
            </w:r>
          </w:p>
        </w:tc>
        <w:tc>
          <w:tcPr>
            <w:tcW w:w="1206" w:type="dxa"/>
            <w:vAlign w:val="center"/>
          </w:tcPr>
          <w:p w:rsidR="00AC1E74" w:rsidRPr="001B0728" w:rsidRDefault="00AC1E74" w:rsidP="001F5A09">
            <w:pPr>
              <w:jc w:val="center"/>
              <w:rPr>
                <w:rFonts w:ascii="Times New Roman" w:hAnsi="Times New Roman" w:cs="Times New Roman"/>
                <w:sz w:val="20"/>
                <w:szCs w:val="20"/>
              </w:rPr>
            </w:pPr>
            <w:r>
              <w:rPr>
                <w:rFonts w:ascii="Times New Roman" w:hAnsi="Times New Roman" w:cs="Times New Roman"/>
                <w:sz w:val="20"/>
                <w:szCs w:val="20"/>
              </w:rPr>
              <w:t>20</w:t>
            </w:r>
          </w:p>
        </w:tc>
        <w:tc>
          <w:tcPr>
            <w:tcW w:w="779"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287</w:t>
            </w:r>
          </w:p>
        </w:tc>
        <w:tc>
          <w:tcPr>
            <w:tcW w:w="780"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93,8%</w:t>
            </w:r>
          </w:p>
        </w:tc>
        <w:tc>
          <w:tcPr>
            <w:tcW w:w="507"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sz w:val="20"/>
                <w:szCs w:val="20"/>
              </w:rPr>
            </w:pPr>
            <w:r w:rsidRPr="002C0D27">
              <w:rPr>
                <w:rFonts w:ascii="Times New Roman" w:hAnsi="Times New Roman" w:cs="Times New Roman"/>
                <w:sz w:val="20"/>
                <w:szCs w:val="20"/>
              </w:rPr>
              <w:t>18</w:t>
            </w:r>
          </w:p>
        </w:tc>
        <w:tc>
          <w:tcPr>
            <w:tcW w:w="839"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5,9%</w:t>
            </w:r>
          </w:p>
        </w:tc>
        <w:tc>
          <w:tcPr>
            <w:tcW w:w="585"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bCs/>
                <w:sz w:val="20"/>
                <w:szCs w:val="20"/>
              </w:rPr>
            </w:pPr>
            <w:r w:rsidRPr="002C0D27">
              <w:rPr>
                <w:rFonts w:ascii="Times New Roman" w:hAnsi="Times New Roman" w:cs="Times New Roman"/>
                <w:bCs/>
                <w:sz w:val="20"/>
                <w:szCs w:val="20"/>
              </w:rPr>
              <w:t>1</w:t>
            </w:r>
          </w:p>
        </w:tc>
        <w:tc>
          <w:tcPr>
            <w:tcW w:w="833"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0,3%</w:t>
            </w:r>
          </w:p>
        </w:tc>
        <w:tc>
          <w:tcPr>
            <w:tcW w:w="533" w:type="dxa"/>
            <w:tcBorders>
              <w:right w:val="single" w:sz="8" w:space="0" w:color="000000" w:themeColor="text1"/>
            </w:tcBorders>
            <w:vAlign w:val="center"/>
          </w:tcPr>
          <w:p w:rsidR="00AC1E74" w:rsidRPr="002C0D27" w:rsidRDefault="00AC1E74" w:rsidP="001F5A09">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742" w:type="dxa"/>
            <w:tcBorders>
              <w:left w:val="single" w:sz="8" w:space="0" w:color="000000" w:themeColor="text1"/>
            </w:tcBorders>
            <w:vAlign w:val="center"/>
          </w:tcPr>
          <w:p w:rsidR="00AC1E74" w:rsidRPr="002C0D27" w:rsidRDefault="00AC1E74" w:rsidP="001F5A09">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r>
      <w:tr w:rsidR="00C77271" w:rsidRPr="009C4CA7" w:rsidTr="00AC1E74">
        <w:trPr>
          <w:jc w:val="center"/>
        </w:trPr>
        <w:tc>
          <w:tcPr>
            <w:tcW w:w="1702" w:type="dxa"/>
            <w:vAlign w:val="center"/>
          </w:tcPr>
          <w:p w:rsidR="00C77271" w:rsidRPr="009C4CA7" w:rsidRDefault="00C77271" w:rsidP="00AC1E74">
            <w:pPr>
              <w:jc w:val="center"/>
              <w:rPr>
                <w:rFonts w:ascii="Times New Roman" w:hAnsi="Times New Roman" w:cs="Times New Roman"/>
              </w:rPr>
            </w:pPr>
            <w:r w:rsidRPr="009C4CA7">
              <w:rPr>
                <w:rFonts w:ascii="Times New Roman" w:hAnsi="Times New Roman" w:cs="Times New Roman"/>
              </w:rPr>
              <w:t>Центральное</w:t>
            </w:r>
          </w:p>
        </w:tc>
        <w:tc>
          <w:tcPr>
            <w:tcW w:w="850"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23</w:t>
            </w:r>
          </w:p>
        </w:tc>
        <w:tc>
          <w:tcPr>
            <w:tcW w:w="992"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22</w:t>
            </w:r>
          </w:p>
        </w:tc>
        <w:tc>
          <w:tcPr>
            <w:tcW w:w="1206" w:type="dxa"/>
            <w:vAlign w:val="center"/>
          </w:tcPr>
          <w:p w:rsidR="00C77271" w:rsidRPr="001B0728" w:rsidRDefault="00AC1E74" w:rsidP="00AC1E74">
            <w:pPr>
              <w:jc w:val="center"/>
              <w:rPr>
                <w:rFonts w:ascii="Times New Roman" w:hAnsi="Times New Roman" w:cs="Times New Roman"/>
                <w:sz w:val="20"/>
                <w:szCs w:val="20"/>
              </w:rPr>
            </w:pPr>
            <w:r>
              <w:rPr>
                <w:rFonts w:ascii="Times New Roman" w:hAnsi="Times New Roman" w:cs="Times New Roman"/>
                <w:sz w:val="20"/>
                <w:szCs w:val="20"/>
              </w:rPr>
              <w:t>1</w:t>
            </w:r>
          </w:p>
        </w:tc>
        <w:tc>
          <w:tcPr>
            <w:tcW w:w="779"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13</w:t>
            </w:r>
          </w:p>
        </w:tc>
        <w:tc>
          <w:tcPr>
            <w:tcW w:w="780"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56,5%</w:t>
            </w:r>
          </w:p>
        </w:tc>
        <w:tc>
          <w:tcPr>
            <w:tcW w:w="507"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sz w:val="20"/>
                <w:szCs w:val="20"/>
              </w:rPr>
            </w:pPr>
            <w:r w:rsidRPr="002C0D27">
              <w:rPr>
                <w:rFonts w:ascii="Times New Roman" w:hAnsi="Times New Roman" w:cs="Times New Roman"/>
                <w:sz w:val="20"/>
                <w:szCs w:val="20"/>
              </w:rPr>
              <w:t>8</w:t>
            </w:r>
          </w:p>
        </w:tc>
        <w:tc>
          <w:tcPr>
            <w:tcW w:w="839"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34,8%</w:t>
            </w:r>
          </w:p>
        </w:tc>
        <w:tc>
          <w:tcPr>
            <w:tcW w:w="585"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2</w:t>
            </w:r>
          </w:p>
        </w:tc>
        <w:tc>
          <w:tcPr>
            <w:tcW w:w="833"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8,7%</w:t>
            </w:r>
          </w:p>
        </w:tc>
        <w:tc>
          <w:tcPr>
            <w:tcW w:w="533"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742"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r>
      <w:tr w:rsidR="00C77271" w:rsidRPr="009C4CA7" w:rsidTr="00AC1E74">
        <w:trPr>
          <w:jc w:val="center"/>
        </w:trPr>
        <w:tc>
          <w:tcPr>
            <w:tcW w:w="1702" w:type="dxa"/>
            <w:vAlign w:val="center"/>
          </w:tcPr>
          <w:p w:rsidR="00C77271" w:rsidRPr="009C4CA7" w:rsidRDefault="00C77271" w:rsidP="00AC1E74">
            <w:pPr>
              <w:jc w:val="center"/>
              <w:rPr>
                <w:rFonts w:ascii="Times New Roman" w:hAnsi="Times New Roman" w:cs="Times New Roman"/>
              </w:rPr>
            </w:pPr>
            <w:r w:rsidRPr="009C4CA7">
              <w:rPr>
                <w:rFonts w:ascii="Times New Roman" w:hAnsi="Times New Roman" w:cs="Times New Roman"/>
              </w:rPr>
              <w:t>Юго-Восточное</w:t>
            </w:r>
          </w:p>
        </w:tc>
        <w:tc>
          <w:tcPr>
            <w:tcW w:w="850"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3</w:t>
            </w:r>
          </w:p>
        </w:tc>
        <w:tc>
          <w:tcPr>
            <w:tcW w:w="992"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1</w:t>
            </w:r>
          </w:p>
        </w:tc>
        <w:tc>
          <w:tcPr>
            <w:tcW w:w="1206" w:type="dxa"/>
            <w:vAlign w:val="center"/>
          </w:tcPr>
          <w:p w:rsidR="00C77271" w:rsidRPr="001B0728" w:rsidRDefault="00AC1E74" w:rsidP="00AC1E74">
            <w:pPr>
              <w:jc w:val="center"/>
              <w:rPr>
                <w:rFonts w:ascii="Times New Roman" w:hAnsi="Times New Roman" w:cs="Times New Roman"/>
                <w:sz w:val="20"/>
                <w:szCs w:val="20"/>
              </w:rPr>
            </w:pPr>
            <w:r>
              <w:rPr>
                <w:rFonts w:ascii="Times New Roman" w:hAnsi="Times New Roman" w:cs="Times New Roman"/>
                <w:sz w:val="20"/>
                <w:szCs w:val="20"/>
              </w:rPr>
              <w:t>2</w:t>
            </w:r>
          </w:p>
        </w:tc>
        <w:tc>
          <w:tcPr>
            <w:tcW w:w="779"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2</w:t>
            </w:r>
          </w:p>
        </w:tc>
        <w:tc>
          <w:tcPr>
            <w:tcW w:w="780"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66,7%</w:t>
            </w:r>
          </w:p>
        </w:tc>
        <w:tc>
          <w:tcPr>
            <w:tcW w:w="507"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sz w:val="20"/>
                <w:szCs w:val="20"/>
              </w:rPr>
            </w:pPr>
            <w:r w:rsidRPr="002C0D27">
              <w:rPr>
                <w:rFonts w:ascii="Times New Roman" w:hAnsi="Times New Roman" w:cs="Times New Roman"/>
                <w:sz w:val="20"/>
                <w:szCs w:val="20"/>
              </w:rPr>
              <w:t>0</w:t>
            </w:r>
          </w:p>
        </w:tc>
        <w:tc>
          <w:tcPr>
            <w:tcW w:w="839"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c>
          <w:tcPr>
            <w:tcW w:w="585"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833"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c>
          <w:tcPr>
            <w:tcW w:w="533"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1</w:t>
            </w:r>
          </w:p>
        </w:tc>
        <w:tc>
          <w:tcPr>
            <w:tcW w:w="742"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33,3%</w:t>
            </w:r>
          </w:p>
        </w:tc>
      </w:tr>
      <w:tr w:rsidR="00C77271" w:rsidRPr="009C4CA7" w:rsidTr="00AC1E74">
        <w:trPr>
          <w:jc w:val="center"/>
        </w:trPr>
        <w:tc>
          <w:tcPr>
            <w:tcW w:w="1702" w:type="dxa"/>
            <w:vAlign w:val="center"/>
          </w:tcPr>
          <w:p w:rsidR="00C77271" w:rsidRPr="009C4CA7" w:rsidRDefault="00C77271" w:rsidP="00AC1E74">
            <w:pPr>
              <w:jc w:val="center"/>
              <w:rPr>
                <w:rFonts w:ascii="Times New Roman" w:hAnsi="Times New Roman" w:cs="Times New Roman"/>
              </w:rPr>
            </w:pPr>
            <w:r w:rsidRPr="009C4CA7">
              <w:rPr>
                <w:rFonts w:ascii="Times New Roman" w:hAnsi="Times New Roman" w:cs="Times New Roman"/>
              </w:rPr>
              <w:t>Юго-Западное</w:t>
            </w:r>
          </w:p>
        </w:tc>
        <w:tc>
          <w:tcPr>
            <w:tcW w:w="850"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32</w:t>
            </w:r>
          </w:p>
        </w:tc>
        <w:tc>
          <w:tcPr>
            <w:tcW w:w="992"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27</w:t>
            </w:r>
          </w:p>
        </w:tc>
        <w:tc>
          <w:tcPr>
            <w:tcW w:w="1206" w:type="dxa"/>
            <w:vAlign w:val="center"/>
          </w:tcPr>
          <w:p w:rsidR="00C77271" w:rsidRPr="001B0728" w:rsidRDefault="00AC1E74" w:rsidP="00AC1E74">
            <w:pPr>
              <w:jc w:val="center"/>
              <w:rPr>
                <w:rFonts w:ascii="Times New Roman" w:hAnsi="Times New Roman" w:cs="Times New Roman"/>
                <w:sz w:val="20"/>
                <w:szCs w:val="20"/>
              </w:rPr>
            </w:pPr>
            <w:r>
              <w:rPr>
                <w:rFonts w:ascii="Times New Roman" w:hAnsi="Times New Roman" w:cs="Times New Roman"/>
                <w:sz w:val="20"/>
                <w:szCs w:val="20"/>
              </w:rPr>
              <w:t>5</w:t>
            </w:r>
          </w:p>
        </w:tc>
        <w:tc>
          <w:tcPr>
            <w:tcW w:w="779"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27</w:t>
            </w:r>
          </w:p>
        </w:tc>
        <w:tc>
          <w:tcPr>
            <w:tcW w:w="780"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84,4%</w:t>
            </w:r>
          </w:p>
        </w:tc>
        <w:tc>
          <w:tcPr>
            <w:tcW w:w="507"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sz w:val="20"/>
                <w:szCs w:val="20"/>
              </w:rPr>
            </w:pPr>
            <w:r w:rsidRPr="002C0D27">
              <w:rPr>
                <w:rFonts w:ascii="Times New Roman" w:hAnsi="Times New Roman" w:cs="Times New Roman"/>
                <w:sz w:val="20"/>
                <w:szCs w:val="20"/>
              </w:rPr>
              <w:t>1</w:t>
            </w:r>
          </w:p>
        </w:tc>
        <w:tc>
          <w:tcPr>
            <w:tcW w:w="839"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3,1%</w:t>
            </w:r>
          </w:p>
        </w:tc>
        <w:tc>
          <w:tcPr>
            <w:tcW w:w="585"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4</w:t>
            </w:r>
          </w:p>
        </w:tc>
        <w:tc>
          <w:tcPr>
            <w:tcW w:w="833"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12,5%</w:t>
            </w:r>
          </w:p>
        </w:tc>
        <w:tc>
          <w:tcPr>
            <w:tcW w:w="533"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742"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r>
      <w:tr w:rsidR="00C77271" w:rsidRPr="009C4CA7" w:rsidTr="00AC1E74">
        <w:trPr>
          <w:jc w:val="center"/>
        </w:trPr>
        <w:tc>
          <w:tcPr>
            <w:tcW w:w="1702" w:type="dxa"/>
            <w:vAlign w:val="center"/>
          </w:tcPr>
          <w:p w:rsidR="00C77271" w:rsidRPr="009C4CA7" w:rsidRDefault="00C77271" w:rsidP="00AC1E74">
            <w:pPr>
              <w:jc w:val="center"/>
              <w:rPr>
                <w:rFonts w:ascii="Times New Roman" w:hAnsi="Times New Roman" w:cs="Times New Roman"/>
              </w:rPr>
            </w:pPr>
            <w:r w:rsidRPr="009C4CA7">
              <w:rPr>
                <w:rFonts w:ascii="Times New Roman" w:hAnsi="Times New Roman" w:cs="Times New Roman"/>
              </w:rPr>
              <w:t>Южное</w:t>
            </w:r>
          </w:p>
        </w:tc>
        <w:tc>
          <w:tcPr>
            <w:tcW w:w="850"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1</w:t>
            </w:r>
          </w:p>
        </w:tc>
        <w:tc>
          <w:tcPr>
            <w:tcW w:w="992" w:type="dxa"/>
            <w:vAlign w:val="center"/>
          </w:tcPr>
          <w:p w:rsidR="00C77271" w:rsidRPr="001B0728" w:rsidRDefault="00C77271" w:rsidP="00AC1E74">
            <w:pPr>
              <w:jc w:val="center"/>
              <w:rPr>
                <w:rFonts w:ascii="Times New Roman" w:hAnsi="Times New Roman" w:cs="Times New Roman"/>
                <w:sz w:val="20"/>
                <w:szCs w:val="20"/>
              </w:rPr>
            </w:pPr>
            <w:r w:rsidRPr="001B0728">
              <w:rPr>
                <w:rFonts w:ascii="Times New Roman" w:hAnsi="Times New Roman" w:cs="Times New Roman"/>
                <w:sz w:val="20"/>
                <w:szCs w:val="20"/>
              </w:rPr>
              <w:t>1</w:t>
            </w:r>
          </w:p>
        </w:tc>
        <w:tc>
          <w:tcPr>
            <w:tcW w:w="1206" w:type="dxa"/>
            <w:vAlign w:val="center"/>
          </w:tcPr>
          <w:p w:rsidR="00C77271" w:rsidRPr="001B0728" w:rsidRDefault="00AC1E74" w:rsidP="00AC1E74">
            <w:pPr>
              <w:jc w:val="center"/>
              <w:rPr>
                <w:rFonts w:ascii="Times New Roman" w:hAnsi="Times New Roman" w:cs="Times New Roman"/>
                <w:sz w:val="20"/>
                <w:szCs w:val="20"/>
              </w:rPr>
            </w:pPr>
            <w:r>
              <w:rPr>
                <w:rFonts w:ascii="Times New Roman" w:hAnsi="Times New Roman" w:cs="Times New Roman"/>
                <w:sz w:val="20"/>
                <w:szCs w:val="20"/>
              </w:rPr>
              <w:t>0</w:t>
            </w:r>
          </w:p>
        </w:tc>
        <w:tc>
          <w:tcPr>
            <w:tcW w:w="779"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w:t>
            </w:r>
          </w:p>
        </w:tc>
        <w:tc>
          <w:tcPr>
            <w:tcW w:w="780"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c>
          <w:tcPr>
            <w:tcW w:w="507"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sz w:val="20"/>
                <w:szCs w:val="20"/>
              </w:rPr>
            </w:pPr>
            <w:r w:rsidRPr="002C0D27">
              <w:rPr>
                <w:rFonts w:ascii="Times New Roman" w:hAnsi="Times New Roman" w:cs="Times New Roman"/>
                <w:sz w:val="20"/>
                <w:szCs w:val="20"/>
              </w:rPr>
              <w:t>0</w:t>
            </w:r>
          </w:p>
        </w:tc>
        <w:tc>
          <w:tcPr>
            <w:tcW w:w="839"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c>
          <w:tcPr>
            <w:tcW w:w="585"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1</w:t>
            </w:r>
          </w:p>
        </w:tc>
        <w:tc>
          <w:tcPr>
            <w:tcW w:w="833"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100,0%</w:t>
            </w:r>
          </w:p>
        </w:tc>
        <w:tc>
          <w:tcPr>
            <w:tcW w:w="533" w:type="dxa"/>
            <w:tcBorders>
              <w:right w:val="single" w:sz="8" w:space="0" w:color="000000" w:themeColor="text1"/>
            </w:tcBorders>
            <w:vAlign w:val="center"/>
          </w:tcPr>
          <w:p w:rsidR="00C77271" w:rsidRPr="002C0D27" w:rsidRDefault="00C77271" w:rsidP="00AC1E74">
            <w:pPr>
              <w:jc w:val="center"/>
              <w:rPr>
                <w:rFonts w:ascii="Times New Roman" w:hAnsi="Times New Roman" w:cs="Times New Roman"/>
                <w:bCs/>
                <w:sz w:val="20"/>
                <w:szCs w:val="20"/>
              </w:rPr>
            </w:pPr>
            <w:r w:rsidRPr="002C0D27">
              <w:rPr>
                <w:rFonts w:ascii="Times New Roman" w:hAnsi="Times New Roman" w:cs="Times New Roman"/>
                <w:bCs/>
                <w:sz w:val="20"/>
                <w:szCs w:val="20"/>
              </w:rPr>
              <w:t>0</w:t>
            </w:r>
          </w:p>
        </w:tc>
        <w:tc>
          <w:tcPr>
            <w:tcW w:w="742" w:type="dxa"/>
            <w:tcBorders>
              <w:left w:val="single" w:sz="8" w:space="0" w:color="000000" w:themeColor="text1"/>
            </w:tcBorders>
            <w:vAlign w:val="center"/>
          </w:tcPr>
          <w:p w:rsidR="00C77271" w:rsidRPr="002C0D27" w:rsidRDefault="00C77271" w:rsidP="00AC1E74">
            <w:pPr>
              <w:jc w:val="center"/>
              <w:rPr>
                <w:rFonts w:ascii="Times New Roman" w:hAnsi="Times New Roman" w:cs="Times New Roman"/>
                <w:color w:val="000000"/>
                <w:sz w:val="20"/>
                <w:szCs w:val="20"/>
              </w:rPr>
            </w:pPr>
            <w:r w:rsidRPr="002C0D27">
              <w:rPr>
                <w:rFonts w:ascii="Times New Roman" w:hAnsi="Times New Roman" w:cs="Times New Roman"/>
                <w:color w:val="000000"/>
                <w:sz w:val="20"/>
                <w:szCs w:val="20"/>
              </w:rPr>
              <w:t>0,0%</w:t>
            </w:r>
          </w:p>
        </w:tc>
      </w:tr>
      <w:tr w:rsidR="00C77271" w:rsidRPr="009C4CA7" w:rsidTr="00AC1E74">
        <w:trPr>
          <w:jc w:val="center"/>
        </w:trPr>
        <w:tc>
          <w:tcPr>
            <w:tcW w:w="1702" w:type="dxa"/>
            <w:vAlign w:val="center"/>
          </w:tcPr>
          <w:p w:rsidR="00C77271" w:rsidRPr="001B0728" w:rsidRDefault="00C77271" w:rsidP="0039349D">
            <w:pPr>
              <w:jc w:val="center"/>
              <w:rPr>
                <w:rFonts w:ascii="Times New Roman" w:hAnsi="Times New Roman" w:cs="Times New Roman"/>
                <w:b/>
                <w:sz w:val="20"/>
                <w:szCs w:val="20"/>
              </w:rPr>
            </w:pPr>
            <w:r w:rsidRPr="001B0728">
              <w:rPr>
                <w:rFonts w:ascii="Times New Roman" w:hAnsi="Times New Roman" w:cs="Times New Roman"/>
                <w:b/>
                <w:sz w:val="20"/>
                <w:szCs w:val="20"/>
              </w:rPr>
              <w:t>ИТОГО:</w:t>
            </w:r>
          </w:p>
        </w:tc>
        <w:tc>
          <w:tcPr>
            <w:tcW w:w="850" w:type="dxa"/>
            <w:vAlign w:val="center"/>
          </w:tcPr>
          <w:p w:rsidR="00C77271" w:rsidRPr="002C0D27" w:rsidRDefault="00C77271" w:rsidP="0039349D">
            <w:pPr>
              <w:jc w:val="center"/>
              <w:rPr>
                <w:rFonts w:ascii="Times New Roman" w:hAnsi="Times New Roman" w:cs="Times New Roman"/>
                <w:b/>
                <w:sz w:val="20"/>
                <w:szCs w:val="20"/>
              </w:rPr>
            </w:pPr>
            <w:r w:rsidRPr="002C0D27">
              <w:rPr>
                <w:rFonts w:ascii="Times New Roman" w:hAnsi="Times New Roman" w:cs="Times New Roman"/>
                <w:b/>
                <w:sz w:val="20"/>
                <w:szCs w:val="20"/>
              </w:rPr>
              <w:t>705</w:t>
            </w:r>
          </w:p>
        </w:tc>
        <w:tc>
          <w:tcPr>
            <w:tcW w:w="992" w:type="dxa"/>
            <w:vAlign w:val="center"/>
          </w:tcPr>
          <w:p w:rsidR="00C77271" w:rsidRPr="002C0D27" w:rsidRDefault="00C77271" w:rsidP="0039349D">
            <w:pPr>
              <w:jc w:val="center"/>
              <w:rPr>
                <w:rFonts w:ascii="Times New Roman" w:hAnsi="Times New Roman" w:cs="Times New Roman"/>
                <w:b/>
                <w:sz w:val="20"/>
                <w:szCs w:val="20"/>
              </w:rPr>
            </w:pPr>
            <w:r w:rsidRPr="002C0D27">
              <w:rPr>
                <w:rFonts w:ascii="Times New Roman" w:hAnsi="Times New Roman" w:cs="Times New Roman"/>
                <w:b/>
                <w:sz w:val="20"/>
                <w:szCs w:val="20"/>
              </w:rPr>
              <w:t>572</w:t>
            </w:r>
          </w:p>
        </w:tc>
        <w:tc>
          <w:tcPr>
            <w:tcW w:w="1206" w:type="dxa"/>
            <w:vAlign w:val="center"/>
          </w:tcPr>
          <w:p w:rsidR="00C77271" w:rsidRPr="002C0D27" w:rsidRDefault="00C77271" w:rsidP="0039349D">
            <w:pPr>
              <w:jc w:val="center"/>
              <w:rPr>
                <w:rFonts w:ascii="Times New Roman" w:hAnsi="Times New Roman" w:cs="Times New Roman"/>
                <w:b/>
                <w:sz w:val="20"/>
                <w:szCs w:val="20"/>
              </w:rPr>
            </w:pPr>
            <w:r w:rsidRPr="002C0D27">
              <w:rPr>
                <w:rFonts w:ascii="Times New Roman" w:hAnsi="Times New Roman" w:cs="Times New Roman"/>
                <w:b/>
                <w:sz w:val="20"/>
                <w:szCs w:val="20"/>
              </w:rPr>
              <w:t>133</w:t>
            </w:r>
          </w:p>
        </w:tc>
        <w:tc>
          <w:tcPr>
            <w:tcW w:w="779" w:type="dxa"/>
            <w:tcBorders>
              <w:right w:val="single" w:sz="8" w:space="0" w:color="000000" w:themeColor="text1"/>
            </w:tcBorders>
            <w:vAlign w:val="center"/>
          </w:tcPr>
          <w:p w:rsidR="00C77271" w:rsidRPr="002C0D27" w:rsidRDefault="00C77271" w:rsidP="0039349D">
            <w:pPr>
              <w:jc w:val="center"/>
              <w:rPr>
                <w:rFonts w:ascii="Times New Roman" w:hAnsi="Times New Roman" w:cs="Times New Roman"/>
                <w:b/>
                <w:sz w:val="20"/>
                <w:szCs w:val="20"/>
              </w:rPr>
            </w:pPr>
            <w:r w:rsidRPr="002C0D27">
              <w:rPr>
                <w:rFonts w:ascii="Times New Roman" w:hAnsi="Times New Roman" w:cs="Times New Roman"/>
                <w:b/>
                <w:sz w:val="20"/>
                <w:szCs w:val="20"/>
              </w:rPr>
              <w:t>631</w:t>
            </w:r>
          </w:p>
        </w:tc>
        <w:tc>
          <w:tcPr>
            <w:tcW w:w="780" w:type="dxa"/>
            <w:tcBorders>
              <w:left w:val="single" w:sz="8" w:space="0" w:color="000000" w:themeColor="text1"/>
            </w:tcBorders>
            <w:vAlign w:val="center"/>
          </w:tcPr>
          <w:p w:rsidR="00C77271" w:rsidRPr="002C0D27" w:rsidRDefault="00C77271" w:rsidP="0039349D">
            <w:pPr>
              <w:jc w:val="center"/>
              <w:rPr>
                <w:rFonts w:ascii="Times New Roman" w:hAnsi="Times New Roman" w:cs="Times New Roman"/>
                <w:b/>
                <w:color w:val="000000"/>
                <w:sz w:val="20"/>
                <w:szCs w:val="20"/>
              </w:rPr>
            </w:pPr>
            <w:r w:rsidRPr="002C0D27">
              <w:rPr>
                <w:rFonts w:ascii="Times New Roman" w:hAnsi="Times New Roman" w:cs="Times New Roman"/>
                <w:b/>
                <w:color w:val="000000"/>
                <w:sz w:val="20"/>
                <w:szCs w:val="20"/>
              </w:rPr>
              <w:t>89,5%</w:t>
            </w:r>
          </w:p>
        </w:tc>
        <w:tc>
          <w:tcPr>
            <w:tcW w:w="507" w:type="dxa"/>
            <w:tcBorders>
              <w:right w:val="single" w:sz="8" w:space="0" w:color="000000" w:themeColor="text1"/>
            </w:tcBorders>
            <w:vAlign w:val="center"/>
          </w:tcPr>
          <w:p w:rsidR="00C77271" w:rsidRPr="002C0D27" w:rsidRDefault="00C77271" w:rsidP="0039349D">
            <w:pPr>
              <w:jc w:val="center"/>
              <w:rPr>
                <w:rFonts w:ascii="Times New Roman" w:hAnsi="Times New Roman" w:cs="Times New Roman"/>
                <w:b/>
                <w:sz w:val="20"/>
                <w:szCs w:val="20"/>
              </w:rPr>
            </w:pPr>
            <w:r w:rsidRPr="002C0D27">
              <w:rPr>
                <w:rFonts w:ascii="Times New Roman" w:hAnsi="Times New Roman" w:cs="Times New Roman"/>
                <w:b/>
                <w:sz w:val="20"/>
                <w:szCs w:val="20"/>
              </w:rPr>
              <w:t>53</w:t>
            </w:r>
          </w:p>
        </w:tc>
        <w:tc>
          <w:tcPr>
            <w:tcW w:w="839" w:type="dxa"/>
            <w:tcBorders>
              <w:left w:val="single" w:sz="8" w:space="0" w:color="000000" w:themeColor="text1"/>
            </w:tcBorders>
            <w:vAlign w:val="center"/>
          </w:tcPr>
          <w:p w:rsidR="00C77271" w:rsidRPr="002C0D27" w:rsidRDefault="00C77271" w:rsidP="0039349D">
            <w:pPr>
              <w:jc w:val="center"/>
              <w:rPr>
                <w:rFonts w:ascii="Times New Roman" w:hAnsi="Times New Roman" w:cs="Times New Roman"/>
                <w:b/>
                <w:color w:val="000000"/>
                <w:sz w:val="20"/>
                <w:szCs w:val="20"/>
              </w:rPr>
            </w:pPr>
            <w:r w:rsidRPr="002C0D27">
              <w:rPr>
                <w:rFonts w:ascii="Times New Roman" w:hAnsi="Times New Roman" w:cs="Times New Roman"/>
                <w:b/>
                <w:color w:val="000000"/>
                <w:sz w:val="20"/>
                <w:szCs w:val="20"/>
              </w:rPr>
              <w:t>7,5%</w:t>
            </w:r>
          </w:p>
        </w:tc>
        <w:tc>
          <w:tcPr>
            <w:tcW w:w="585" w:type="dxa"/>
            <w:tcBorders>
              <w:right w:val="single" w:sz="8" w:space="0" w:color="000000" w:themeColor="text1"/>
            </w:tcBorders>
            <w:vAlign w:val="center"/>
          </w:tcPr>
          <w:p w:rsidR="00C77271" w:rsidRPr="002C0D27" w:rsidRDefault="00C77271" w:rsidP="0039349D">
            <w:pPr>
              <w:jc w:val="center"/>
              <w:rPr>
                <w:rFonts w:ascii="Times New Roman" w:hAnsi="Times New Roman" w:cs="Times New Roman"/>
                <w:b/>
                <w:bCs/>
                <w:sz w:val="20"/>
                <w:szCs w:val="20"/>
              </w:rPr>
            </w:pPr>
            <w:r w:rsidRPr="002C0D27">
              <w:rPr>
                <w:rFonts w:ascii="Times New Roman" w:hAnsi="Times New Roman" w:cs="Times New Roman"/>
                <w:b/>
                <w:bCs/>
                <w:sz w:val="20"/>
                <w:szCs w:val="20"/>
              </w:rPr>
              <w:t>11</w:t>
            </w:r>
          </w:p>
        </w:tc>
        <w:tc>
          <w:tcPr>
            <w:tcW w:w="833" w:type="dxa"/>
            <w:tcBorders>
              <w:left w:val="single" w:sz="8" w:space="0" w:color="000000" w:themeColor="text1"/>
            </w:tcBorders>
            <w:vAlign w:val="center"/>
          </w:tcPr>
          <w:p w:rsidR="00C77271" w:rsidRPr="002C0D27" w:rsidRDefault="00C77271" w:rsidP="0039349D">
            <w:pPr>
              <w:jc w:val="center"/>
              <w:rPr>
                <w:rFonts w:ascii="Times New Roman" w:hAnsi="Times New Roman" w:cs="Times New Roman"/>
                <w:b/>
                <w:color w:val="000000"/>
                <w:sz w:val="20"/>
                <w:szCs w:val="20"/>
              </w:rPr>
            </w:pPr>
            <w:r w:rsidRPr="002C0D27">
              <w:rPr>
                <w:rFonts w:ascii="Times New Roman" w:hAnsi="Times New Roman" w:cs="Times New Roman"/>
                <w:b/>
                <w:color w:val="000000"/>
                <w:sz w:val="20"/>
                <w:szCs w:val="20"/>
              </w:rPr>
              <w:t>1,6%</w:t>
            </w:r>
          </w:p>
        </w:tc>
        <w:tc>
          <w:tcPr>
            <w:tcW w:w="533" w:type="dxa"/>
            <w:tcBorders>
              <w:right w:val="single" w:sz="8" w:space="0" w:color="000000" w:themeColor="text1"/>
            </w:tcBorders>
            <w:vAlign w:val="center"/>
          </w:tcPr>
          <w:p w:rsidR="00C77271" w:rsidRPr="002C0D27" w:rsidRDefault="00C77271" w:rsidP="0039349D">
            <w:pPr>
              <w:jc w:val="center"/>
              <w:rPr>
                <w:rFonts w:ascii="Times New Roman" w:hAnsi="Times New Roman" w:cs="Times New Roman"/>
                <w:b/>
                <w:bCs/>
                <w:sz w:val="20"/>
                <w:szCs w:val="20"/>
              </w:rPr>
            </w:pPr>
            <w:r w:rsidRPr="002C0D27">
              <w:rPr>
                <w:rFonts w:ascii="Times New Roman" w:hAnsi="Times New Roman" w:cs="Times New Roman"/>
                <w:b/>
                <w:bCs/>
                <w:sz w:val="20"/>
                <w:szCs w:val="20"/>
              </w:rPr>
              <w:t>10</w:t>
            </w:r>
          </w:p>
        </w:tc>
        <w:tc>
          <w:tcPr>
            <w:tcW w:w="742" w:type="dxa"/>
            <w:tcBorders>
              <w:left w:val="single" w:sz="8" w:space="0" w:color="000000" w:themeColor="text1"/>
            </w:tcBorders>
            <w:vAlign w:val="center"/>
          </w:tcPr>
          <w:p w:rsidR="00C77271" w:rsidRPr="002C0D27" w:rsidRDefault="00C77271" w:rsidP="0039349D">
            <w:pPr>
              <w:jc w:val="center"/>
              <w:rPr>
                <w:rFonts w:ascii="Times New Roman" w:hAnsi="Times New Roman" w:cs="Times New Roman"/>
                <w:b/>
                <w:color w:val="000000"/>
                <w:sz w:val="20"/>
                <w:szCs w:val="20"/>
              </w:rPr>
            </w:pPr>
            <w:r w:rsidRPr="002C0D27">
              <w:rPr>
                <w:rFonts w:ascii="Times New Roman" w:hAnsi="Times New Roman" w:cs="Times New Roman"/>
                <w:b/>
                <w:color w:val="000000"/>
                <w:sz w:val="20"/>
                <w:szCs w:val="20"/>
              </w:rPr>
              <w:t>1,4%</w:t>
            </w:r>
          </w:p>
        </w:tc>
      </w:tr>
    </w:tbl>
    <w:p w:rsidR="00C77271" w:rsidRPr="0080243F" w:rsidRDefault="00C77271" w:rsidP="00C77271">
      <w:pPr>
        <w:pStyle w:val="a3"/>
        <w:rPr>
          <w:sz w:val="16"/>
          <w:szCs w:val="16"/>
        </w:rPr>
      </w:pPr>
    </w:p>
    <w:p w:rsidR="00C77271" w:rsidRPr="0080243F" w:rsidRDefault="00C77271" w:rsidP="0080243F">
      <w:pPr>
        <w:pStyle w:val="a3"/>
        <w:numPr>
          <w:ilvl w:val="0"/>
          <w:numId w:val="4"/>
        </w:numPr>
        <w:spacing w:after="200" w:line="276" w:lineRule="auto"/>
        <w:rPr>
          <w:rFonts w:ascii="Times New Roman" w:hAnsi="Times New Roman" w:cs="Times New Roman"/>
          <w:b/>
          <w:sz w:val="28"/>
          <w:szCs w:val="28"/>
        </w:rPr>
      </w:pPr>
      <w:r w:rsidRPr="0080243F">
        <w:rPr>
          <w:rFonts w:ascii="Times New Roman" w:hAnsi="Times New Roman" w:cs="Times New Roman"/>
          <w:b/>
          <w:sz w:val="28"/>
          <w:szCs w:val="28"/>
        </w:rPr>
        <w:t>Результаты проверки итогового сочинения (изложения):</w:t>
      </w:r>
    </w:p>
    <w:tbl>
      <w:tblPr>
        <w:tblStyle w:val="a4"/>
        <w:tblW w:w="0" w:type="auto"/>
        <w:jc w:val="center"/>
        <w:tblInd w:w="-743" w:type="dxa"/>
        <w:tblLook w:val="04A0" w:firstRow="1" w:lastRow="0" w:firstColumn="1" w:lastColumn="0" w:noHBand="0" w:noVBand="1"/>
      </w:tblPr>
      <w:tblGrid>
        <w:gridCol w:w="2907"/>
        <w:gridCol w:w="1701"/>
        <w:gridCol w:w="1843"/>
        <w:gridCol w:w="1824"/>
        <w:gridCol w:w="1790"/>
      </w:tblGrid>
      <w:tr w:rsidR="00C77271" w:rsidTr="00AC1E74">
        <w:trPr>
          <w:jc w:val="center"/>
        </w:trPr>
        <w:tc>
          <w:tcPr>
            <w:tcW w:w="2907" w:type="dxa"/>
            <w:vMerge w:val="restart"/>
            <w:vAlign w:val="center"/>
          </w:tcPr>
          <w:p w:rsidR="00C77271" w:rsidRDefault="00C77271" w:rsidP="0039349D">
            <w:pPr>
              <w:jc w:val="center"/>
              <w:rPr>
                <w:rFonts w:ascii="Times New Roman" w:hAnsi="Times New Roman" w:cs="Times New Roman"/>
                <w:sz w:val="24"/>
                <w:szCs w:val="24"/>
              </w:rPr>
            </w:pPr>
          </w:p>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ТУ</w:t>
            </w:r>
          </w:p>
        </w:tc>
        <w:tc>
          <w:tcPr>
            <w:tcW w:w="3544" w:type="dxa"/>
            <w:gridSpan w:val="2"/>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«зачет» за итоговое сочинение</w:t>
            </w:r>
          </w:p>
        </w:tc>
        <w:tc>
          <w:tcPr>
            <w:tcW w:w="3614" w:type="dxa"/>
            <w:gridSpan w:val="2"/>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«незачет» за итоговое сочинение</w:t>
            </w:r>
          </w:p>
        </w:tc>
      </w:tr>
      <w:tr w:rsidR="00C77271" w:rsidTr="00AC1E74">
        <w:trPr>
          <w:jc w:val="center"/>
        </w:trPr>
        <w:tc>
          <w:tcPr>
            <w:tcW w:w="2907" w:type="dxa"/>
            <w:vMerge/>
            <w:vAlign w:val="center"/>
          </w:tcPr>
          <w:p w:rsidR="00C77271" w:rsidRPr="00EE230E" w:rsidRDefault="00C77271" w:rsidP="0039349D">
            <w:pPr>
              <w:jc w:val="center"/>
              <w:rPr>
                <w:rFonts w:ascii="Times New Roman" w:hAnsi="Times New Roman" w:cs="Times New Roman"/>
                <w:sz w:val="24"/>
                <w:szCs w:val="24"/>
              </w:rPr>
            </w:pPr>
          </w:p>
        </w:tc>
        <w:tc>
          <w:tcPr>
            <w:tcW w:w="1701" w:type="dxa"/>
            <w:tcBorders>
              <w:right w:val="single" w:sz="8" w:space="0" w:color="000000" w:themeColor="text1"/>
            </w:tcBorders>
            <w:vAlign w:val="center"/>
          </w:tcPr>
          <w:p w:rsidR="00C77271" w:rsidRPr="00EE230E" w:rsidRDefault="00C77271" w:rsidP="0039349D">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843" w:type="dxa"/>
            <w:tcBorders>
              <w:left w:val="single" w:sz="8" w:space="0" w:color="000000" w:themeColor="text1"/>
            </w:tcBorders>
            <w:vAlign w:val="center"/>
          </w:tcPr>
          <w:p w:rsidR="00AC1E74" w:rsidRDefault="00C77271" w:rsidP="0039349D">
            <w:pPr>
              <w:jc w:val="center"/>
              <w:rPr>
                <w:rFonts w:ascii="Times New Roman" w:hAnsi="Times New Roman" w:cs="Times New Roman"/>
                <w:sz w:val="24"/>
                <w:szCs w:val="24"/>
              </w:rPr>
            </w:pPr>
            <w:r>
              <w:rPr>
                <w:rFonts w:ascii="Times New Roman" w:hAnsi="Times New Roman" w:cs="Times New Roman"/>
                <w:sz w:val="24"/>
                <w:szCs w:val="24"/>
              </w:rPr>
              <w:t xml:space="preserve">Доля,% </w:t>
            </w:r>
          </w:p>
          <w:p w:rsidR="00C77271" w:rsidRPr="00EE230E" w:rsidRDefault="00C77271" w:rsidP="0039349D">
            <w:pPr>
              <w:jc w:val="center"/>
              <w:rPr>
                <w:rFonts w:ascii="Times New Roman" w:hAnsi="Times New Roman" w:cs="Times New Roman"/>
                <w:sz w:val="24"/>
                <w:szCs w:val="24"/>
              </w:rPr>
            </w:pPr>
            <w:r w:rsidRPr="00AC1E74">
              <w:rPr>
                <w:rFonts w:ascii="Times New Roman" w:hAnsi="Times New Roman" w:cs="Times New Roman"/>
                <w:sz w:val="16"/>
                <w:szCs w:val="16"/>
              </w:rPr>
              <w:t>(от общего количества участников в ТУ)</w:t>
            </w:r>
          </w:p>
        </w:tc>
        <w:tc>
          <w:tcPr>
            <w:tcW w:w="1824" w:type="dxa"/>
            <w:tcBorders>
              <w:right w:val="single" w:sz="8" w:space="0" w:color="000000" w:themeColor="text1"/>
            </w:tcBorders>
            <w:vAlign w:val="center"/>
          </w:tcPr>
          <w:p w:rsidR="00C77271" w:rsidRPr="00EE230E" w:rsidRDefault="00C77271" w:rsidP="0039349D">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790" w:type="dxa"/>
            <w:tcBorders>
              <w:left w:val="single" w:sz="8" w:space="0" w:color="000000" w:themeColor="text1"/>
            </w:tcBorders>
            <w:vAlign w:val="center"/>
          </w:tcPr>
          <w:p w:rsidR="00AC1E74" w:rsidRDefault="00C77271" w:rsidP="0039349D">
            <w:pPr>
              <w:jc w:val="center"/>
              <w:rPr>
                <w:rFonts w:ascii="Times New Roman" w:hAnsi="Times New Roman" w:cs="Times New Roman"/>
                <w:sz w:val="24"/>
                <w:szCs w:val="24"/>
              </w:rPr>
            </w:pPr>
            <w:r>
              <w:rPr>
                <w:rFonts w:ascii="Times New Roman" w:hAnsi="Times New Roman" w:cs="Times New Roman"/>
                <w:sz w:val="24"/>
                <w:szCs w:val="24"/>
              </w:rPr>
              <w:t xml:space="preserve">Доля,% </w:t>
            </w:r>
          </w:p>
          <w:p w:rsidR="00C77271" w:rsidRPr="00EE230E" w:rsidRDefault="00C77271" w:rsidP="0039349D">
            <w:pPr>
              <w:jc w:val="center"/>
              <w:rPr>
                <w:rFonts w:ascii="Times New Roman" w:hAnsi="Times New Roman" w:cs="Times New Roman"/>
                <w:sz w:val="24"/>
                <w:szCs w:val="24"/>
              </w:rPr>
            </w:pPr>
            <w:r w:rsidRPr="00AC1E74">
              <w:rPr>
                <w:rFonts w:ascii="Times New Roman" w:hAnsi="Times New Roman" w:cs="Times New Roman"/>
                <w:sz w:val="16"/>
                <w:szCs w:val="16"/>
              </w:rPr>
              <w:t>(от общего количества участников в ТУ)</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Западное</w:t>
            </w:r>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915</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98,7</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12</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1,3</w:t>
            </w:r>
            <w:r>
              <w:rPr>
                <w:rFonts w:ascii="Times New Roman" w:hAnsi="Times New Roman" w:cs="Times New Roman"/>
                <w:color w:val="000000"/>
                <w:sz w:val="24"/>
                <w:szCs w:val="24"/>
              </w:rPr>
              <w:t>%</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proofErr w:type="spellStart"/>
            <w:r w:rsidRPr="00EE230E">
              <w:rPr>
                <w:rFonts w:ascii="Times New Roman" w:hAnsi="Times New Roman" w:cs="Times New Roman"/>
                <w:sz w:val="24"/>
                <w:szCs w:val="24"/>
              </w:rPr>
              <w:t>Кинельское</w:t>
            </w:r>
            <w:proofErr w:type="spellEnd"/>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340</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99,4</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2</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0,6</w:t>
            </w:r>
            <w:r>
              <w:rPr>
                <w:rFonts w:ascii="Times New Roman" w:hAnsi="Times New Roman" w:cs="Times New Roman"/>
                <w:color w:val="000000"/>
                <w:sz w:val="24"/>
                <w:szCs w:val="24"/>
              </w:rPr>
              <w:t>%</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proofErr w:type="spellStart"/>
            <w:r w:rsidRPr="00EE230E">
              <w:rPr>
                <w:rFonts w:ascii="Times New Roman" w:hAnsi="Times New Roman" w:cs="Times New Roman"/>
                <w:sz w:val="24"/>
                <w:szCs w:val="24"/>
              </w:rPr>
              <w:t>Отрадненское</w:t>
            </w:r>
            <w:proofErr w:type="spellEnd"/>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371</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100,0</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0</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0,0</w:t>
            </w:r>
            <w:r>
              <w:rPr>
                <w:rFonts w:ascii="Times New Roman" w:hAnsi="Times New Roman" w:cs="Times New Roman"/>
                <w:color w:val="000000"/>
                <w:sz w:val="24"/>
                <w:szCs w:val="24"/>
              </w:rPr>
              <w:t>%</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Поволжское</w:t>
            </w:r>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720</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99,6</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3</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0,4</w:t>
            </w:r>
            <w:r>
              <w:rPr>
                <w:rFonts w:ascii="Times New Roman" w:hAnsi="Times New Roman" w:cs="Times New Roman"/>
                <w:color w:val="000000"/>
                <w:sz w:val="24"/>
                <w:szCs w:val="24"/>
              </w:rPr>
              <w:t>%</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Самарское</w:t>
            </w:r>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5953</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98,9</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69</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1,1</w:t>
            </w:r>
            <w:r>
              <w:rPr>
                <w:rFonts w:ascii="Times New Roman" w:hAnsi="Times New Roman" w:cs="Times New Roman"/>
                <w:color w:val="000000"/>
                <w:sz w:val="24"/>
                <w:szCs w:val="24"/>
              </w:rPr>
              <w:t>%</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Северное</w:t>
            </w:r>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291</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99,0</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3</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1,0</w:t>
            </w:r>
            <w:r>
              <w:rPr>
                <w:rFonts w:ascii="Times New Roman" w:hAnsi="Times New Roman" w:cs="Times New Roman"/>
                <w:color w:val="000000"/>
                <w:sz w:val="24"/>
                <w:szCs w:val="24"/>
              </w:rPr>
              <w:t>%</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Северо-Восточное</w:t>
            </w:r>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352</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99,2</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3</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0,8</w:t>
            </w:r>
            <w:r>
              <w:rPr>
                <w:rFonts w:ascii="Times New Roman" w:hAnsi="Times New Roman" w:cs="Times New Roman"/>
                <w:color w:val="000000"/>
                <w:sz w:val="24"/>
                <w:szCs w:val="24"/>
              </w:rPr>
              <w:t>%</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Северо-Западное</w:t>
            </w:r>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331</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97,9</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7</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2,1</w:t>
            </w:r>
            <w:r>
              <w:rPr>
                <w:rFonts w:ascii="Times New Roman" w:hAnsi="Times New Roman" w:cs="Times New Roman"/>
                <w:color w:val="000000"/>
                <w:sz w:val="24"/>
                <w:szCs w:val="24"/>
              </w:rPr>
              <w:t>%</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Тольяттинское</w:t>
            </w:r>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3220</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99,4</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21</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0,6</w:t>
            </w:r>
            <w:r>
              <w:rPr>
                <w:rFonts w:ascii="Times New Roman" w:hAnsi="Times New Roman" w:cs="Times New Roman"/>
                <w:color w:val="000000"/>
                <w:sz w:val="24"/>
                <w:szCs w:val="24"/>
              </w:rPr>
              <w:t>%</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Центральное</w:t>
            </w:r>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356</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99,2</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3</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0,8</w:t>
            </w:r>
            <w:r>
              <w:rPr>
                <w:rFonts w:ascii="Times New Roman" w:hAnsi="Times New Roman" w:cs="Times New Roman"/>
                <w:color w:val="000000"/>
                <w:sz w:val="24"/>
                <w:szCs w:val="24"/>
              </w:rPr>
              <w:t>%</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Юго-Восточное</w:t>
            </w:r>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180</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99,4</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1</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0,6</w:t>
            </w:r>
            <w:r>
              <w:rPr>
                <w:rFonts w:ascii="Times New Roman" w:hAnsi="Times New Roman" w:cs="Times New Roman"/>
                <w:color w:val="000000"/>
                <w:sz w:val="24"/>
                <w:szCs w:val="24"/>
              </w:rPr>
              <w:t>%</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Юго-Западное</w:t>
            </w:r>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592</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98,5</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9</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1,5</w:t>
            </w:r>
            <w:r>
              <w:rPr>
                <w:rFonts w:ascii="Times New Roman" w:hAnsi="Times New Roman" w:cs="Times New Roman"/>
                <w:color w:val="000000"/>
                <w:sz w:val="24"/>
                <w:szCs w:val="24"/>
              </w:rPr>
              <w:t>%</w:t>
            </w:r>
          </w:p>
        </w:tc>
      </w:tr>
      <w:tr w:rsidR="00C77271" w:rsidTr="00AC1E74">
        <w:trPr>
          <w:jc w:val="center"/>
        </w:trPr>
        <w:tc>
          <w:tcPr>
            <w:tcW w:w="2907" w:type="dxa"/>
            <w:vAlign w:val="center"/>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Южное</w:t>
            </w:r>
          </w:p>
        </w:tc>
        <w:tc>
          <w:tcPr>
            <w:tcW w:w="1701" w:type="dxa"/>
            <w:tcBorders>
              <w:right w:val="single" w:sz="8" w:space="0" w:color="000000" w:themeColor="text1"/>
            </w:tcBorders>
          </w:tcPr>
          <w:p w:rsidR="00C77271" w:rsidRPr="00EE230E" w:rsidRDefault="00C77271" w:rsidP="0039349D">
            <w:pPr>
              <w:jc w:val="center"/>
              <w:rPr>
                <w:rFonts w:ascii="Times New Roman" w:hAnsi="Times New Roman" w:cs="Times New Roman"/>
                <w:sz w:val="24"/>
                <w:szCs w:val="24"/>
              </w:rPr>
            </w:pPr>
            <w:r w:rsidRPr="00EE230E">
              <w:rPr>
                <w:rFonts w:ascii="Times New Roman" w:hAnsi="Times New Roman" w:cs="Times New Roman"/>
                <w:sz w:val="24"/>
                <w:szCs w:val="24"/>
              </w:rPr>
              <w:t>140</w:t>
            </w:r>
          </w:p>
        </w:tc>
        <w:tc>
          <w:tcPr>
            <w:tcW w:w="1843"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99,3</w:t>
            </w:r>
            <w:r>
              <w:rPr>
                <w:rFonts w:ascii="Times New Roman" w:hAnsi="Times New Roman" w:cs="Times New Roman"/>
                <w:color w:val="000000"/>
                <w:sz w:val="24"/>
                <w:szCs w:val="24"/>
              </w:rPr>
              <w:t>%</w:t>
            </w:r>
          </w:p>
        </w:tc>
        <w:tc>
          <w:tcPr>
            <w:tcW w:w="1824" w:type="dxa"/>
            <w:tcBorders>
              <w:right w:val="single" w:sz="8" w:space="0" w:color="000000" w:themeColor="text1"/>
            </w:tcBorders>
            <w:vAlign w:val="center"/>
          </w:tcPr>
          <w:p w:rsidR="00C77271" w:rsidRPr="00E463FE" w:rsidRDefault="00C77271" w:rsidP="0039349D">
            <w:pPr>
              <w:jc w:val="center"/>
              <w:rPr>
                <w:rFonts w:ascii="Times New Roman" w:hAnsi="Times New Roman" w:cs="Times New Roman"/>
                <w:sz w:val="24"/>
                <w:szCs w:val="24"/>
              </w:rPr>
            </w:pPr>
            <w:r w:rsidRPr="00E463FE">
              <w:rPr>
                <w:rFonts w:ascii="Times New Roman" w:hAnsi="Times New Roman" w:cs="Times New Roman"/>
                <w:sz w:val="24"/>
                <w:szCs w:val="24"/>
              </w:rPr>
              <w:t>1</w:t>
            </w:r>
          </w:p>
        </w:tc>
        <w:tc>
          <w:tcPr>
            <w:tcW w:w="1790" w:type="dxa"/>
            <w:tcBorders>
              <w:left w:val="single" w:sz="8" w:space="0" w:color="000000" w:themeColor="text1"/>
            </w:tcBorders>
            <w:vAlign w:val="center"/>
          </w:tcPr>
          <w:p w:rsidR="00C77271" w:rsidRPr="00E463FE" w:rsidRDefault="00C77271" w:rsidP="0039349D">
            <w:pPr>
              <w:jc w:val="center"/>
              <w:rPr>
                <w:rFonts w:ascii="Times New Roman" w:hAnsi="Times New Roman" w:cs="Times New Roman"/>
                <w:color w:val="000000"/>
                <w:sz w:val="24"/>
                <w:szCs w:val="24"/>
              </w:rPr>
            </w:pPr>
            <w:r w:rsidRPr="00E463FE">
              <w:rPr>
                <w:rFonts w:ascii="Times New Roman" w:hAnsi="Times New Roman" w:cs="Times New Roman"/>
                <w:color w:val="000000"/>
                <w:sz w:val="24"/>
                <w:szCs w:val="24"/>
              </w:rPr>
              <w:t>0,7</w:t>
            </w:r>
            <w:r>
              <w:rPr>
                <w:rFonts w:ascii="Times New Roman" w:hAnsi="Times New Roman" w:cs="Times New Roman"/>
                <w:color w:val="000000"/>
                <w:sz w:val="24"/>
                <w:szCs w:val="24"/>
              </w:rPr>
              <w:t>%</w:t>
            </w:r>
          </w:p>
        </w:tc>
      </w:tr>
      <w:tr w:rsidR="00C77271" w:rsidRPr="00584680" w:rsidTr="00AC1E74">
        <w:trPr>
          <w:jc w:val="center"/>
        </w:trPr>
        <w:tc>
          <w:tcPr>
            <w:tcW w:w="2907" w:type="dxa"/>
            <w:vAlign w:val="center"/>
          </w:tcPr>
          <w:p w:rsidR="00C77271" w:rsidRPr="00584680" w:rsidRDefault="00C77271" w:rsidP="0039349D">
            <w:pPr>
              <w:jc w:val="center"/>
              <w:rPr>
                <w:rFonts w:ascii="Times New Roman" w:hAnsi="Times New Roman" w:cs="Times New Roman"/>
                <w:b/>
                <w:sz w:val="24"/>
                <w:szCs w:val="24"/>
              </w:rPr>
            </w:pPr>
            <w:r w:rsidRPr="00584680">
              <w:rPr>
                <w:rFonts w:ascii="Times New Roman" w:hAnsi="Times New Roman" w:cs="Times New Roman"/>
                <w:b/>
                <w:sz w:val="24"/>
                <w:szCs w:val="24"/>
              </w:rPr>
              <w:t>Самарская область</w:t>
            </w:r>
          </w:p>
        </w:tc>
        <w:tc>
          <w:tcPr>
            <w:tcW w:w="1701" w:type="dxa"/>
            <w:tcBorders>
              <w:right w:val="single" w:sz="8" w:space="0" w:color="000000" w:themeColor="text1"/>
            </w:tcBorders>
          </w:tcPr>
          <w:p w:rsidR="00C77271" w:rsidRPr="00584680" w:rsidRDefault="00C77271" w:rsidP="0039349D">
            <w:pPr>
              <w:jc w:val="center"/>
              <w:rPr>
                <w:rFonts w:ascii="Times New Roman" w:hAnsi="Times New Roman" w:cs="Times New Roman"/>
                <w:b/>
                <w:sz w:val="24"/>
                <w:szCs w:val="24"/>
              </w:rPr>
            </w:pPr>
            <w:r w:rsidRPr="00584680">
              <w:rPr>
                <w:rFonts w:ascii="Times New Roman" w:hAnsi="Times New Roman" w:cs="Times New Roman"/>
                <w:b/>
                <w:sz w:val="24"/>
                <w:szCs w:val="24"/>
              </w:rPr>
              <w:t>13761</w:t>
            </w:r>
          </w:p>
        </w:tc>
        <w:tc>
          <w:tcPr>
            <w:tcW w:w="1843" w:type="dxa"/>
            <w:tcBorders>
              <w:left w:val="single" w:sz="8" w:space="0" w:color="000000" w:themeColor="text1"/>
            </w:tcBorders>
          </w:tcPr>
          <w:p w:rsidR="00C77271" w:rsidRPr="00584680" w:rsidRDefault="00C77271" w:rsidP="0039349D">
            <w:pPr>
              <w:jc w:val="center"/>
              <w:rPr>
                <w:rFonts w:ascii="Times New Roman" w:hAnsi="Times New Roman" w:cs="Times New Roman"/>
                <w:b/>
                <w:sz w:val="24"/>
                <w:szCs w:val="24"/>
              </w:rPr>
            </w:pPr>
            <w:r w:rsidRPr="00584680">
              <w:rPr>
                <w:rFonts w:ascii="Times New Roman" w:hAnsi="Times New Roman" w:cs="Times New Roman"/>
                <w:b/>
                <w:sz w:val="24"/>
                <w:szCs w:val="24"/>
              </w:rPr>
              <w:t>99,0%</w:t>
            </w:r>
          </w:p>
        </w:tc>
        <w:tc>
          <w:tcPr>
            <w:tcW w:w="1824" w:type="dxa"/>
            <w:tcBorders>
              <w:right w:val="single" w:sz="8" w:space="0" w:color="000000" w:themeColor="text1"/>
            </w:tcBorders>
          </w:tcPr>
          <w:p w:rsidR="00C77271" w:rsidRPr="00584680" w:rsidRDefault="00C77271" w:rsidP="0039349D">
            <w:pPr>
              <w:jc w:val="center"/>
              <w:rPr>
                <w:rFonts w:ascii="Times New Roman" w:hAnsi="Times New Roman" w:cs="Times New Roman"/>
                <w:b/>
                <w:sz w:val="24"/>
                <w:szCs w:val="24"/>
              </w:rPr>
            </w:pPr>
            <w:r w:rsidRPr="00584680">
              <w:rPr>
                <w:rFonts w:ascii="Times New Roman" w:hAnsi="Times New Roman" w:cs="Times New Roman"/>
                <w:b/>
                <w:sz w:val="24"/>
                <w:szCs w:val="24"/>
              </w:rPr>
              <w:t>134</w:t>
            </w:r>
          </w:p>
        </w:tc>
        <w:tc>
          <w:tcPr>
            <w:tcW w:w="1790" w:type="dxa"/>
            <w:tcBorders>
              <w:left w:val="single" w:sz="8" w:space="0" w:color="000000" w:themeColor="text1"/>
            </w:tcBorders>
          </w:tcPr>
          <w:p w:rsidR="00C77271" w:rsidRPr="00584680" w:rsidRDefault="00C77271" w:rsidP="0039349D">
            <w:pPr>
              <w:jc w:val="center"/>
              <w:rPr>
                <w:rFonts w:ascii="Times New Roman" w:hAnsi="Times New Roman" w:cs="Times New Roman"/>
                <w:b/>
                <w:sz w:val="24"/>
                <w:szCs w:val="24"/>
              </w:rPr>
            </w:pPr>
            <w:r w:rsidRPr="00584680">
              <w:rPr>
                <w:rFonts w:ascii="Times New Roman" w:hAnsi="Times New Roman" w:cs="Times New Roman"/>
                <w:b/>
                <w:sz w:val="24"/>
                <w:szCs w:val="24"/>
              </w:rPr>
              <w:t>1,0%</w:t>
            </w:r>
          </w:p>
        </w:tc>
      </w:tr>
    </w:tbl>
    <w:p w:rsidR="0080243F" w:rsidRPr="0080243F" w:rsidRDefault="0080243F" w:rsidP="0080243F">
      <w:pPr>
        <w:pStyle w:val="a3"/>
        <w:spacing w:after="200" w:line="276" w:lineRule="auto"/>
        <w:ind w:left="714"/>
        <w:rPr>
          <w:rFonts w:ascii="Times New Roman" w:hAnsi="Times New Roman" w:cs="Times New Roman"/>
          <w:b/>
          <w:sz w:val="16"/>
          <w:szCs w:val="16"/>
        </w:rPr>
      </w:pPr>
    </w:p>
    <w:p w:rsidR="00584680" w:rsidRDefault="00584680">
      <w:pPr>
        <w:rPr>
          <w:rFonts w:ascii="Times New Roman" w:hAnsi="Times New Roman" w:cs="Times New Roman"/>
          <w:b/>
          <w:sz w:val="28"/>
          <w:szCs w:val="28"/>
        </w:rPr>
      </w:pPr>
      <w:r>
        <w:rPr>
          <w:rFonts w:ascii="Times New Roman" w:hAnsi="Times New Roman" w:cs="Times New Roman"/>
          <w:b/>
          <w:sz w:val="28"/>
          <w:szCs w:val="28"/>
        </w:rPr>
        <w:br w:type="page"/>
      </w:r>
    </w:p>
    <w:p w:rsidR="0039349D" w:rsidRPr="0080243F" w:rsidRDefault="0039349D" w:rsidP="0080243F">
      <w:pPr>
        <w:pStyle w:val="a3"/>
        <w:numPr>
          <w:ilvl w:val="0"/>
          <w:numId w:val="4"/>
        </w:numPr>
        <w:spacing w:after="200" w:line="276" w:lineRule="auto"/>
        <w:rPr>
          <w:rFonts w:ascii="Times New Roman" w:hAnsi="Times New Roman" w:cs="Times New Roman"/>
          <w:b/>
          <w:sz w:val="28"/>
          <w:szCs w:val="28"/>
        </w:rPr>
      </w:pPr>
      <w:r w:rsidRPr="0080243F">
        <w:rPr>
          <w:rFonts w:ascii="Times New Roman" w:hAnsi="Times New Roman" w:cs="Times New Roman"/>
          <w:b/>
          <w:sz w:val="28"/>
          <w:szCs w:val="28"/>
        </w:rPr>
        <w:lastRenderedPageBreak/>
        <w:t>Результаты учащихся в зависимости от выбранной темы  итогового сочинения</w:t>
      </w:r>
    </w:p>
    <w:tbl>
      <w:tblPr>
        <w:tblStyle w:val="a4"/>
        <w:tblW w:w="0" w:type="auto"/>
        <w:jc w:val="center"/>
        <w:tblInd w:w="-1434" w:type="dxa"/>
        <w:tblLook w:val="04A0" w:firstRow="1" w:lastRow="0" w:firstColumn="1" w:lastColumn="0" w:noHBand="0" w:noVBand="1"/>
      </w:tblPr>
      <w:tblGrid>
        <w:gridCol w:w="4865"/>
        <w:gridCol w:w="2552"/>
        <w:gridCol w:w="2595"/>
      </w:tblGrid>
      <w:tr w:rsidR="0039349D" w:rsidRPr="0080243F" w:rsidTr="00AC1E74">
        <w:trPr>
          <w:jc w:val="center"/>
        </w:trPr>
        <w:tc>
          <w:tcPr>
            <w:tcW w:w="4865" w:type="dxa"/>
            <w:vAlign w:val="center"/>
          </w:tcPr>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Тема</w:t>
            </w:r>
          </w:p>
        </w:tc>
        <w:tc>
          <w:tcPr>
            <w:tcW w:w="2552" w:type="dxa"/>
            <w:vAlign w:val="center"/>
          </w:tcPr>
          <w:p w:rsidR="00AC1E74"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 xml:space="preserve">«зачет» </w:t>
            </w:r>
          </w:p>
          <w:p w:rsidR="00AC1E74"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 xml:space="preserve">за итоговое сочинение </w:t>
            </w:r>
          </w:p>
          <w:p w:rsidR="0039349D" w:rsidRPr="0080243F" w:rsidRDefault="0039349D" w:rsidP="0039349D">
            <w:pPr>
              <w:jc w:val="center"/>
              <w:rPr>
                <w:rFonts w:ascii="Times New Roman" w:hAnsi="Times New Roman" w:cs="Times New Roman"/>
                <w:sz w:val="24"/>
                <w:szCs w:val="24"/>
              </w:rPr>
            </w:pPr>
            <w:r w:rsidRPr="00AC1E74">
              <w:rPr>
                <w:rFonts w:ascii="Times New Roman" w:hAnsi="Times New Roman" w:cs="Times New Roman"/>
                <w:sz w:val="16"/>
                <w:szCs w:val="16"/>
              </w:rPr>
              <w:t>(% от общего количества участников, выбравших тему)</w:t>
            </w:r>
          </w:p>
        </w:tc>
        <w:tc>
          <w:tcPr>
            <w:tcW w:w="2595" w:type="dxa"/>
            <w:vAlign w:val="center"/>
          </w:tcPr>
          <w:p w:rsidR="00AC1E74"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 xml:space="preserve">«незачет» </w:t>
            </w:r>
          </w:p>
          <w:p w:rsidR="00AC1E74"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 xml:space="preserve">за итоговое сочинение </w:t>
            </w:r>
          </w:p>
          <w:p w:rsidR="0039349D" w:rsidRPr="0080243F" w:rsidRDefault="0039349D" w:rsidP="0039349D">
            <w:pPr>
              <w:jc w:val="center"/>
              <w:rPr>
                <w:rFonts w:ascii="Times New Roman" w:hAnsi="Times New Roman" w:cs="Times New Roman"/>
                <w:sz w:val="24"/>
                <w:szCs w:val="24"/>
              </w:rPr>
            </w:pPr>
            <w:r w:rsidRPr="00AC1E74">
              <w:rPr>
                <w:rFonts w:ascii="Times New Roman" w:hAnsi="Times New Roman" w:cs="Times New Roman"/>
                <w:sz w:val="16"/>
                <w:szCs w:val="16"/>
              </w:rPr>
              <w:t>(% от общего количества участников, выбравших тему</w:t>
            </w:r>
            <w:r w:rsidR="00AC1E74" w:rsidRPr="00AC1E74">
              <w:rPr>
                <w:rFonts w:ascii="Times New Roman" w:hAnsi="Times New Roman" w:cs="Times New Roman"/>
                <w:sz w:val="16"/>
                <w:szCs w:val="16"/>
              </w:rPr>
              <w:t>)</w:t>
            </w:r>
          </w:p>
        </w:tc>
      </w:tr>
      <w:tr w:rsidR="0039349D" w:rsidRPr="0080243F" w:rsidTr="00AC1E74">
        <w:trPr>
          <w:jc w:val="center"/>
        </w:trPr>
        <w:tc>
          <w:tcPr>
            <w:tcW w:w="4865" w:type="dxa"/>
            <w:vAlign w:val="center"/>
          </w:tcPr>
          <w:p w:rsidR="0039349D" w:rsidRPr="0080243F" w:rsidRDefault="0039349D"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112</w:t>
            </w:r>
          </w:p>
          <w:p w:rsidR="0039349D" w:rsidRPr="0080243F" w:rsidRDefault="0039349D" w:rsidP="0080243F">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Как Вы понимаете слова Л.Н. Толстого, прозвучавшие в романе «Война и мир»: «нет величия там, где</w:t>
            </w:r>
            <w:r w:rsidR="0080243F" w:rsidRPr="0080243F">
              <w:rPr>
                <w:rFonts w:ascii="Times New Roman" w:hAnsi="Times New Roman" w:cs="Times New Roman"/>
                <w:color w:val="000000"/>
                <w:sz w:val="24"/>
                <w:szCs w:val="24"/>
              </w:rPr>
              <w:t xml:space="preserve"> нет простоты, добра и правды»?</w:t>
            </w:r>
          </w:p>
        </w:tc>
        <w:tc>
          <w:tcPr>
            <w:tcW w:w="2552" w:type="dxa"/>
            <w:vAlign w:val="center"/>
          </w:tcPr>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200</w:t>
            </w:r>
          </w:p>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(97,1%)</w:t>
            </w:r>
          </w:p>
        </w:tc>
        <w:tc>
          <w:tcPr>
            <w:tcW w:w="2595" w:type="dxa"/>
            <w:vAlign w:val="center"/>
          </w:tcPr>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6</w:t>
            </w:r>
          </w:p>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(2,9%)</w:t>
            </w:r>
          </w:p>
        </w:tc>
      </w:tr>
      <w:tr w:rsidR="0039349D" w:rsidRPr="0080243F" w:rsidTr="00AC1E74">
        <w:trPr>
          <w:jc w:val="center"/>
        </w:trPr>
        <w:tc>
          <w:tcPr>
            <w:tcW w:w="4865" w:type="dxa"/>
            <w:vAlign w:val="center"/>
          </w:tcPr>
          <w:p w:rsidR="0039349D" w:rsidRPr="0080243F" w:rsidRDefault="0039349D"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203</w:t>
            </w:r>
          </w:p>
          <w:p w:rsidR="0039349D" w:rsidRPr="0080243F" w:rsidRDefault="0039349D" w:rsidP="0080243F">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 xml:space="preserve">Верно ли, что </w:t>
            </w:r>
            <w:r w:rsidR="0080243F" w:rsidRPr="0080243F">
              <w:rPr>
                <w:rFonts w:ascii="Times New Roman" w:hAnsi="Times New Roman" w:cs="Times New Roman"/>
                <w:color w:val="000000"/>
                <w:sz w:val="24"/>
                <w:szCs w:val="24"/>
              </w:rPr>
              <w:t>надеяться можно только на себя?</w:t>
            </w:r>
          </w:p>
        </w:tc>
        <w:tc>
          <w:tcPr>
            <w:tcW w:w="2552" w:type="dxa"/>
            <w:vAlign w:val="center"/>
          </w:tcPr>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3200</w:t>
            </w:r>
          </w:p>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(99,2%)</w:t>
            </w:r>
          </w:p>
        </w:tc>
        <w:tc>
          <w:tcPr>
            <w:tcW w:w="2595" w:type="dxa"/>
            <w:vAlign w:val="center"/>
          </w:tcPr>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25</w:t>
            </w:r>
          </w:p>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(0,8%)</w:t>
            </w:r>
          </w:p>
        </w:tc>
      </w:tr>
      <w:tr w:rsidR="0039349D" w:rsidRPr="0080243F" w:rsidTr="00AC1E74">
        <w:trPr>
          <w:jc w:val="center"/>
        </w:trPr>
        <w:tc>
          <w:tcPr>
            <w:tcW w:w="4865" w:type="dxa"/>
            <w:vAlign w:val="center"/>
          </w:tcPr>
          <w:p w:rsidR="0039349D" w:rsidRPr="0080243F" w:rsidRDefault="0039349D"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312</w:t>
            </w:r>
          </w:p>
          <w:p w:rsidR="0039349D" w:rsidRPr="0080243F" w:rsidRDefault="0039349D" w:rsidP="0080243F">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Через какие «лазейки»</w:t>
            </w:r>
            <w:r w:rsidR="0080243F" w:rsidRPr="0080243F">
              <w:rPr>
                <w:rFonts w:ascii="Times New Roman" w:hAnsi="Times New Roman" w:cs="Times New Roman"/>
                <w:color w:val="000000"/>
                <w:sz w:val="24"/>
                <w:szCs w:val="24"/>
              </w:rPr>
              <w:t xml:space="preserve"> зло проникает в душу человека?</w:t>
            </w:r>
          </w:p>
        </w:tc>
        <w:tc>
          <w:tcPr>
            <w:tcW w:w="2552" w:type="dxa"/>
            <w:vAlign w:val="center"/>
          </w:tcPr>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1269</w:t>
            </w:r>
          </w:p>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(97,0%)</w:t>
            </w:r>
          </w:p>
        </w:tc>
        <w:tc>
          <w:tcPr>
            <w:tcW w:w="2595" w:type="dxa"/>
            <w:vAlign w:val="center"/>
          </w:tcPr>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39</w:t>
            </w:r>
          </w:p>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(3,0%)</w:t>
            </w:r>
          </w:p>
        </w:tc>
      </w:tr>
      <w:tr w:rsidR="0039349D" w:rsidRPr="0080243F" w:rsidTr="00AC1E74">
        <w:trPr>
          <w:jc w:val="center"/>
        </w:trPr>
        <w:tc>
          <w:tcPr>
            <w:tcW w:w="4865" w:type="dxa"/>
            <w:vAlign w:val="center"/>
          </w:tcPr>
          <w:p w:rsidR="0039349D" w:rsidRPr="0080243F" w:rsidRDefault="0039349D"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406</w:t>
            </w:r>
          </w:p>
          <w:p w:rsidR="0039349D" w:rsidRPr="0080243F" w:rsidRDefault="0039349D" w:rsidP="0080243F">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К чему приводит стремлен</w:t>
            </w:r>
            <w:r w:rsidR="0080243F" w:rsidRPr="0080243F">
              <w:rPr>
                <w:rFonts w:ascii="Times New Roman" w:hAnsi="Times New Roman" w:cs="Times New Roman"/>
                <w:color w:val="000000"/>
                <w:sz w:val="24"/>
                <w:szCs w:val="24"/>
              </w:rPr>
              <w:t>ие возвыситься над окружающими?</w:t>
            </w:r>
          </w:p>
        </w:tc>
        <w:tc>
          <w:tcPr>
            <w:tcW w:w="2552" w:type="dxa"/>
            <w:vAlign w:val="center"/>
          </w:tcPr>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1695</w:t>
            </w:r>
          </w:p>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(99,2%)</w:t>
            </w:r>
          </w:p>
        </w:tc>
        <w:tc>
          <w:tcPr>
            <w:tcW w:w="2595" w:type="dxa"/>
            <w:vAlign w:val="center"/>
          </w:tcPr>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13</w:t>
            </w:r>
          </w:p>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(0,8%)</w:t>
            </w:r>
          </w:p>
        </w:tc>
      </w:tr>
      <w:tr w:rsidR="0039349D" w:rsidRPr="0080243F" w:rsidTr="00AC1E74">
        <w:trPr>
          <w:jc w:val="center"/>
        </w:trPr>
        <w:tc>
          <w:tcPr>
            <w:tcW w:w="4865" w:type="dxa"/>
            <w:vAlign w:val="center"/>
          </w:tcPr>
          <w:p w:rsidR="0039349D" w:rsidRPr="0080243F" w:rsidRDefault="0039349D"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510</w:t>
            </w:r>
          </w:p>
          <w:p w:rsidR="0039349D" w:rsidRPr="0080243F" w:rsidRDefault="0039349D" w:rsidP="0080243F">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На какие жертв</w:t>
            </w:r>
            <w:r w:rsidR="0080243F" w:rsidRPr="0080243F">
              <w:rPr>
                <w:rFonts w:ascii="Times New Roman" w:hAnsi="Times New Roman" w:cs="Times New Roman"/>
                <w:color w:val="000000"/>
                <w:sz w:val="24"/>
                <w:szCs w:val="24"/>
              </w:rPr>
              <w:t>ы способны он и она ради любви?</w:t>
            </w:r>
          </w:p>
        </w:tc>
        <w:tc>
          <w:tcPr>
            <w:tcW w:w="2552" w:type="dxa"/>
            <w:vAlign w:val="center"/>
          </w:tcPr>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7397</w:t>
            </w:r>
          </w:p>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(99,3%)</w:t>
            </w:r>
          </w:p>
        </w:tc>
        <w:tc>
          <w:tcPr>
            <w:tcW w:w="2595" w:type="dxa"/>
            <w:vAlign w:val="center"/>
          </w:tcPr>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51</w:t>
            </w:r>
          </w:p>
          <w:p w:rsidR="0039349D" w:rsidRPr="0080243F" w:rsidRDefault="0039349D" w:rsidP="0039349D">
            <w:pPr>
              <w:jc w:val="center"/>
              <w:rPr>
                <w:rFonts w:ascii="Times New Roman" w:hAnsi="Times New Roman" w:cs="Times New Roman"/>
                <w:sz w:val="24"/>
                <w:szCs w:val="24"/>
              </w:rPr>
            </w:pPr>
            <w:r w:rsidRPr="0080243F">
              <w:rPr>
                <w:rFonts w:ascii="Times New Roman" w:hAnsi="Times New Roman" w:cs="Times New Roman"/>
                <w:sz w:val="24"/>
                <w:szCs w:val="24"/>
              </w:rPr>
              <w:t>(0,7%)</w:t>
            </w:r>
          </w:p>
        </w:tc>
      </w:tr>
    </w:tbl>
    <w:p w:rsidR="0080243F" w:rsidRPr="0080243F" w:rsidRDefault="0080243F" w:rsidP="0080243F">
      <w:pPr>
        <w:pStyle w:val="a3"/>
        <w:spacing w:after="200" w:line="276" w:lineRule="auto"/>
        <w:rPr>
          <w:rFonts w:ascii="Times New Roman" w:hAnsi="Times New Roman" w:cs="Times New Roman"/>
          <w:b/>
          <w:sz w:val="16"/>
          <w:szCs w:val="16"/>
        </w:rPr>
      </w:pPr>
    </w:p>
    <w:p w:rsidR="0039349D" w:rsidRDefault="0039349D" w:rsidP="0080243F">
      <w:pPr>
        <w:pStyle w:val="a3"/>
        <w:numPr>
          <w:ilvl w:val="0"/>
          <w:numId w:val="4"/>
        </w:numPr>
        <w:spacing w:after="200" w:line="276" w:lineRule="auto"/>
        <w:rPr>
          <w:rFonts w:ascii="Times New Roman" w:hAnsi="Times New Roman" w:cs="Times New Roman"/>
          <w:b/>
          <w:sz w:val="28"/>
          <w:szCs w:val="28"/>
        </w:rPr>
      </w:pPr>
      <w:r>
        <w:rPr>
          <w:rFonts w:ascii="Times New Roman" w:hAnsi="Times New Roman" w:cs="Times New Roman"/>
          <w:b/>
          <w:sz w:val="28"/>
          <w:szCs w:val="28"/>
        </w:rPr>
        <w:t>Количество учащихся, получивших з</w:t>
      </w:r>
      <w:r w:rsidRPr="00043FBF">
        <w:rPr>
          <w:rFonts w:ascii="Times New Roman" w:hAnsi="Times New Roman" w:cs="Times New Roman"/>
          <w:b/>
          <w:sz w:val="28"/>
          <w:szCs w:val="28"/>
        </w:rPr>
        <w:t>ачет по всем критериям сочинения</w:t>
      </w:r>
    </w:p>
    <w:tbl>
      <w:tblPr>
        <w:tblStyle w:val="a4"/>
        <w:tblW w:w="0" w:type="auto"/>
        <w:tblLook w:val="04A0" w:firstRow="1" w:lastRow="0" w:firstColumn="1" w:lastColumn="0" w:noHBand="0" w:noVBand="1"/>
      </w:tblPr>
      <w:tblGrid>
        <w:gridCol w:w="2802"/>
        <w:gridCol w:w="2256"/>
        <w:gridCol w:w="2256"/>
        <w:gridCol w:w="2257"/>
      </w:tblGrid>
      <w:tr w:rsidR="00AC1E74" w:rsidRPr="0080243F" w:rsidTr="00AC1E74">
        <w:tc>
          <w:tcPr>
            <w:tcW w:w="2802"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Территориальное управление</w:t>
            </w:r>
          </w:p>
        </w:tc>
        <w:tc>
          <w:tcPr>
            <w:tcW w:w="2256"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Общее количество участников в ТУ</w:t>
            </w:r>
          </w:p>
        </w:tc>
        <w:tc>
          <w:tcPr>
            <w:tcW w:w="2256"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Зачет по всем критериям</w:t>
            </w:r>
          </w:p>
          <w:p w:rsidR="00AC1E74" w:rsidRPr="0080243F" w:rsidRDefault="00AC1E74" w:rsidP="00AC1E74">
            <w:pPr>
              <w:jc w:val="center"/>
              <w:rPr>
                <w:rFonts w:ascii="Times New Roman" w:hAnsi="Times New Roman" w:cs="Times New Roman"/>
                <w:sz w:val="24"/>
                <w:szCs w:val="24"/>
              </w:rPr>
            </w:pPr>
            <w:r w:rsidRPr="0080243F">
              <w:rPr>
                <w:rFonts w:ascii="Times New Roman" w:hAnsi="Times New Roman" w:cs="Times New Roman"/>
                <w:sz w:val="24"/>
                <w:szCs w:val="24"/>
              </w:rPr>
              <w:t>(кол</w:t>
            </w:r>
            <w:r>
              <w:rPr>
                <w:rFonts w:ascii="Times New Roman" w:hAnsi="Times New Roman" w:cs="Times New Roman"/>
                <w:sz w:val="24"/>
                <w:szCs w:val="24"/>
              </w:rPr>
              <w:t>-</w:t>
            </w:r>
            <w:r w:rsidRPr="0080243F">
              <w:rPr>
                <w:rFonts w:ascii="Times New Roman" w:hAnsi="Times New Roman" w:cs="Times New Roman"/>
                <w:sz w:val="24"/>
                <w:szCs w:val="24"/>
              </w:rPr>
              <w:t>во человек)</w:t>
            </w:r>
          </w:p>
        </w:tc>
        <w:tc>
          <w:tcPr>
            <w:tcW w:w="2257" w:type="dxa"/>
            <w:vAlign w:val="center"/>
          </w:tcPr>
          <w:p w:rsidR="00AC1E74" w:rsidRPr="0080243F" w:rsidRDefault="00AC1E74" w:rsidP="00AC1E74">
            <w:pPr>
              <w:jc w:val="center"/>
              <w:rPr>
                <w:rFonts w:ascii="Times New Roman" w:hAnsi="Times New Roman" w:cs="Times New Roman"/>
                <w:sz w:val="24"/>
                <w:szCs w:val="24"/>
              </w:rPr>
            </w:pPr>
            <w:r w:rsidRPr="0080243F">
              <w:rPr>
                <w:rFonts w:ascii="Times New Roman" w:hAnsi="Times New Roman" w:cs="Times New Roman"/>
                <w:sz w:val="24"/>
                <w:szCs w:val="24"/>
              </w:rPr>
              <w:t>Зачет по всем критериям</w:t>
            </w:r>
          </w:p>
          <w:p w:rsidR="00AC1E74" w:rsidRPr="0080243F" w:rsidRDefault="00AC1E74" w:rsidP="00AC1E74">
            <w:pPr>
              <w:jc w:val="center"/>
              <w:rPr>
                <w:rFonts w:ascii="Times New Roman" w:hAnsi="Times New Roman" w:cs="Times New Roman"/>
                <w:sz w:val="24"/>
                <w:szCs w:val="24"/>
              </w:rPr>
            </w:pPr>
            <w:r>
              <w:rPr>
                <w:rFonts w:ascii="Times New Roman" w:hAnsi="Times New Roman" w:cs="Times New Roman"/>
                <w:sz w:val="24"/>
                <w:szCs w:val="24"/>
              </w:rPr>
              <w:t>(д</w:t>
            </w:r>
            <w:r w:rsidRPr="0080243F">
              <w:rPr>
                <w:rFonts w:ascii="Times New Roman" w:hAnsi="Times New Roman" w:cs="Times New Roman"/>
                <w:sz w:val="24"/>
                <w:szCs w:val="24"/>
              </w:rPr>
              <w:t>оля</w:t>
            </w:r>
            <w:proofErr w:type="gramStart"/>
            <w:r w:rsidRPr="0080243F">
              <w:rPr>
                <w:rFonts w:ascii="Times New Roman" w:hAnsi="Times New Roman" w:cs="Times New Roman"/>
                <w:sz w:val="24"/>
                <w:szCs w:val="24"/>
              </w:rPr>
              <w:t>,%</w:t>
            </w:r>
            <w:r>
              <w:rPr>
                <w:rFonts w:ascii="Times New Roman" w:hAnsi="Times New Roman" w:cs="Times New Roman"/>
                <w:sz w:val="24"/>
                <w:szCs w:val="24"/>
              </w:rPr>
              <w:t>)</w:t>
            </w:r>
            <w:proofErr w:type="gramEnd"/>
          </w:p>
        </w:tc>
      </w:tr>
      <w:tr w:rsidR="00AC1E74" w:rsidRPr="0080243F" w:rsidTr="00AC1E74">
        <w:tc>
          <w:tcPr>
            <w:tcW w:w="2802" w:type="dxa"/>
            <w:vAlign w:val="center"/>
          </w:tcPr>
          <w:p w:rsidR="00AC1E74" w:rsidRPr="0080243F" w:rsidRDefault="00AC1E74" w:rsidP="001F5A09">
            <w:pPr>
              <w:jc w:val="center"/>
              <w:rPr>
                <w:rFonts w:ascii="Times New Roman" w:hAnsi="Times New Roman" w:cs="Times New Roman"/>
                <w:sz w:val="24"/>
                <w:szCs w:val="24"/>
              </w:rPr>
            </w:pPr>
            <w:r w:rsidRPr="0080243F">
              <w:rPr>
                <w:rFonts w:ascii="Times New Roman" w:hAnsi="Times New Roman" w:cs="Times New Roman"/>
                <w:sz w:val="24"/>
                <w:szCs w:val="24"/>
              </w:rPr>
              <w:t>Западное</w:t>
            </w:r>
          </w:p>
        </w:tc>
        <w:tc>
          <w:tcPr>
            <w:tcW w:w="2256" w:type="dxa"/>
            <w:vAlign w:val="center"/>
          </w:tcPr>
          <w:p w:rsidR="00AC1E74" w:rsidRPr="0080243F" w:rsidRDefault="00AC1E74" w:rsidP="001F5A09">
            <w:pPr>
              <w:jc w:val="center"/>
              <w:rPr>
                <w:rFonts w:ascii="Times New Roman" w:hAnsi="Times New Roman" w:cs="Times New Roman"/>
                <w:sz w:val="24"/>
                <w:szCs w:val="24"/>
              </w:rPr>
            </w:pPr>
            <w:r w:rsidRPr="0080243F">
              <w:rPr>
                <w:rFonts w:ascii="Times New Roman" w:hAnsi="Times New Roman" w:cs="Times New Roman"/>
                <w:sz w:val="24"/>
                <w:szCs w:val="24"/>
              </w:rPr>
              <w:t>927</w:t>
            </w:r>
          </w:p>
        </w:tc>
        <w:tc>
          <w:tcPr>
            <w:tcW w:w="2256" w:type="dxa"/>
            <w:vAlign w:val="center"/>
          </w:tcPr>
          <w:p w:rsidR="00AC1E74" w:rsidRPr="0080243F" w:rsidRDefault="00AC1E74" w:rsidP="001F5A09">
            <w:pPr>
              <w:jc w:val="center"/>
              <w:rPr>
                <w:rFonts w:ascii="Times New Roman" w:hAnsi="Times New Roman" w:cs="Times New Roman"/>
                <w:color w:val="000000"/>
                <w:sz w:val="24"/>
                <w:szCs w:val="24"/>
              </w:rPr>
            </w:pPr>
            <w:r w:rsidRPr="0080243F">
              <w:rPr>
                <w:rFonts w:ascii="Times New Roman" w:eastAsia="Times New Roman" w:hAnsi="Times New Roman" w:cs="Times New Roman"/>
                <w:color w:val="000000"/>
                <w:sz w:val="24"/>
                <w:szCs w:val="24"/>
              </w:rPr>
              <w:t>664</w:t>
            </w:r>
          </w:p>
        </w:tc>
        <w:tc>
          <w:tcPr>
            <w:tcW w:w="2257" w:type="dxa"/>
            <w:vAlign w:val="center"/>
          </w:tcPr>
          <w:p w:rsidR="00AC1E74" w:rsidRPr="0080243F" w:rsidRDefault="00AC1E74" w:rsidP="001F5A09">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71,63</w:t>
            </w:r>
          </w:p>
        </w:tc>
      </w:tr>
      <w:tr w:rsidR="00AC1E74" w:rsidRPr="0080243F" w:rsidTr="00AC1E74">
        <w:tc>
          <w:tcPr>
            <w:tcW w:w="2802" w:type="dxa"/>
            <w:vAlign w:val="center"/>
          </w:tcPr>
          <w:p w:rsidR="00AC1E74" w:rsidRPr="0080243F" w:rsidRDefault="00AC1E74" w:rsidP="0039349D">
            <w:pPr>
              <w:jc w:val="center"/>
              <w:rPr>
                <w:rFonts w:ascii="Times New Roman" w:hAnsi="Times New Roman" w:cs="Times New Roman"/>
                <w:sz w:val="24"/>
                <w:szCs w:val="24"/>
              </w:rPr>
            </w:pPr>
            <w:proofErr w:type="spellStart"/>
            <w:r w:rsidRPr="0080243F">
              <w:rPr>
                <w:rFonts w:ascii="Times New Roman" w:hAnsi="Times New Roman" w:cs="Times New Roman"/>
                <w:sz w:val="24"/>
                <w:szCs w:val="24"/>
              </w:rPr>
              <w:t>Кинельское</w:t>
            </w:r>
            <w:proofErr w:type="spellEnd"/>
          </w:p>
        </w:tc>
        <w:tc>
          <w:tcPr>
            <w:tcW w:w="2256"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342</w:t>
            </w:r>
          </w:p>
        </w:tc>
        <w:tc>
          <w:tcPr>
            <w:tcW w:w="2256" w:type="dxa"/>
            <w:vAlign w:val="center"/>
          </w:tcPr>
          <w:p w:rsidR="00AC1E74" w:rsidRPr="0080243F" w:rsidRDefault="00AC1E74" w:rsidP="0039349D">
            <w:pPr>
              <w:jc w:val="center"/>
              <w:rPr>
                <w:rFonts w:ascii="Times New Roman" w:eastAsia="Times New Roman" w:hAnsi="Times New Roman" w:cs="Times New Roman"/>
                <w:color w:val="000000"/>
                <w:sz w:val="24"/>
                <w:szCs w:val="24"/>
              </w:rPr>
            </w:pPr>
            <w:r w:rsidRPr="0080243F">
              <w:rPr>
                <w:rFonts w:ascii="Times New Roman" w:eastAsia="Times New Roman" w:hAnsi="Times New Roman" w:cs="Times New Roman"/>
                <w:color w:val="000000"/>
                <w:sz w:val="24"/>
                <w:szCs w:val="24"/>
              </w:rPr>
              <w:t>167</w:t>
            </w:r>
          </w:p>
        </w:tc>
        <w:tc>
          <w:tcPr>
            <w:tcW w:w="2257"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48,83</w:t>
            </w:r>
          </w:p>
        </w:tc>
      </w:tr>
      <w:tr w:rsidR="00AC1E74" w:rsidRPr="0080243F" w:rsidTr="00AC1E74">
        <w:tc>
          <w:tcPr>
            <w:tcW w:w="2802" w:type="dxa"/>
            <w:vAlign w:val="center"/>
          </w:tcPr>
          <w:p w:rsidR="00AC1E74" w:rsidRPr="0080243F" w:rsidRDefault="00AC1E74" w:rsidP="0039349D">
            <w:pPr>
              <w:jc w:val="center"/>
              <w:rPr>
                <w:rFonts w:ascii="Times New Roman" w:hAnsi="Times New Roman" w:cs="Times New Roman"/>
                <w:sz w:val="24"/>
                <w:szCs w:val="24"/>
              </w:rPr>
            </w:pPr>
            <w:proofErr w:type="spellStart"/>
            <w:r w:rsidRPr="0080243F">
              <w:rPr>
                <w:rFonts w:ascii="Times New Roman" w:hAnsi="Times New Roman" w:cs="Times New Roman"/>
                <w:sz w:val="24"/>
                <w:szCs w:val="24"/>
              </w:rPr>
              <w:t>Отрадненское</w:t>
            </w:r>
            <w:proofErr w:type="spellEnd"/>
          </w:p>
        </w:tc>
        <w:tc>
          <w:tcPr>
            <w:tcW w:w="2256"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371</w:t>
            </w:r>
          </w:p>
        </w:tc>
        <w:tc>
          <w:tcPr>
            <w:tcW w:w="2256"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296</w:t>
            </w:r>
          </w:p>
        </w:tc>
        <w:tc>
          <w:tcPr>
            <w:tcW w:w="2257"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79,78</w:t>
            </w:r>
          </w:p>
        </w:tc>
      </w:tr>
      <w:tr w:rsidR="00AC1E74" w:rsidRPr="0080243F" w:rsidTr="00AC1E74">
        <w:tc>
          <w:tcPr>
            <w:tcW w:w="2802" w:type="dxa"/>
            <w:vAlign w:val="center"/>
          </w:tcPr>
          <w:p w:rsidR="00AC1E74" w:rsidRPr="0080243F" w:rsidRDefault="00AC1E74" w:rsidP="001F5A09">
            <w:pPr>
              <w:jc w:val="center"/>
              <w:rPr>
                <w:rFonts w:ascii="Times New Roman" w:hAnsi="Times New Roman" w:cs="Times New Roman"/>
                <w:sz w:val="24"/>
                <w:szCs w:val="24"/>
              </w:rPr>
            </w:pPr>
            <w:r w:rsidRPr="0080243F">
              <w:rPr>
                <w:rFonts w:ascii="Times New Roman" w:hAnsi="Times New Roman" w:cs="Times New Roman"/>
                <w:sz w:val="24"/>
                <w:szCs w:val="24"/>
              </w:rPr>
              <w:t>Поволжское</w:t>
            </w:r>
          </w:p>
        </w:tc>
        <w:tc>
          <w:tcPr>
            <w:tcW w:w="2256" w:type="dxa"/>
            <w:vAlign w:val="center"/>
          </w:tcPr>
          <w:p w:rsidR="00AC1E74" w:rsidRPr="0080243F" w:rsidRDefault="00AC1E74" w:rsidP="001F5A09">
            <w:pPr>
              <w:jc w:val="center"/>
              <w:rPr>
                <w:rFonts w:ascii="Times New Roman" w:hAnsi="Times New Roman" w:cs="Times New Roman"/>
                <w:sz w:val="24"/>
                <w:szCs w:val="24"/>
              </w:rPr>
            </w:pPr>
            <w:r w:rsidRPr="0080243F">
              <w:rPr>
                <w:rFonts w:ascii="Times New Roman" w:hAnsi="Times New Roman" w:cs="Times New Roman"/>
                <w:sz w:val="24"/>
                <w:szCs w:val="24"/>
              </w:rPr>
              <w:t>723</w:t>
            </w:r>
          </w:p>
        </w:tc>
        <w:tc>
          <w:tcPr>
            <w:tcW w:w="2256" w:type="dxa"/>
            <w:vAlign w:val="center"/>
          </w:tcPr>
          <w:p w:rsidR="00AC1E74" w:rsidRPr="0080243F" w:rsidRDefault="00AC1E74" w:rsidP="001F5A09">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170</w:t>
            </w:r>
          </w:p>
        </w:tc>
        <w:tc>
          <w:tcPr>
            <w:tcW w:w="2257" w:type="dxa"/>
            <w:vAlign w:val="center"/>
          </w:tcPr>
          <w:p w:rsidR="00AC1E74" w:rsidRPr="0080243F" w:rsidRDefault="00AC1E74" w:rsidP="001F5A09">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23,51</w:t>
            </w:r>
          </w:p>
        </w:tc>
      </w:tr>
      <w:tr w:rsidR="00AC1E74" w:rsidRPr="0080243F" w:rsidTr="00AC1E74">
        <w:tc>
          <w:tcPr>
            <w:tcW w:w="2802" w:type="dxa"/>
            <w:vAlign w:val="center"/>
          </w:tcPr>
          <w:p w:rsidR="00AC1E74" w:rsidRPr="0080243F" w:rsidRDefault="00AC1E74" w:rsidP="001F5A09">
            <w:pPr>
              <w:jc w:val="center"/>
              <w:rPr>
                <w:rFonts w:ascii="Times New Roman" w:hAnsi="Times New Roman" w:cs="Times New Roman"/>
                <w:sz w:val="24"/>
                <w:szCs w:val="24"/>
              </w:rPr>
            </w:pPr>
            <w:r w:rsidRPr="0080243F">
              <w:rPr>
                <w:rFonts w:ascii="Times New Roman" w:hAnsi="Times New Roman" w:cs="Times New Roman"/>
                <w:sz w:val="24"/>
                <w:szCs w:val="24"/>
              </w:rPr>
              <w:t>Самарское</w:t>
            </w:r>
          </w:p>
        </w:tc>
        <w:tc>
          <w:tcPr>
            <w:tcW w:w="2256" w:type="dxa"/>
            <w:vAlign w:val="center"/>
          </w:tcPr>
          <w:p w:rsidR="00AC1E74" w:rsidRPr="0080243F" w:rsidRDefault="00AC1E74" w:rsidP="001F5A09">
            <w:pPr>
              <w:jc w:val="center"/>
              <w:rPr>
                <w:rFonts w:ascii="Times New Roman" w:hAnsi="Times New Roman" w:cs="Times New Roman"/>
                <w:sz w:val="24"/>
                <w:szCs w:val="24"/>
              </w:rPr>
            </w:pPr>
            <w:r w:rsidRPr="0080243F">
              <w:rPr>
                <w:rFonts w:ascii="Times New Roman" w:hAnsi="Times New Roman" w:cs="Times New Roman"/>
                <w:sz w:val="24"/>
                <w:szCs w:val="24"/>
              </w:rPr>
              <w:t>6022</w:t>
            </w:r>
          </w:p>
        </w:tc>
        <w:tc>
          <w:tcPr>
            <w:tcW w:w="2256" w:type="dxa"/>
            <w:vAlign w:val="center"/>
          </w:tcPr>
          <w:p w:rsidR="00AC1E74" w:rsidRPr="0080243F" w:rsidRDefault="00AC1E74" w:rsidP="001F5A09">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3609</w:t>
            </w:r>
          </w:p>
        </w:tc>
        <w:tc>
          <w:tcPr>
            <w:tcW w:w="2257" w:type="dxa"/>
            <w:vAlign w:val="center"/>
          </w:tcPr>
          <w:p w:rsidR="00AC1E74" w:rsidRPr="0080243F" w:rsidRDefault="00AC1E74" w:rsidP="001F5A09">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59,93</w:t>
            </w:r>
          </w:p>
        </w:tc>
      </w:tr>
      <w:tr w:rsidR="00AC1E74" w:rsidRPr="0080243F" w:rsidTr="00AC1E74">
        <w:tc>
          <w:tcPr>
            <w:tcW w:w="2802"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Северное</w:t>
            </w:r>
          </w:p>
        </w:tc>
        <w:tc>
          <w:tcPr>
            <w:tcW w:w="2256"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294</w:t>
            </w:r>
          </w:p>
        </w:tc>
        <w:tc>
          <w:tcPr>
            <w:tcW w:w="2256"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249</w:t>
            </w:r>
          </w:p>
        </w:tc>
        <w:tc>
          <w:tcPr>
            <w:tcW w:w="2257"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84,69</w:t>
            </w:r>
          </w:p>
        </w:tc>
      </w:tr>
      <w:tr w:rsidR="00AC1E74" w:rsidRPr="0080243F" w:rsidTr="00AC1E74">
        <w:tc>
          <w:tcPr>
            <w:tcW w:w="2802"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Северо-Восточное</w:t>
            </w:r>
          </w:p>
        </w:tc>
        <w:tc>
          <w:tcPr>
            <w:tcW w:w="2256"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355</w:t>
            </w:r>
          </w:p>
        </w:tc>
        <w:tc>
          <w:tcPr>
            <w:tcW w:w="2256"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302</w:t>
            </w:r>
          </w:p>
        </w:tc>
        <w:tc>
          <w:tcPr>
            <w:tcW w:w="2257"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85,07</w:t>
            </w:r>
          </w:p>
        </w:tc>
      </w:tr>
      <w:tr w:rsidR="00AC1E74" w:rsidRPr="0080243F" w:rsidTr="00AC1E74">
        <w:tc>
          <w:tcPr>
            <w:tcW w:w="2802"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Северо-Западное</w:t>
            </w:r>
          </w:p>
        </w:tc>
        <w:tc>
          <w:tcPr>
            <w:tcW w:w="2256"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338</w:t>
            </w:r>
          </w:p>
        </w:tc>
        <w:tc>
          <w:tcPr>
            <w:tcW w:w="2256"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224</w:t>
            </w:r>
          </w:p>
        </w:tc>
        <w:tc>
          <w:tcPr>
            <w:tcW w:w="2257"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66,27</w:t>
            </w:r>
          </w:p>
        </w:tc>
      </w:tr>
      <w:tr w:rsidR="00AC1E74" w:rsidRPr="0080243F" w:rsidTr="00AC1E74">
        <w:tc>
          <w:tcPr>
            <w:tcW w:w="2802" w:type="dxa"/>
            <w:vAlign w:val="center"/>
          </w:tcPr>
          <w:p w:rsidR="00AC1E74" w:rsidRPr="0080243F" w:rsidRDefault="00AC1E74" w:rsidP="001F5A09">
            <w:pPr>
              <w:jc w:val="center"/>
              <w:rPr>
                <w:rFonts w:ascii="Times New Roman" w:hAnsi="Times New Roman" w:cs="Times New Roman"/>
                <w:sz w:val="24"/>
                <w:szCs w:val="24"/>
              </w:rPr>
            </w:pPr>
            <w:r w:rsidRPr="0080243F">
              <w:rPr>
                <w:rFonts w:ascii="Times New Roman" w:hAnsi="Times New Roman" w:cs="Times New Roman"/>
                <w:sz w:val="24"/>
                <w:szCs w:val="24"/>
              </w:rPr>
              <w:t>Тольяттинское</w:t>
            </w:r>
          </w:p>
        </w:tc>
        <w:tc>
          <w:tcPr>
            <w:tcW w:w="2256" w:type="dxa"/>
            <w:vAlign w:val="center"/>
          </w:tcPr>
          <w:p w:rsidR="00AC1E74" w:rsidRPr="0080243F" w:rsidRDefault="00AC1E74" w:rsidP="001F5A09">
            <w:pPr>
              <w:jc w:val="center"/>
              <w:rPr>
                <w:rFonts w:ascii="Times New Roman" w:hAnsi="Times New Roman" w:cs="Times New Roman"/>
                <w:sz w:val="24"/>
                <w:szCs w:val="24"/>
              </w:rPr>
            </w:pPr>
            <w:r w:rsidRPr="0080243F">
              <w:rPr>
                <w:rFonts w:ascii="Times New Roman" w:hAnsi="Times New Roman" w:cs="Times New Roman"/>
                <w:sz w:val="24"/>
                <w:szCs w:val="24"/>
              </w:rPr>
              <w:t>3241</w:t>
            </w:r>
          </w:p>
        </w:tc>
        <w:tc>
          <w:tcPr>
            <w:tcW w:w="2256" w:type="dxa"/>
            <w:vAlign w:val="center"/>
          </w:tcPr>
          <w:p w:rsidR="00AC1E74" w:rsidRPr="0080243F" w:rsidRDefault="00AC1E74" w:rsidP="001F5A09">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2754</w:t>
            </w:r>
          </w:p>
        </w:tc>
        <w:tc>
          <w:tcPr>
            <w:tcW w:w="2257" w:type="dxa"/>
            <w:vAlign w:val="center"/>
          </w:tcPr>
          <w:p w:rsidR="00AC1E74" w:rsidRPr="0080243F" w:rsidRDefault="00AC1E74" w:rsidP="001F5A09">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84,97</w:t>
            </w:r>
          </w:p>
        </w:tc>
      </w:tr>
      <w:tr w:rsidR="00AC1E74" w:rsidRPr="0080243F" w:rsidTr="00AC1E74">
        <w:tc>
          <w:tcPr>
            <w:tcW w:w="2802"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Центральное</w:t>
            </w:r>
          </w:p>
        </w:tc>
        <w:tc>
          <w:tcPr>
            <w:tcW w:w="2256"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359</w:t>
            </w:r>
          </w:p>
        </w:tc>
        <w:tc>
          <w:tcPr>
            <w:tcW w:w="2256"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281</w:t>
            </w:r>
          </w:p>
        </w:tc>
        <w:tc>
          <w:tcPr>
            <w:tcW w:w="2257"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78,27</w:t>
            </w:r>
          </w:p>
        </w:tc>
      </w:tr>
      <w:tr w:rsidR="00AC1E74" w:rsidRPr="0080243F" w:rsidTr="00AC1E74">
        <w:tc>
          <w:tcPr>
            <w:tcW w:w="2802"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Юго-Восточное</w:t>
            </w:r>
          </w:p>
        </w:tc>
        <w:tc>
          <w:tcPr>
            <w:tcW w:w="2256"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181</w:t>
            </w:r>
          </w:p>
        </w:tc>
        <w:tc>
          <w:tcPr>
            <w:tcW w:w="2256"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98</w:t>
            </w:r>
          </w:p>
        </w:tc>
        <w:tc>
          <w:tcPr>
            <w:tcW w:w="2257"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54,14</w:t>
            </w:r>
          </w:p>
        </w:tc>
      </w:tr>
      <w:tr w:rsidR="00AC1E74" w:rsidRPr="0080243F" w:rsidTr="00AC1E74">
        <w:tc>
          <w:tcPr>
            <w:tcW w:w="2802"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Юго-Западное</w:t>
            </w:r>
          </w:p>
        </w:tc>
        <w:tc>
          <w:tcPr>
            <w:tcW w:w="2256"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601</w:t>
            </w:r>
          </w:p>
        </w:tc>
        <w:tc>
          <w:tcPr>
            <w:tcW w:w="2256"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400</w:t>
            </w:r>
          </w:p>
        </w:tc>
        <w:tc>
          <w:tcPr>
            <w:tcW w:w="2257"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66,56</w:t>
            </w:r>
          </w:p>
        </w:tc>
      </w:tr>
      <w:tr w:rsidR="00AC1E74" w:rsidRPr="0080243F" w:rsidTr="00AC1E74">
        <w:tc>
          <w:tcPr>
            <w:tcW w:w="2802"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Южное</w:t>
            </w:r>
          </w:p>
        </w:tc>
        <w:tc>
          <w:tcPr>
            <w:tcW w:w="2256" w:type="dxa"/>
            <w:vAlign w:val="center"/>
          </w:tcPr>
          <w:p w:rsidR="00AC1E74" w:rsidRPr="0080243F" w:rsidRDefault="00AC1E74" w:rsidP="0039349D">
            <w:pPr>
              <w:jc w:val="center"/>
              <w:rPr>
                <w:rFonts w:ascii="Times New Roman" w:hAnsi="Times New Roman" w:cs="Times New Roman"/>
                <w:sz w:val="24"/>
                <w:szCs w:val="24"/>
              </w:rPr>
            </w:pPr>
            <w:r w:rsidRPr="0080243F">
              <w:rPr>
                <w:rFonts w:ascii="Times New Roman" w:hAnsi="Times New Roman" w:cs="Times New Roman"/>
                <w:sz w:val="24"/>
                <w:szCs w:val="24"/>
              </w:rPr>
              <w:t>141</w:t>
            </w:r>
          </w:p>
        </w:tc>
        <w:tc>
          <w:tcPr>
            <w:tcW w:w="2256"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35</w:t>
            </w:r>
          </w:p>
        </w:tc>
        <w:tc>
          <w:tcPr>
            <w:tcW w:w="2257" w:type="dxa"/>
            <w:vAlign w:val="center"/>
          </w:tcPr>
          <w:p w:rsidR="00AC1E74" w:rsidRPr="0080243F" w:rsidRDefault="00AC1E74" w:rsidP="0039349D">
            <w:pPr>
              <w:jc w:val="center"/>
              <w:rPr>
                <w:rFonts w:ascii="Times New Roman" w:hAnsi="Times New Roman" w:cs="Times New Roman"/>
                <w:color w:val="000000"/>
                <w:sz w:val="24"/>
                <w:szCs w:val="24"/>
              </w:rPr>
            </w:pPr>
            <w:r w:rsidRPr="0080243F">
              <w:rPr>
                <w:rFonts w:ascii="Times New Roman" w:hAnsi="Times New Roman" w:cs="Times New Roman"/>
                <w:color w:val="000000"/>
                <w:sz w:val="24"/>
                <w:szCs w:val="24"/>
              </w:rPr>
              <w:t>24,82</w:t>
            </w:r>
          </w:p>
        </w:tc>
      </w:tr>
      <w:tr w:rsidR="0039349D" w:rsidRPr="0080243F" w:rsidTr="00AC1E74">
        <w:tc>
          <w:tcPr>
            <w:tcW w:w="2802" w:type="dxa"/>
            <w:vAlign w:val="center"/>
          </w:tcPr>
          <w:p w:rsidR="0039349D" w:rsidRPr="0080243F" w:rsidRDefault="0039349D" w:rsidP="0039349D">
            <w:pPr>
              <w:jc w:val="center"/>
              <w:rPr>
                <w:rFonts w:ascii="Times New Roman" w:hAnsi="Times New Roman" w:cs="Times New Roman"/>
                <w:b/>
                <w:sz w:val="24"/>
                <w:szCs w:val="24"/>
              </w:rPr>
            </w:pPr>
            <w:r w:rsidRPr="0080243F">
              <w:rPr>
                <w:rFonts w:ascii="Times New Roman" w:hAnsi="Times New Roman" w:cs="Times New Roman"/>
                <w:b/>
                <w:sz w:val="24"/>
                <w:szCs w:val="24"/>
              </w:rPr>
              <w:t>ИТОГО:</w:t>
            </w:r>
          </w:p>
        </w:tc>
        <w:tc>
          <w:tcPr>
            <w:tcW w:w="2256" w:type="dxa"/>
            <w:vAlign w:val="center"/>
          </w:tcPr>
          <w:p w:rsidR="0039349D" w:rsidRPr="0080243F" w:rsidRDefault="0039349D" w:rsidP="0039349D">
            <w:pPr>
              <w:jc w:val="center"/>
              <w:rPr>
                <w:rFonts w:ascii="Times New Roman" w:hAnsi="Times New Roman" w:cs="Times New Roman"/>
                <w:b/>
                <w:sz w:val="24"/>
                <w:szCs w:val="24"/>
              </w:rPr>
            </w:pPr>
            <w:r w:rsidRPr="0080243F">
              <w:rPr>
                <w:rFonts w:ascii="Times New Roman" w:hAnsi="Times New Roman" w:cs="Times New Roman"/>
                <w:b/>
                <w:sz w:val="24"/>
                <w:szCs w:val="24"/>
              </w:rPr>
              <w:t>13895</w:t>
            </w:r>
          </w:p>
          <w:p w:rsidR="0039349D" w:rsidRPr="0080243F" w:rsidRDefault="0039349D" w:rsidP="0039349D">
            <w:pPr>
              <w:jc w:val="center"/>
              <w:rPr>
                <w:rFonts w:ascii="Times New Roman" w:hAnsi="Times New Roman" w:cs="Times New Roman"/>
                <w:sz w:val="16"/>
                <w:szCs w:val="16"/>
              </w:rPr>
            </w:pPr>
            <w:r w:rsidRPr="0080243F">
              <w:rPr>
                <w:rFonts w:ascii="Times New Roman" w:hAnsi="Times New Roman" w:cs="Times New Roman"/>
                <w:sz w:val="16"/>
                <w:szCs w:val="16"/>
              </w:rPr>
              <w:t>(без участника, не завершившего по уважительной причине)</w:t>
            </w:r>
          </w:p>
        </w:tc>
        <w:tc>
          <w:tcPr>
            <w:tcW w:w="2256" w:type="dxa"/>
            <w:vAlign w:val="center"/>
          </w:tcPr>
          <w:p w:rsidR="0039349D" w:rsidRPr="0080243F" w:rsidRDefault="0039349D" w:rsidP="0039349D">
            <w:pPr>
              <w:jc w:val="center"/>
              <w:rPr>
                <w:rFonts w:ascii="Times New Roman" w:hAnsi="Times New Roman" w:cs="Times New Roman"/>
                <w:b/>
                <w:sz w:val="24"/>
                <w:szCs w:val="24"/>
              </w:rPr>
            </w:pPr>
            <w:r w:rsidRPr="0080243F">
              <w:rPr>
                <w:rFonts w:ascii="Times New Roman" w:hAnsi="Times New Roman" w:cs="Times New Roman"/>
                <w:b/>
                <w:sz w:val="24"/>
                <w:szCs w:val="24"/>
              </w:rPr>
              <w:t>9249</w:t>
            </w:r>
          </w:p>
        </w:tc>
        <w:tc>
          <w:tcPr>
            <w:tcW w:w="2257" w:type="dxa"/>
            <w:vAlign w:val="center"/>
          </w:tcPr>
          <w:p w:rsidR="0039349D" w:rsidRPr="0080243F" w:rsidRDefault="0039349D" w:rsidP="0039349D">
            <w:pPr>
              <w:jc w:val="center"/>
              <w:rPr>
                <w:rFonts w:ascii="Times New Roman" w:hAnsi="Times New Roman" w:cs="Times New Roman"/>
                <w:b/>
                <w:sz w:val="24"/>
                <w:szCs w:val="24"/>
              </w:rPr>
            </w:pPr>
            <w:r w:rsidRPr="0080243F">
              <w:rPr>
                <w:rFonts w:ascii="Times New Roman" w:hAnsi="Times New Roman" w:cs="Times New Roman"/>
                <w:b/>
                <w:sz w:val="24"/>
                <w:szCs w:val="24"/>
              </w:rPr>
              <w:t>66,6%</w:t>
            </w:r>
          </w:p>
        </w:tc>
      </w:tr>
    </w:tbl>
    <w:p w:rsidR="0080243F" w:rsidRPr="0080243F" w:rsidRDefault="0080243F" w:rsidP="0080243F">
      <w:pPr>
        <w:pStyle w:val="a3"/>
        <w:spacing w:after="200" w:line="276" w:lineRule="auto"/>
        <w:rPr>
          <w:rFonts w:ascii="Times New Roman" w:hAnsi="Times New Roman" w:cs="Times New Roman"/>
          <w:b/>
          <w:sz w:val="16"/>
          <w:szCs w:val="16"/>
        </w:rPr>
      </w:pPr>
    </w:p>
    <w:p w:rsidR="00584680" w:rsidRDefault="00584680">
      <w:pPr>
        <w:rPr>
          <w:rFonts w:ascii="Times New Roman" w:hAnsi="Times New Roman" w:cs="Times New Roman"/>
          <w:b/>
          <w:sz w:val="28"/>
          <w:szCs w:val="28"/>
        </w:rPr>
      </w:pPr>
      <w:r>
        <w:rPr>
          <w:rFonts w:ascii="Times New Roman" w:hAnsi="Times New Roman" w:cs="Times New Roman"/>
          <w:b/>
          <w:sz w:val="28"/>
          <w:szCs w:val="28"/>
        </w:rPr>
        <w:br w:type="page"/>
      </w:r>
    </w:p>
    <w:p w:rsidR="000C5D0A" w:rsidRDefault="000C5D0A" w:rsidP="0080243F">
      <w:pPr>
        <w:pStyle w:val="a3"/>
        <w:numPr>
          <w:ilvl w:val="0"/>
          <w:numId w:val="4"/>
        </w:numPr>
        <w:spacing w:after="200" w:line="276" w:lineRule="auto"/>
        <w:rPr>
          <w:rFonts w:ascii="Times New Roman" w:hAnsi="Times New Roman" w:cs="Times New Roman"/>
          <w:b/>
          <w:sz w:val="28"/>
          <w:szCs w:val="28"/>
        </w:rPr>
      </w:pPr>
      <w:r w:rsidRPr="000C5D0A">
        <w:rPr>
          <w:rFonts w:ascii="Times New Roman" w:hAnsi="Times New Roman" w:cs="Times New Roman"/>
          <w:b/>
          <w:sz w:val="28"/>
          <w:szCs w:val="28"/>
        </w:rPr>
        <w:lastRenderedPageBreak/>
        <w:t>Результаты по критериям проверки итогового сочинения</w:t>
      </w:r>
    </w:p>
    <w:p w:rsidR="000C5D0A" w:rsidRDefault="000C5D0A" w:rsidP="0080243F">
      <w:pPr>
        <w:pStyle w:val="a3"/>
        <w:spacing w:after="200" w:line="276" w:lineRule="auto"/>
        <w:rPr>
          <w:rFonts w:ascii="Times New Roman" w:hAnsi="Times New Roman" w:cs="Times New Roman"/>
          <w:b/>
          <w:sz w:val="28"/>
          <w:szCs w:val="28"/>
        </w:rPr>
      </w:pPr>
      <w:r w:rsidRPr="000C5D0A">
        <w:rPr>
          <w:rFonts w:ascii="Times New Roman" w:hAnsi="Times New Roman" w:cs="Times New Roman"/>
          <w:b/>
          <w:sz w:val="28"/>
          <w:szCs w:val="28"/>
        </w:rPr>
        <w:t>Участники, получившие «зачет»</w:t>
      </w:r>
    </w:p>
    <w:tbl>
      <w:tblPr>
        <w:tblStyle w:val="a4"/>
        <w:tblW w:w="0" w:type="auto"/>
        <w:tblLook w:val="04A0" w:firstRow="1" w:lastRow="0" w:firstColumn="1" w:lastColumn="0" w:noHBand="0" w:noVBand="1"/>
      </w:tblPr>
      <w:tblGrid>
        <w:gridCol w:w="2376"/>
        <w:gridCol w:w="4820"/>
        <w:gridCol w:w="2375"/>
      </w:tblGrid>
      <w:tr w:rsidR="000C5D0A" w:rsidRPr="00A320E1" w:rsidTr="00AC1E74">
        <w:tc>
          <w:tcPr>
            <w:tcW w:w="2376" w:type="dxa"/>
            <w:vAlign w:val="center"/>
          </w:tcPr>
          <w:p w:rsidR="000C5D0A" w:rsidRPr="00A320E1" w:rsidRDefault="000C5D0A" w:rsidP="00246508">
            <w:pPr>
              <w:jc w:val="center"/>
              <w:rPr>
                <w:rFonts w:ascii="Times New Roman" w:hAnsi="Times New Roman" w:cs="Times New Roman"/>
                <w:sz w:val="24"/>
                <w:szCs w:val="24"/>
              </w:rPr>
            </w:pPr>
            <w:r w:rsidRPr="00A320E1">
              <w:rPr>
                <w:rFonts w:ascii="Times New Roman" w:hAnsi="Times New Roman" w:cs="Times New Roman"/>
                <w:sz w:val="24"/>
                <w:szCs w:val="24"/>
              </w:rPr>
              <w:t>Критерий 3</w:t>
            </w:r>
          </w:p>
        </w:tc>
        <w:tc>
          <w:tcPr>
            <w:tcW w:w="4820" w:type="dxa"/>
            <w:vAlign w:val="center"/>
          </w:tcPr>
          <w:p w:rsidR="000C5D0A" w:rsidRPr="00A320E1" w:rsidRDefault="000C5D0A" w:rsidP="00246508">
            <w:pPr>
              <w:jc w:val="center"/>
              <w:rPr>
                <w:rFonts w:ascii="Times New Roman" w:hAnsi="Times New Roman" w:cs="Times New Roman"/>
                <w:sz w:val="24"/>
                <w:szCs w:val="24"/>
              </w:rPr>
            </w:pPr>
            <w:r w:rsidRPr="00A320E1">
              <w:rPr>
                <w:rFonts w:ascii="Times New Roman" w:hAnsi="Times New Roman" w:cs="Times New Roman"/>
                <w:bCs/>
                <w:sz w:val="24"/>
                <w:szCs w:val="24"/>
              </w:rPr>
              <w:t>«Композиция и логика рассуждения»</w:t>
            </w:r>
          </w:p>
        </w:tc>
        <w:tc>
          <w:tcPr>
            <w:tcW w:w="2375" w:type="dxa"/>
            <w:vAlign w:val="center"/>
          </w:tcPr>
          <w:p w:rsidR="000C5D0A" w:rsidRPr="00A320E1" w:rsidRDefault="000C5D0A" w:rsidP="00246508">
            <w:pPr>
              <w:jc w:val="center"/>
              <w:rPr>
                <w:rFonts w:ascii="Times New Roman" w:hAnsi="Times New Roman" w:cs="Times New Roman"/>
                <w:sz w:val="24"/>
                <w:szCs w:val="24"/>
              </w:rPr>
            </w:pPr>
            <w:r w:rsidRPr="00A320E1">
              <w:rPr>
                <w:rFonts w:ascii="Times New Roman" w:hAnsi="Times New Roman" w:cs="Times New Roman"/>
                <w:sz w:val="24"/>
                <w:szCs w:val="24"/>
              </w:rPr>
              <w:t>82,</w:t>
            </w:r>
            <w:r>
              <w:rPr>
                <w:rFonts w:ascii="Times New Roman" w:hAnsi="Times New Roman" w:cs="Times New Roman"/>
                <w:sz w:val="24"/>
                <w:szCs w:val="24"/>
              </w:rPr>
              <w:t>8%</w:t>
            </w:r>
          </w:p>
        </w:tc>
      </w:tr>
      <w:tr w:rsidR="000C5D0A" w:rsidRPr="00A320E1" w:rsidTr="00AC1E74">
        <w:tc>
          <w:tcPr>
            <w:tcW w:w="2376" w:type="dxa"/>
            <w:vAlign w:val="center"/>
          </w:tcPr>
          <w:p w:rsidR="000C5D0A" w:rsidRPr="00A320E1" w:rsidRDefault="000C5D0A" w:rsidP="00246508">
            <w:pPr>
              <w:jc w:val="center"/>
              <w:rPr>
                <w:rFonts w:ascii="Times New Roman" w:hAnsi="Times New Roman" w:cs="Times New Roman"/>
                <w:sz w:val="24"/>
                <w:szCs w:val="24"/>
              </w:rPr>
            </w:pPr>
            <w:r w:rsidRPr="00A320E1">
              <w:rPr>
                <w:rFonts w:ascii="Times New Roman" w:hAnsi="Times New Roman" w:cs="Times New Roman"/>
                <w:sz w:val="24"/>
                <w:szCs w:val="24"/>
              </w:rPr>
              <w:t>Критерий 4</w:t>
            </w:r>
          </w:p>
        </w:tc>
        <w:tc>
          <w:tcPr>
            <w:tcW w:w="4820" w:type="dxa"/>
            <w:vAlign w:val="center"/>
          </w:tcPr>
          <w:p w:rsidR="000C5D0A" w:rsidRPr="00A320E1" w:rsidRDefault="000C5D0A" w:rsidP="00246508">
            <w:pPr>
              <w:jc w:val="center"/>
              <w:rPr>
                <w:rFonts w:ascii="Times New Roman" w:hAnsi="Times New Roman" w:cs="Times New Roman"/>
                <w:sz w:val="24"/>
                <w:szCs w:val="24"/>
              </w:rPr>
            </w:pPr>
            <w:r w:rsidRPr="00A320E1">
              <w:rPr>
                <w:rFonts w:ascii="Times New Roman" w:hAnsi="Times New Roman" w:cs="Times New Roman"/>
                <w:bCs/>
                <w:sz w:val="24"/>
                <w:szCs w:val="24"/>
              </w:rPr>
              <w:t>«Качество письменной речи»</w:t>
            </w:r>
          </w:p>
        </w:tc>
        <w:tc>
          <w:tcPr>
            <w:tcW w:w="2375" w:type="dxa"/>
            <w:vAlign w:val="center"/>
          </w:tcPr>
          <w:p w:rsidR="000C5D0A" w:rsidRPr="00A320E1" w:rsidRDefault="000C5D0A" w:rsidP="00246508">
            <w:pPr>
              <w:jc w:val="center"/>
              <w:rPr>
                <w:rFonts w:ascii="Times New Roman" w:hAnsi="Times New Roman" w:cs="Times New Roman"/>
                <w:sz w:val="24"/>
                <w:szCs w:val="24"/>
              </w:rPr>
            </w:pPr>
            <w:r>
              <w:rPr>
                <w:rFonts w:ascii="Times New Roman" w:hAnsi="Times New Roman" w:cs="Times New Roman"/>
                <w:sz w:val="24"/>
                <w:szCs w:val="24"/>
              </w:rPr>
              <w:t>90,2%</w:t>
            </w:r>
          </w:p>
        </w:tc>
      </w:tr>
      <w:tr w:rsidR="000C5D0A" w:rsidRPr="00A320E1" w:rsidTr="00AC1E74">
        <w:tc>
          <w:tcPr>
            <w:tcW w:w="2376" w:type="dxa"/>
            <w:vAlign w:val="center"/>
          </w:tcPr>
          <w:p w:rsidR="000C5D0A" w:rsidRPr="00A320E1" w:rsidRDefault="000C5D0A" w:rsidP="00246508">
            <w:pPr>
              <w:jc w:val="center"/>
              <w:rPr>
                <w:rFonts w:ascii="Times New Roman" w:hAnsi="Times New Roman" w:cs="Times New Roman"/>
                <w:sz w:val="24"/>
                <w:szCs w:val="24"/>
              </w:rPr>
            </w:pPr>
            <w:r w:rsidRPr="00A320E1">
              <w:rPr>
                <w:rFonts w:ascii="Times New Roman" w:hAnsi="Times New Roman" w:cs="Times New Roman"/>
                <w:sz w:val="24"/>
                <w:szCs w:val="24"/>
              </w:rPr>
              <w:t>Критерий 5</w:t>
            </w:r>
          </w:p>
        </w:tc>
        <w:tc>
          <w:tcPr>
            <w:tcW w:w="4820" w:type="dxa"/>
            <w:vAlign w:val="center"/>
          </w:tcPr>
          <w:p w:rsidR="000C5D0A" w:rsidRPr="00A320E1" w:rsidRDefault="000C5D0A" w:rsidP="00246508">
            <w:pPr>
              <w:jc w:val="center"/>
              <w:rPr>
                <w:rFonts w:ascii="Times New Roman" w:hAnsi="Times New Roman" w:cs="Times New Roman"/>
                <w:sz w:val="24"/>
                <w:szCs w:val="24"/>
              </w:rPr>
            </w:pPr>
            <w:r w:rsidRPr="00A320E1">
              <w:rPr>
                <w:rFonts w:ascii="Times New Roman" w:hAnsi="Times New Roman" w:cs="Times New Roman"/>
                <w:bCs/>
                <w:sz w:val="24"/>
                <w:szCs w:val="24"/>
              </w:rPr>
              <w:t>«Грамотность»</w:t>
            </w:r>
          </w:p>
        </w:tc>
        <w:tc>
          <w:tcPr>
            <w:tcW w:w="2375" w:type="dxa"/>
            <w:vAlign w:val="center"/>
          </w:tcPr>
          <w:p w:rsidR="000C5D0A" w:rsidRPr="00A320E1" w:rsidRDefault="000C5D0A" w:rsidP="00246508">
            <w:pPr>
              <w:jc w:val="center"/>
              <w:rPr>
                <w:rFonts w:ascii="Times New Roman" w:hAnsi="Times New Roman" w:cs="Times New Roman"/>
                <w:sz w:val="24"/>
                <w:szCs w:val="24"/>
              </w:rPr>
            </w:pPr>
            <w:r w:rsidRPr="00A320E1">
              <w:rPr>
                <w:rFonts w:ascii="Times New Roman" w:hAnsi="Times New Roman" w:cs="Times New Roman"/>
                <w:sz w:val="24"/>
                <w:szCs w:val="24"/>
              </w:rPr>
              <w:t>8</w:t>
            </w:r>
            <w:r>
              <w:rPr>
                <w:rFonts w:ascii="Times New Roman" w:hAnsi="Times New Roman" w:cs="Times New Roman"/>
                <w:sz w:val="24"/>
                <w:szCs w:val="24"/>
              </w:rPr>
              <w:t>7</w:t>
            </w:r>
            <w:r w:rsidRPr="00A320E1">
              <w:rPr>
                <w:rFonts w:ascii="Times New Roman" w:hAnsi="Times New Roman" w:cs="Times New Roman"/>
                <w:sz w:val="24"/>
                <w:szCs w:val="24"/>
              </w:rPr>
              <w:t>,</w:t>
            </w:r>
            <w:r>
              <w:rPr>
                <w:rFonts w:ascii="Times New Roman" w:hAnsi="Times New Roman" w:cs="Times New Roman"/>
                <w:sz w:val="24"/>
                <w:szCs w:val="24"/>
              </w:rPr>
              <w:t>4%</w:t>
            </w:r>
          </w:p>
        </w:tc>
      </w:tr>
    </w:tbl>
    <w:p w:rsidR="0080243F" w:rsidRDefault="0080243F" w:rsidP="0080243F">
      <w:pPr>
        <w:pStyle w:val="a3"/>
        <w:spacing w:after="200" w:line="276" w:lineRule="auto"/>
        <w:rPr>
          <w:rFonts w:ascii="Times New Roman" w:hAnsi="Times New Roman" w:cs="Times New Roman"/>
          <w:b/>
          <w:sz w:val="28"/>
          <w:szCs w:val="28"/>
        </w:rPr>
      </w:pPr>
    </w:p>
    <w:p w:rsidR="0080243F" w:rsidRPr="00043FBF" w:rsidRDefault="0080243F" w:rsidP="0080243F">
      <w:pPr>
        <w:pStyle w:val="a3"/>
        <w:spacing w:after="200" w:line="276" w:lineRule="auto"/>
        <w:rPr>
          <w:rFonts w:ascii="Times New Roman" w:hAnsi="Times New Roman" w:cs="Times New Roman"/>
          <w:b/>
          <w:sz w:val="28"/>
          <w:szCs w:val="28"/>
        </w:rPr>
      </w:pPr>
      <w:r w:rsidRPr="00043FBF">
        <w:rPr>
          <w:rFonts w:ascii="Times New Roman" w:hAnsi="Times New Roman" w:cs="Times New Roman"/>
          <w:b/>
          <w:sz w:val="28"/>
          <w:szCs w:val="28"/>
        </w:rPr>
        <w:t>Результаты итогового изложения</w:t>
      </w:r>
    </w:p>
    <w:tbl>
      <w:tblPr>
        <w:tblStyle w:val="a4"/>
        <w:tblW w:w="0" w:type="auto"/>
        <w:tblLook w:val="04A0" w:firstRow="1" w:lastRow="0" w:firstColumn="1" w:lastColumn="0" w:noHBand="0" w:noVBand="1"/>
      </w:tblPr>
      <w:tblGrid>
        <w:gridCol w:w="597"/>
        <w:gridCol w:w="2307"/>
        <w:gridCol w:w="2077"/>
        <w:gridCol w:w="2295"/>
        <w:gridCol w:w="2295"/>
      </w:tblGrid>
      <w:tr w:rsidR="0080243F" w:rsidRPr="00970B44" w:rsidTr="001F5A09">
        <w:tc>
          <w:tcPr>
            <w:tcW w:w="597" w:type="dxa"/>
            <w:vAlign w:val="center"/>
          </w:tcPr>
          <w:p w:rsidR="0080243F" w:rsidRPr="00970B44" w:rsidRDefault="0080243F" w:rsidP="001F5A09">
            <w:pPr>
              <w:jc w:val="center"/>
              <w:rPr>
                <w:rFonts w:ascii="Times New Roman" w:hAnsi="Times New Roman" w:cs="Times New Roman"/>
                <w:sz w:val="24"/>
                <w:szCs w:val="24"/>
              </w:rPr>
            </w:pPr>
            <w:r w:rsidRPr="00970B44">
              <w:rPr>
                <w:rFonts w:ascii="Times New Roman" w:hAnsi="Times New Roman" w:cs="Times New Roman"/>
                <w:sz w:val="24"/>
                <w:szCs w:val="24"/>
              </w:rPr>
              <w:t xml:space="preserve">№ </w:t>
            </w:r>
            <w:proofErr w:type="gramStart"/>
            <w:r w:rsidRPr="00970B44">
              <w:rPr>
                <w:rFonts w:ascii="Times New Roman" w:hAnsi="Times New Roman" w:cs="Times New Roman"/>
                <w:sz w:val="24"/>
                <w:szCs w:val="24"/>
              </w:rPr>
              <w:t>п</w:t>
            </w:r>
            <w:proofErr w:type="gramEnd"/>
            <w:r w:rsidRPr="00970B44">
              <w:rPr>
                <w:rFonts w:ascii="Times New Roman" w:hAnsi="Times New Roman" w:cs="Times New Roman"/>
                <w:sz w:val="24"/>
                <w:szCs w:val="24"/>
              </w:rPr>
              <w:t>/п</w:t>
            </w:r>
          </w:p>
        </w:tc>
        <w:tc>
          <w:tcPr>
            <w:tcW w:w="2307" w:type="dxa"/>
            <w:vAlign w:val="center"/>
          </w:tcPr>
          <w:p w:rsidR="0080243F" w:rsidRPr="00970B44" w:rsidRDefault="0080243F" w:rsidP="001F5A09">
            <w:pPr>
              <w:jc w:val="center"/>
              <w:rPr>
                <w:rFonts w:ascii="Times New Roman" w:hAnsi="Times New Roman" w:cs="Times New Roman"/>
                <w:sz w:val="24"/>
                <w:szCs w:val="24"/>
              </w:rPr>
            </w:pPr>
            <w:r w:rsidRPr="00970B44">
              <w:rPr>
                <w:rFonts w:ascii="Times New Roman" w:hAnsi="Times New Roman" w:cs="Times New Roman"/>
                <w:sz w:val="24"/>
                <w:szCs w:val="24"/>
              </w:rPr>
              <w:t>Территориальное управление</w:t>
            </w:r>
          </w:p>
        </w:tc>
        <w:tc>
          <w:tcPr>
            <w:tcW w:w="2077" w:type="dxa"/>
            <w:vAlign w:val="center"/>
          </w:tcPr>
          <w:p w:rsidR="0080243F" w:rsidRPr="00970B44" w:rsidRDefault="0080243F" w:rsidP="001F5A09">
            <w:pPr>
              <w:jc w:val="center"/>
              <w:rPr>
                <w:rFonts w:ascii="Times New Roman" w:hAnsi="Times New Roman" w:cs="Times New Roman"/>
                <w:sz w:val="24"/>
                <w:szCs w:val="24"/>
              </w:rPr>
            </w:pPr>
            <w:r w:rsidRPr="00970B44">
              <w:rPr>
                <w:rFonts w:ascii="Times New Roman" w:hAnsi="Times New Roman" w:cs="Times New Roman"/>
                <w:sz w:val="24"/>
                <w:szCs w:val="24"/>
              </w:rPr>
              <w:t>Общее количество участников в ТУ</w:t>
            </w:r>
          </w:p>
        </w:tc>
        <w:tc>
          <w:tcPr>
            <w:tcW w:w="2295" w:type="dxa"/>
            <w:vAlign w:val="center"/>
          </w:tcPr>
          <w:p w:rsidR="0080243F" w:rsidRPr="00970B44" w:rsidRDefault="0080243F" w:rsidP="001F5A09">
            <w:pPr>
              <w:jc w:val="center"/>
              <w:rPr>
                <w:rFonts w:ascii="Times New Roman" w:hAnsi="Times New Roman" w:cs="Times New Roman"/>
                <w:sz w:val="24"/>
                <w:szCs w:val="24"/>
              </w:rPr>
            </w:pPr>
            <w:r w:rsidRPr="00970B44">
              <w:rPr>
                <w:rFonts w:ascii="Times New Roman" w:hAnsi="Times New Roman" w:cs="Times New Roman"/>
                <w:sz w:val="24"/>
                <w:szCs w:val="24"/>
              </w:rPr>
              <w:t>Количество/Доля участников, получивших «зачет»</w:t>
            </w:r>
          </w:p>
        </w:tc>
        <w:tc>
          <w:tcPr>
            <w:tcW w:w="2295" w:type="dxa"/>
            <w:vAlign w:val="center"/>
          </w:tcPr>
          <w:p w:rsidR="0080243F" w:rsidRPr="00970B44" w:rsidRDefault="0080243F" w:rsidP="001F5A09">
            <w:pPr>
              <w:jc w:val="center"/>
              <w:rPr>
                <w:rFonts w:ascii="Times New Roman" w:hAnsi="Times New Roman" w:cs="Times New Roman"/>
                <w:sz w:val="24"/>
                <w:szCs w:val="24"/>
              </w:rPr>
            </w:pPr>
            <w:r w:rsidRPr="00970B44">
              <w:rPr>
                <w:rFonts w:ascii="Times New Roman" w:hAnsi="Times New Roman" w:cs="Times New Roman"/>
                <w:sz w:val="24"/>
                <w:szCs w:val="24"/>
              </w:rPr>
              <w:t>Количество/Доля участников, получивших «незачет»</w:t>
            </w:r>
          </w:p>
        </w:tc>
      </w:tr>
      <w:tr w:rsidR="00AC1E74" w:rsidRPr="00970B44" w:rsidTr="001F5A09">
        <w:tc>
          <w:tcPr>
            <w:tcW w:w="597" w:type="dxa"/>
            <w:vAlign w:val="center"/>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1</w:t>
            </w:r>
          </w:p>
        </w:tc>
        <w:tc>
          <w:tcPr>
            <w:tcW w:w="2307" w:type="dxa"/>
            <w:vAlign w:val="center"/>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Западное</w:t>
            </w:r>
          </w:p>
        </w:tc>
        <w:tc>
          <w:tcPr>
            <w:tcW w:w="2077" w:type="dxa"/>
            <w:vAlign w:val="center"/>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3</w:t>
            </w:r>
          </w:p>
        </w:tc>
        <w:tc>
          <w:tcPr>
            <w:tcW w:w="2295" w:type="dxa"/>
            <w:vAlign w:val="center"/>
          </w:tcPr>
          <w:p w:rsidR="00AC1E74" w:rsidRPr="00970B44" w:rsidRDefault="00AC1E74" w:rsidP="00AC1E74">
            <w:pPr>
              <w:jc w:val="center"/>
              <w:rPr>
                <w:rFonts w:ascii="Times New Roman" w:hAnsi="Times New Roman" w:cs="Times New Roman"/>
                <w:color w:val="000000"/>
                <w:sz w:val="24"/>
                <w:szCs w:val="24"/>
              </w:rPr>
            </w:pPr>
            <w:r w:rsidRPr="00970B4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970B44">
              <w:rPr>
                <w:rFonts w:ascii="Times New Roman" w:hAnsi="Times New Roman" w:cs="Times New Roman"/>
                <w:color w:val="000000"/>
                <w:sz w:val="24"/>
                <w:szCs w:val="24"/>
              </w:rPr>
              <w:t>(100%)</w:t>
            </w:r>
          </w:p>
        </w:tc>
        <w:tc>
          <w:tcPr>
            <w:tcW w:w="2295" w:type="dxa"/>
            <w:vAlign w:val="center"/>
          </w:tcPr>
          <w:p w:rsidR="00AC1E74" w:rsidRPr="00970B44" w:rsidRDefault="00AC1E74" w:rsidP="00AC1E74">
            <w:pPr>
              <w:jc w:val="center"/>
              <w:rPr>
                <w:rFonts w:ascii="Times New Roman" w:hAnsi="Times New Roman" w:cs="Times New Roman"/>
                <w:sz w:val="24"/>
                <w:szCs w:val="24"/>
              </w:rPr>
            </w:pPr>
            <w:r w:rsidRPr="00970B44">
              <w:rPr>
                <w:rFonts w:ascii="Times New Roman" w:hAnsi="Times New Roman" w:cs="Times New Roman"/>
                <w:sz w:val="24"/>
                <w:szCs w:val="24"/>
              </w:rPr>
              <w:t>0</w:t>
            </w:r>
            <w:r>
              <w:rPr>
                <w:rFonts w:ascii="Times New Roman" w:hAnsi="Times New Roman" w:cs="Times New Roman"/>
                <w:sz w:val="24"/>
                <w:szCs w:val="24"/>
              </w:rPr>
              <w:t xml:space="preserve"> </w:t>
            </w:r>
            <w:r w:rsidRPr="00970B44">
              <w:rPr>
                <w:rFonts w:ascii="Times New Roman" w:hAnsi="Times New Roman" w:cs="Times New Roman"/>
                <w:sz w:val="24"/>
                <w:szCs w:val="24"/>
              </w:rPr>
              <w:t>(0%)</w:t>
            </w:r>
          </w:p>
        </w:tc>
      </w:tr>
      <w:tr w:rsidR="00AC1E74" w:rsidRPr="00970B44" w:rsidTr="001F5A09">
        <w:tc>
          <w:tcPr>
            <w:tcW w:w="597" w:type="dxa"/>
            <w:vAlign w:val="center"/>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2</w:t>
            </w:r>
          </w:p>
        </w:tc>
        <w:tc>
          <w:tcPr>
            <w:tcW w:w="2307" w:type="dxa"/>
            <w:vAlign w:val="center"/>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Самарское</w:t>
            </w:r>
          </w:p>
        </w:tc>
        <w:tc>
          <w:tcPr>
            <w:tcW w:w="2077" w:type="dxa"/>
            <w:vAlign w:val="center"/>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267</w:t>
            </w:r>
          </w:p>
        </w:tc>
        <w:tc>
          <w:tcPr>
            <w:tcW w:w="2295" w:type="dxa"/>
            <w:vAlign w:val="center"/>
          </w:tcPr>
          <w:p w:rsidR="00AC1E74" w:rsidRPr="00970B44" w:rsidRDefault="00AC1E74" w:rsidP="00AC1E74">
            <w:pPr>
              <w:jc w:val="center"/>
              <w:rPr>
                <w:rFonts w:ascii="Times New Roman" w:hAnsi="Times New Roman" w:cs="Times New Roman"/>
                <w:color w:val="000000"/>
                <w:sz w:val="24"/>
                <w:szCs w:val="24"/>
              </w:rPr>
            </w:pPr>
            <w:r w:rsidRPr="00970B44">
              <w:rPr>
                <w:rFonts w:ascii="Times New Roman" w:hAnsi="Times New Roman" w:cs="Times New Roman"/>
                <w:color w:val="000000"/>
                <w:sz w:val="24"/>
                <w:szCs w:val="24"/>
              </w:rPr>
              <w:t>267</w:t>
            </w:r>
            <w:r>
              <w:rPr>
                <w:rFonts w:ascii="Times New Roman" w:hAnsi="Times New Roman" w:cs="Times New Roman"/>
                <w:color w:val="000000"/>
                <w:sz w:val="24"/>
                <w:szCs w:val="24"/>
              </w:rPr>
              <w:t xml:space="preserve"> </w:t>
            </w:r>
            <w:r w:rsidRPr="00970B44">
              <w:rPr>
                <w:rFonts w:ascii="Times New Roman" w:hAnsi="Times New Roman" w:cs="Times New Roman"/>
                <w:color w:val="000000"/>
                <w:sz w:val="24"/>
                <w:szCs w:val="24"/>
              </w:rPr>
              <w:t>(100%)</w:t>
            </w:r>
          </w:p>
        </w:tc>
        <w:tc>
          <w:tcPr>
            <w:tcW w:w="2295" w:type="dxa"/>
            <w:vAlign w:val="center"/>
          </w:tcPr>
          <w:p w:rsidR="00AC1E74" w:rsidRPr="00970B44" w:rsidRDefault="00AC1E74" w:rsidP="00AC1E74">
            <w:pPr>
              <w:jc w:val="center"/>
              <w:rPr>
                <w:rFonts w:ascii="Times New Roman" w:hAnsi="Times New Roman" w:cs="Times New Roman"/>
                <w:sz w:val="24"/>
                <w:szCs w:val="24"/>
              </w:rPr>
            </w:pPr>
            <w:r w:rsidRPr="00970B44">
              <w:rPr>
                <w:rFonts w:ascii="Times New Roman" w:hAnsi="Times New Roman" w:cs="Times New Roman"/>
                <w:sz w:val="24"/>
                <w:szCs w:val="24"/>
              </w:rPr>
              <w:t>0</w:t>
            </w:r>
            <w:r>
              <w:rPr>
                <w:rFonts w:ascii="Times New Roman" w:hAnsi="Times New Roman" w:cs="Times New Roman"/>
                <w:sz w:val="24"/>
                <w:szCs w:val="24"/>
              </w:rPr>
              <w:t xml:space="preserve"> </w:t>
            </w:r>
            <w:r w:rsidRPr="00970B44">
              <w:rPr>
                <w:rFonts w:ascii="Times New Roman" w:hAnsi="Times New Roman" w:cs="Times New Roman"/>
                <w:sz w:val="24"/>
                <w:szCs w:val="24"/>
              </w:rPr>
              <w:t>(0%)</w:t>
            </w:r>
          </w:p>
        </w:tc>
      </w:tr>
      <w:tr w:rsidR="00AC1E74" w:rsidRPr="00970B44" w:rsidTr="00AC1E74">
        <w:tc>
          <w:tcPr>
            <w:tcW w:w="597" w:type="dxa"/>
            <w:vAlign w:val="center"/>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3</w:t>
            </w:r>
          </w:p>
        </w:tc>
        <w:tc>
          <w:tcPr>
            <w:tcW w:w="2307" w:type="dxa"/>
            <w:vAlign w:val="center"/>
          </w:tcPr>
          <w:p w:rsidR="00AC1E74" w:rsidRPr="00970B44" w:rsidRDefault="00AC1E74" w:rsidP="00AC1E74">
            <w:pPr>
              <w:jc w:val="center"/>
              <w:rPr>
                <w:rFonts w:ascii="Times New Roman" w:hAnsi="Times New Roman" w:cs="Times New Roman"/>
                <w:sz w:val="24"/>
                <w:szCs w:val="24"/>
              </w:rPr>
            </w:pPr>
            <w:r w:rsidRPr="00970B44">
              <w:rPr>
                <w:rFonts w:ascii="Times New Roman" w:hAnsi="Times New Roman" w:cs="Times New Roman"/>
                <w:sz w:val="24"/>
                <w:szCs w:val="24"/>
              </w:rPr>
              <w:t>Северо-Восточное</w:t>
            </w:r>
          </w:p>
        </w:tc>
        <w:tc>
          <w:tcPr>
            <w:tcW w:w="2077" w:type="dxa"/>
            <w:vAlign w:val="center"/>
          </w:tcPr>
          <w:p w:rsidR="00AC1E74" w:rsidRPr="00970B44" w:rsidRDefault="00AC1E74" w:rsidP="00AC1E74">
            <w:pPr>
              <w:jc w:val="center"/>
              <w:rPr>
                <w:rFonts w:ascii="Times New Roman" w:hAnsi="Times New Roman" w:cs="Times New Roman"/>
                <w:sz w:val="24"/>
                <w:szCs w:val="24"/>
              </w:rPr>
            </w:pPr>
            <w:r w:rsidRPr="00970B44">
              <w:rPr>
                <w:rFonts w:ascii="Times New Roman" w:hAnsi="Times New Roman" w:cs="Times New Roman"/>
                <w:sz w:val="24"/>
                <w:szCs w:val="24"/>
              </w:rPr>
              <w:t>1</w:t>
            </w:r>
          </w:p>
        </w:tc>
        <w:tc>
          <w:tcPr>
            <w:tcW w:w="2295" w:type="dxa"/>
            <w:vAlign w:val="center"/>
          </w:tcPr>
          <w:p w:rsidR="00AC1E74" w:rsidRPr="00970B44" w:rsidRDefault="00AC1E74" w:rsidP="00AC1E74">
            <w:pPr>
              <w:jc w:val="center"/>
              <w:rPr>
                <w:rFonts w:ascii="Times New Roman" w:hAnsi="Times New Roman" w:cs="Times New Roman"/>
                <w:color w:val="000000"/>
                <w:sz w:val="24"/>
                <w:szCs w:val="24"/>
              </w:rPr>
            </w:pPr>
            <w:r w:rsidRPr="00970B4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970B44">
              <w:rPr>
                <w:rFonts w:ascii="Times New Roman" w:hAnsi="Times New Roman" w:cs="Times New Roman"/>
                <w:color w:val="000000"/>
                <w:sz w:val="24"/>
                <w:szCs w:val="24"/>
              </w:rPr>
              <w:t>(100%)</w:t>
            </w:r>
          </w:p>
        </w:tc>
        <w:tc>
          <w:tcPr>
            <w:tcW w:w="2295" w:type="dxa"/>
            <w:vAlign w:val="center"/>
          </w:tcPr>
          <w:p w:rsidR="00AC1E74" w:rsidRPr="00970B44" w:rsidRDefault="00AC1E74" w:rsidP="00AC1E74">
            <w:pPr>
              <w:jc w:val="center"/>
              <w:rPr>
                <w:rFonts w:ascii="Times New Roman" w:hAnsi="Times New Roman" w:cs="Times New Roman"/>
                <w:sz w:val="24"/>
                <w:szCs w:val="24"/>
              </w:rPr>
            </w:pPr>
            <w:r w:rsidRPr="00970B44">
              <w:rPr>
                <w:rFonts w:ascii="Times New Roman" w:hAnsi="Times New Roman" w:cs="Times New Roman"/>
                <w:sz w:val="24"/>
                <w:szCs w:val="24"/>
              </w:rPr>
              <w:t>0</w:t>
            </w:r>
            <w:r>
              <w:rPr>
                <w:rFonts w:ascii="Times New Roman" w:hAnsi="Times New Roman" w:cs="Times New Roman"/>
                <w:sz w:val="24"/>
                <w:szCs w:val="24"/>
              </w:rPr>
              <w:t xml:space="preserve"> </w:t>
            </w:r>
            <w:r w:rsidRPr="00970B44">
              <w:rPr>
                <w:rFonts w:ascii="Times New Roman" w:hAnsi="Times New Roman" w:cs="Times New Roman"/>
                <w:sz w:val="24"/>
                <w:szCs w:val="24"/>
              </w:rPr>
              <w:t>(0%)</w:t>
            </w:r>
          </w:p>
        </w:tc>
      </w:tr>
      <w:tr w:rsidR="00AC1E74" w:rsidRPr="00970B44" w:rsidTr="00AC1E74">
        <w:tc>
          <w:tcPr>
            <w:tcW w:w="597" w:type="dxa"/>
            <w:vAlign w:val="center"/>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4</w:t>
            </w:r>
          </w:p>
        </w:tc>
        <w:tc>
          <w:tcPr>
            <w:tcW w:w="2307" w:type="dxa"/>
            <w:vAlign w:val="center"/>
          </w:tcPr>
          <w:p w:rsidR="00AC1E74" w:rsidRPr="00970B44" w:rsidRDefault="00AC1E74" w:rsidP="00AC1E74">
            <w:pPr>
              <w:jc w:val="center"/>
              <w:rPr>
                <w:rFonts w:ascii="Times New Roman" w:hAnsi="Times New Roman" w:cs="Times New Roman"/>
                <w:sz w:val="24"/>
                <w:szCs w:val="24"/>
              </w:rPr>
            </w:pPr>
            <w:r w:rsidRPr="00970B44">
              <w:rPr>
                <w:rFonts w:ascii="Times New Roman" w:hAnsi="Times New Roman" w:cs="Times New Roman"/>
                <w:sz w:val="24"/>
                <w:szCs w:val="24"/>
              </w:rPr>
              <w:t>Тольяттинское</w:t>
            </w:r>
          </w:p>
        </w:tc>
        <w:tc>
          <w:tcPr>
            <w:tcW w:w="2077" w:type="dxa"/>
            <w:vAlign w:val="center"/>
          </w:tcPr>
          <w:p w:rsidR="00AC1E74" w:rsidRPr="00970B44" w:rsidRDefault="00AC1E74" w:rsidP="00AC1E74">
            <w:pPr>
              <w:jc w:val="center"/>
              <w:rPr>
                <w:rFonts w:ascii="Times New Roman" w:hAnsi="Times New Roman" w:cs="Times New Roman"/>
                <w:sz w:val="24"/>
                <w:szCs w:val="24"/>
              </w:rPr>
            </w:pPr>
            <w:r w:rsidRPr="00970B44">
              <w:rPr>
                <w:rFonts w:ascii="Times New Roman" w:hAnsi="Times New Roman" w:cs="Times New Roman"/>
                <w:sz w:val="24"/>
                <w:szCs w:val="24"/>
              </w:rPr>
              <w:t>5</w:t>
            </w:r>
          </w:p>
        </w:tc>
        <w:tc>
          <w:tcPr>
            <w:tcW w:w="2295" w:type="dxa"/>
            <w:vAlign w:val="center"/>
          </w:tcPr>
          <w:p w:rsidR="00AC1E74" w:rsidRPr="00970B44" w:rsidRDefault="00AC1E74" w:rsidP="00AC1E74">
            <w:pPr>
              <w:jc w:val="center"/>
              <w:rPr>
                <w:rFonts w:ascii="Times New Roman" w:hAnsi="Times New Roman" w:cs="Times New Roman"/>
                <w:color w:val="000000"/>
                <w:sz w:val="24"/>
                <w:szCs w:val="24"/>
              </w:rPr>
            </w:pPr>
            <w:r w:rsidRPr="00970B44">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970B44">
              <w:rPr>
                <w:rFonts w:ascii="Times New Roman" w:hAnsi="Times New Roman" w:cs="Times New Roman"/>
                <w:color w:val="000000"/>
                <w:sz w:val="24"/>
                <w:szCs w:val="24"/>
              </w:rPr>
              <w:t>(100%)</w:t>
            </w:r>
          </w:p>
        </w:tc>
        <w:tc>
          <w:tcPr>
            <w:tcW w:w="2295" w:type="dxa"/>
            <w:vAlign w:val="center"/>
          </w:tcPr>
          <w:p w:rsidR="00AC1E74" w:rsidRPr="00970B44" w:rsidRDefault="00AC1E74" w:rsidP="00AC1E74">
            <w:pPr>
              <w:jc w:val="center"/>
              <w:rPr>
                <w:rFonts w:ascii="Times New Roman" w:hAnsi="Times New Roman" w:cs="Times New Roman"/>
                <w:sz w:val="24"/>
                <w:szCs w:val="24"/>
              </w:rPr>
            </w:pPr>
            <w:r w:rsidRPr="00970B44">
              <w:rPr>
                <w:rFonts w:ascii="Times New Roman" w:hAnsi="Times New Roman" w:cs="Times New Roman"/>
                <w:sz w:val="24"/>
                <w:szCs w:val="24"/>
              </w:rPr>
              <w:t>0</w:t>
            </w:r>
            <w:r>
              <w:rPr>
                <w:rFonts w:ascii="Times New Roman" w:hAnsi="Times New Roman" w:cs="Times New Roman"/>
                <w:sz w:val="24"/>
                <w:szCs w:val="24"/>
              </w:rPr>
              <w:t xml:space="preserve"> </w:t>
            </w:r>
            <w:r w:rsidRPr="00970B44">
              <w:rPr>
                <w:rFonts w:ascii="Times New Roman" w:hAnsi="Times New Roman" w:cs="Times New Roman"/>
                <w:sz w:val="24"/>
                <w:szCs w:val="24"/>
              </w:rPr>
              <w:t>(0%)</w:t>
            </w:r>
          </w:p>
        </w:tc>
      </w:tr>
      <w:tr w:rsidR="0080243F" w:rsidRPr="00970B44" w:rsidTr="00AC1E74">
        <w:tc>
          <w:tcPr>
            <w:tcW w:w="2904" w:type="dxa"/>
            <w:gridSpan w:val="2"/>
            <w:vAlign w:val="center"/>
          </w:tcPr>
          <w:p w:rsidR="0080243F" w:rsidRPr="00970B44" w:rsidRDefault="0080243F" w:rsidP="00AC1E74">
            <w:pPr>
              <w:jc w:val="center"/>
              <w:rPr>
                <w:rFonts w:ascii="Times New Roman" w:hAnsi="Times New Roman" w:cs="Times New Roman"/>
                <w:b/>
                <w:sz w:val="24"/>
                <w:szCs w:val="24"/>
              </w:rPr>
            </w:pPr>
            <w:r w:rsidRPr="00970B44">
              <w:rPr>
                <w:rFonts w:ascii="Times New Roman" w:hAnsi="Times New Roman" w:cs="Times New Roman"/>
                <w:b/>
                <w:sz w:val="24"/>
                <w:szCs w:val="24"/>
              </w:rPr>
              <w:t>ИТОГО:</w:t>
            </w:r>
          </w:p>
        </w:tc>
        <w:tc>
          <w:tcPr>
            <w:tcW w:w="2077" w:type="dxa"/>
            <w:vAlign w:val="center"/>
          </w:tcPr>
          <w:p w:rsidR="0080243F" w:rsidRPr="00970B44" w:rsidRDefault="0080243F" w:rsidP="00AC1E74">
            <w:pPr>
              <w:jc w:val="center"/>
              <w:rPr>
                <w:rFonts w:ascii="Times New Roman" w:hAnsi="Times New Roman" w:cs="Times New Roman"/>
                <w:b/>
                <w:sz w:val="24"/>
                <w:szCs w:val="24"/>
              </w:rPr>
            </w:pPr>
            <w:r w:rsidRPr="00970B44">
              <w:rPr>
                <w:rFonts w:ascii="Times New Roman" w:hAnsi="Times New Roman" w:cs="Times New Roman"/>
                <w:b/>
                <w:sz w:val="24"/>
                <w:szCs w:val="24"/>
              </w:rPr>
              <w:t>276</w:t>
            </w:r>
          </w:p>
        </w:tc>
        <w:tc>
          <w:tcPr>
            <w:tcW w:w="2295" w:type="dxa"/>
            <w:vAlign w:val="center"/>
          </w:tcPr>
          <w:p w:rsidR="0080243F" w:rsidRPr="00970B44" w:rsidRDefault="0080243F" w:rsidP="00AC1E74">
            <w:pPr>
              <w:jc w:val="center"/>
              <w:rPr>
                <w:rFonts w:ascii="Times New Roman" w:hAnsi="Times New Roman" w:cs="Times New Roman"/>
                <w:b/>
                <w:sz w:val="24"/>
                <w:szCs w:val="24"/>
              </w:rPr>
            </w:pPr>
            <w:r w:rsidRPr="00970B44">
              <w:rPr>
                <w:rFonts w:ascii="Times New Roman" w:hAnsi="Times New Roman" w:cs="Times New Roman"/>
                <w:b/>
                <w:sz w:val="24"/>
                <w:szCs w:val="24"/>
              </w:rPr>
              <w:t>276</w:t>
            </w:r>
            <w:r w:rsidR="00AC1E74">
              <w:rPr>
                <w:rFonts w:ascii="Times New Roman" w:hAnsi="Times New Roman" w:cs="Times New Roman"/>
                <w:b/>
                <w:sz w:val="24"/>
                <w:szCs w:val="24"/>
              </w:rPr>
              <w:t xml:space="preserve"> </w:t>
            </w:r>
            <w:r w:rsidRPr="00970B44">
              <w:rPr>
                <w:rFonts w:ascii="Times New Roman" w:hAnsi="Times New Roman" w:cs="Times New Roman"/>
                <w:b/>
                <w:sz w:val="24"/>
                <w:szCs w:val="24"/>
              </w:rPr>
              <w:t>(100%)</w:t>
            </w:r>
          </w:p>
        </w:tc>
        <w:tc>
          <w:tcPr>
            <w:tcW w:w="2295" w:type="dxa"/>
            <w:vAlign w:val="center"/>
          </w:tcPr>
          <w:p w:rsidR="0080243F" w:rsidRPr="00970B44" w:rsidRDefault="0080243F" w:rsidP="00AC1E74">
            <w:pPr>
              <w:jc w:val="center"/>
              <w:rPr>
                <w:rFonts w:ascii="Times New Roman" w:hAnsi="Times New Roman" w:cs="Times New Roman"/>
                <w:b/>
                <w:sz w:val="24"/>
                <w:szCs w:val="24"/>
              </w:rPr>
            </w:pPr>
            <w:r w:rsidRPr="00970B44">
              <w:rPr>
                <w:rFonts w:ascii="Times New Roman" w:hAnsi="Times New Roman" w:cs="Times New Roman"/>
                <w:b/>
                <w:sz w:val="24"/>
                <w:szCs w:val="24"/>
              </w:rPr>
              <w:t>0</w:t>
            </w:r>
            <w:r w:rsidR="00AC1E74">
              <w:rPr>
                <w:rFonts w:ascii="Times New Roman" w:hAnsi="Times New Roman" w:cs="Times New Roman"/>
                <w:b/>
                <w:sz w:val="24"/>
                <w:szCs w:val="24"/>
              </w:rPr>
              <w:t xml:space="preserve"> </w:t>
            </w:r>
            <w:r w:rsidRPr="00970B44">
              <w:rPr>
                <w:rFonts w:ascii="Times New Roman" w:hAnsi="Times New Roman" w:cs="Times New Roman"/>
                <w:b/>
                <w:sz w:val="24"/>
                <w:szCs w:val="24"/>
              </w:rPr>
              <w:t>(0%)</w:t>
            </w:r>
          </w:p>
        </w:tc>
      </w:tr>
    </w:tbl>
    <w:p w:rsidR="0080243F" w:rsidRPr="0080243F" w:rsidRDefault="0080243F" w:rsidP="0080243F">
      <w:pPr>
        <w:pStyle w:val="a3"/>
        <w:spacing w:after="200" w:line="276" w:lineRule="auto"/>
        <w:rPr>
          <w:rFonts w:ascii="Times New Roman" w:hAnsi="Times New Roman" w:cs="Times New Roman"/>
          <w:b/>
          <w:sz w:val="16"/>
          <w:szCs w:val="16"/>
        </w:rPr>
      </w:pPr>
    </w:p>
    <w:p w:rsidR="0080243F" w:rsidRPr="00043FBF" w:rsidRDefault="0080243F" w:rsidP="0080243F">
      <w:pPr>
        <w:pStyle w:val="a3"/>
        <w:spacing w:after="200" w:line="276" w:lineRule="auto"/>
        <w:rPr>
          <w:rFonts w:ascii="Times New Roman" w:hAnsi="Times New Roman" w:cs="Times New Roman"/>
          <w:b/>
          <w:sz w:val="28"/>
          <w:szCs w:val="28"/>
        </w:rPr>
      </w:pPr>
      <w:r w:rsidRPr="00043FBF">
        <w:rPr>
          <w:rFonts w:ascii="Times New Roman" w:hAnsi="Times New Roman" w:cs="Times New Roman"/>
          <w:b/>
          <w:sz w:val="28"/>
          <w:szCs w:val="28"/>
        </w:rPr>
        <w:t>Зачет по всем критериям изложения</w:t>
      </w:r>
    </w:p>
    <w:tbl>
      <w:tblPr>
        <w:tblStyle w:val="a4"/>
        <w:tblW w:w="0" w:type="auto"/>
        <w:tblLook w:val="04A0" w:firstRow="1" w:lastRow="0" w:firstColumn="1" w:lastColumn="0" w:noHBand="0" w:noVBand="1"/>
      </w:tblPr>
      <w:tblGrid>
        <w:gridCol w:w="597"/>
        <w:gridCol w:w="2307"/>
        <w:gridCol w:w="2077"/>
        <w:gridCol w:w="2295"/>
        <w:gridCol w:w="2295"/>
      </w:tblGrid>
      <w:tr w:rsidR="0080243F" w:rsidTr="001F5A09">
        <w:tc>
          <w:tcPr>
            <w:tcW w:w="597" w:type="dxa"/>
            <w:vAlign w:val="center"/>
          </w:tcPr>
          <w:p w:rsidR="0080243F" w:rsidRPr="00970B44" w:rsidRDefault="0080243F" w:rsidP="001F5A09">
            <w:pPr>
              <w:jc w:val="center"/>
              <w:rPr>
                <w:rFonts w:ascii="Times New Roman" w:hAnsi="Times New Roman" w:cs="Times New Roman"/>
                <w:sz w:val="24"/>
                <w:szCs w:val="24"/>
              </w:rPr>
            </w:pPr>
            <w:r w:rsidRPr="00970B44">
              <w:rPr>
                <w:rFonts w:ascii="Times New Roman" w:hAnsi="Times New Roman" w:cs="Times New Roman"/>
                <w:sz w:val="24"/>
                <w:szCs w:val="24"/>
              </w:rPr>
              <w:t xml:space="preserve">№ </w:t>
            </w:r>
            <w:proofErr w:type="gramStart"/>
            <w:r w:rsidRPr="00970B44">
              <w:rPr>
                <w:rFonts w:ascii="Times New Roman" w:hAnsi="Times New Roman" w:cs="Times New Roman"/>
                <w:sz w:val="24"/>
                <w:szCs w:val="24"/>
              </w:rPr>
              <w:t>п</w:t>
            </w:r>
            <w:proofErr w:type="gramEnd"/>
            <w:r w:rsidRPr="00970B44">
              <w:rPr>
                <w:rFonts w:ascii="Times New Roman" w:hAnsi="Times New Roman" w:cs="Times New Roman"/>
                <w:sz w:val="24"/>
                <w:szCs w:val="24"/>
              </w:rPr>
              <w:t>/п</w:t>
            </w:r>
          </w:p>
        </w:tc>
        <w:tc>
          <w:tcPr>
            <w:tcW w:w="2307" w:type="dxa"/>
            <w:vAlign w:val="center"/>
          </w:tcPr>
          <w:p w:rsidR="0080243F" w:rsidRPr="00970B44" w:rsidRDefault="0080243F" w:rsidP="001F5A09">
            <w:pPr>
              <w:jc w:val="center"/>
              <w:rPr>
                <w:rFonts w:ascii="Times New Roman" w:hAnsi="Times New Roman" w:cs="Times New Roman"/>
                <w:sz w:val="24"/>
                <w:szCs w:val="24"/>
              </w:rPr>
            </w:pPr>
            <w:r w:rsidRPr="00970B44">
              <w:rPr>
                <w:rFonts w:ascii="Times New Roman" w:hAnsi="Times New Roman" w:cs="Times New Roman"/>
                <w:sz w:val="24"/>
                <w:szCs w:val="24"/>
              </w:rPr>
              <w:t>Территориальное управление</w:t>
            </w:r>
          </w:p>
        </w:tc>
        <w:tc>
          <w:tcPr>
            <w:tcW w:w="2077" w:type="dxa"/>
            <w:vAlign w:val="center"/>
          </w:tcPr>
          <w:p w:rsidR="0080243F" w:rsidRPr="00970B44" w:rsidRDefault="0080243F" w:rsidP="001F5A09">
            <w:pPr>
              <w:jc w:val="center"/>
              <w:rPr>
                <w:rFonts w:ascii="Times New Roman" w:hAnsi="Times New Roman" w:cs="Times New Roman"/>
                <w:sz w:val="24"/>
                <w:szCs w:val="24"/>
              </w:rPr>
            </w:pPr>
            <w:r w:rsidRPr="00970B44">
              <w:rPr>
                <w:rFonts w:ascii="Times New Roman" w:hAnsi="Times New Roman" w:cs="Times New Roman"/>
                <w:sz w:val="24"/>
                <w:szCs w:val="24"/>
              </w:rPr>
              <w:t>Общее количество участников в ТУ</w:t>
            </w:r>
          </w:p>
        </w:tc>
        <w:tc>
          <w:tcPr>
            <w:tcW w:w="2295" w:type="dxa"/>
            <w:vAlign w:val="center"/>
          </w:tcPr>
          <w:p w:rsidR="0080243F" w:rsidRPr="00970B44" w:rsidRDefault="0080243F" w:rsidP="001F5A09">
            <w:pPr>
              <w:jc w:val="center"/>
              <w:rPr>
                <w:rFonts w:ascii="Times New Roman" w:hAnsi="Times New Roman" w:cs="Times New Roman"/>
                <w:sz w:val="24"/>
                <w:szCs w:val="24"/>
              </w:rPr>
            </w:pPr>
            <w:r w:rsidRPr="00970B44">
              <w:rPr>
                <w:rFonts w:ascii="Times New Roman" w:hAnsi="Times New Roman" w:cs="Times New Roman"/>
                <w:sz w:val="24"/>
                <w:szCs w:val="24"/>
              </w:rPr>
              <w:t>Зачет по всем критериям</w:t>
            </w:r>
          </w:p>
          <w:p w:rsidR="0080243F" w:rsidRPr="00970B44" w:rsidRDefault="0080243F" w:rsidP="001F5A09">
            <w:pPr>
              <w:jc w:val="center"/>
              <w:rPr>
                <w:rFonts w:ascii="Times New Roman" w:hAnsi="Times New Roman" w:cs="Times New Roman"/>
                <w:sz w:val="24"/>
                <w:szCs w:val="24"/>
              </w:rPr>
            </w:pPr>
            <w:r w:rsidRPr="00970B44">
              <w:rPr>
                <w:rFonts w:ascii="Times New Roman" w:hAnsi="Times New Roman" w:cs="Times New Roman"/>
                <w:sz w:val="24"/>
                <w:szCs w:val="24"/>
              </w:rPr>
              <w:t>(количество человек)</w:t>
            </w:r>
          </w:p>
        </w:tc>
        <w:tc>
          <w:tcPr>
            <w:tcW w:w="2295" w:type="dxa"/>
            <w:vAlign w:val="center"/>
          </w:tcPr>
          <w:p w:rsidR="0080243F" w:rsidRPr="00970B44" w:rsidRDefault="0080243F" w:rsidP="001F5A09">
            <w:pPr>
              <w:jc w:val="center"/>
              <w:rPr>
                <w:rFonts w:ascii="Times New Roman" w:hAnsi="Times New Roman" w:cs="Times New Roman"/>
                <w:sz w:val="24"/>
                <w:szCs w:val="24"/>
              </w:rPr>
            </w:pPr>
            <w:r w:rsidRPr="00970B44">
              <w:rPr>
                <w:rFonts w:ascii="Times New Roman" w:hAnsi="Times New Roman" w:cs="Times New Roman"/>
                <w:sz w:val="24"/>
                <w:szCs w:val="24"/>
              </w:rPr>
              <w:t>Доля,%</w:t>
            </w:r>
          </w:p>
        </w:tc>
      </w:tr>
      <w:tr w:rsidR="00AC1E74" w:rsidTr="001F5A09">
        <w:tc>
          <w:tcPr>
            <w:tcW w:w="597" w:type="dxa"/>
            <w:vAlign w:val="center"/>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1</w:t>
            </w:r>
          </w:p>
        </w:tc>
        <w:tc>
          <w:tcPr>
            <w:tcW w:w="2307" w:type="dxa"/>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Западное</w:t>
            </w:r>
          </w:p>
        </w:tc>
        <w:tc>
          <w:tcPr>
            <w:tcW w:w="2077" w:type="dxa"/>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3</w:t>
            </w:r>
          </w:p>
        </w:tc>
        <w:tc>
          <w:tcPr>
            <w:tcW w:w="2295" w:type="dxa"/>
            <w:vAlign w:val="center"/>
          </w:tcPr>
          <w:p w:rsidR="00AC1E74" w:rsidRPr="00970B44" w:rsidRDefault="00AC1E74" w:rsidP="001F5A09">
            <w:pPr>
              <w:jc w:val="center"/>
              <w:rPr>
                <w:rFonts w:ascii="Times New Roman" w:hAnsi="Times New Roman" w:cs="Times New Roman"/>
                <w:color w:val="000000"/>
                <w:sz w:val="24"/>
                <w:szCs w:val="24"/>
              </w:rPr>
            </w:pPr>
            <w:r w:rsidRPr="00970B44">
              <w:rPr>
                <w:rFonts w:ascii="Times New Roman" w:hAnsi="Times New Roman" w:cs="Times New Roman"/>
                <w:color w:val="000000"/>
                <w:sz w:val="24"/>
                <w:szCs w:val="24"/>
              </w:rPr>
              <w:t>2</w:t>
            </w:r>
          </w:p>
        </w:tc>
        <w:tc>
          <w:tcPr>
            <w:tcW w:w="2295" w:type="dxa"/>
            <w:vAlign w:val="center"/>
          </w:tcPr>
          <w:p w:rsidR="00AC1E74" w:rsidRPr="00970B44" w:rsidRDefault="00AC1E74" w:rsidP="001F5A09">
            <w:pPr>
              <w:jc w:val="center"/>
              <w:rPr>
                <w:rFonts w:ascii="Times New Roman" w:hAnsi="Times New Roman" w:cs="Times New Roman"/>
                <w:color w:val="000000"/>
                <w:sz w:val="24"/>
                <w:szCs w:val="24"/>
              </w:rPr>
            </w:pPr>
            <w:r w:rsidRPr="00970B44">
              <w:rPr>
                <w:rFonts w:ascii="Times New Roman" w:hAnsi="Times New Roman" w:cs="Times New Roman"/>
                <w:color w:val="000000"/>
                <w:sz w:val="24"/>
                <w:szCs w:val="24"/>
              </w:rPr>
              <w:t>66,7%</w:t>
            </w:r>
          </w:p>
        </w:tc>
      </w:tr>
      <w:tr w:rsidR="00AC1E74" w:rsidTr="001F5A09">
        <w:tc>
          <w:tcPr>
            <w:tcW w:w="597" w:type="dxa"/>
            <w:vAlign w:val="center"/>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2</w:t>
            </w:r>
          </w:p>
        </w:tc>
        <w:tc>
          <w:tcPr>
            <w:tcW w:w="2307" w:type="dxa"/>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Самарское</w:t>
            </w:r>
          </w:p>
        </w:tc>
        <w:tc>
          <w:tcPr>
            <w:tcW w:w="2077" w:type="dxa"/>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267</w:t>
            </w:r>
          </w:p>
        </w:tc>
        <w:tc>
          <w:tcPr>
            <w:tcW w:w="2295" w:type="dxa"/>
            <w:vAlign w:val="center"/>
          </w:tcPr>
          <w:p w:rsidR="00AC1E74" w:rsidRPr="00970B44" w:rsidRDefault="00AC1E74" w:rsidP="001F5A09">
            <w:pPr>
              <w:jc w:val="center"/>
              <w:rPr>
                <w:rFonts w:ascii="Times New Roman" w:hAnsi="Times New Roman" w:cs="Times New Roman"/>
                <w:color w:val="000000"/>
                <w:sz w:val="24"/>
                <w:szCs w:val="24"/>
              </w:rPr>
            </w:pPr>
            <w:r w:rsidRPr="00970B44">
              <w:rPr>
                <w:rFonts w:ascii="Times New Roman" w:hAnsi="Times New Roman" w:cs="Times New Roman"/>
                <w:color w:val="000000"/>
                <w:sz w:val="24"/>
                <w:szCs w:val="24"/>
              </w:rPr>
              <w:t>223</w:t>
            </w:r>
          </w:p>
        </w:tc>
        <w:tc>
          <w:tcPr>
            <w:tcW w:w="2295" w:type="dxa"/>
            <w:vAlign w:val="center"/>
          </w:tcPr>
          <w:p w:rsidR="00AC1E74" w:rsidRPr="00970B44" w:rsidRDefault="00AC1E74" w:rsidP="001F5A09">
            <w:pPr>
              <w:jc w:val="center"/>
              <w:rPr>
                <w:rFonts w:ascii="Times New Roman" w:hAnsi="Times New Roman" w:cs="Times New Roman"/>
                <w:color w:val="000000"/>
                <w:sz w:val="24"/>
                <w:szCs w:val="24"/>
              </w:rPr>
            </w:pPr>
            <w:r w:rsidRPr="00970B44">
              <w:rPr>
                <w:rFonts w:ascii="Times New Roman" w:hAnsi="Times New Roman" w:cs="Times New Roman"/>
                <w:color w:val="000000"/>
                <w:sz w:val="24"/>
                <w:szCs w:val="24"/>
              </w:rPr>
              <w:t>83,5%</w:t>
            </w:r>
          </w:p>
        </w:tc>
      </w:tr>
      <w:tr w:rsidR="00AC1E74" w:rsidTr="001F5A09">
        <w:tc>
          <w:tcPr>
            <w:tcW w:w="597" w:type="dxa"/>
            <w:vAlign w:val="center"/>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3</w:t>
            </w:r>
          </w:p>
        </w:tc>
        <w:tc>
          <w:tcPr>
            <w:tcW w:w="2307" w:type="dxa"/>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Северо-Восточное</w:t>
            </w:r>
          </w:p>
        </w:tc>
        <w:tc>
          <w:tcPr>
            <w:tcW w:w="2077" w:type="dxa"/>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1</w:t>
            </w:r>
          </w:p>
        </w:tc>
        <w:tc>
          <w:tcPr>
            <w:tcW w:w="2295" w:type="dxa"/>
            <w:vAlign w:val="center"/>
          </w:tcPr>
          <w:p w:rsidR="00AC1E74" w:rsidRPr="00970B44" w:rsidRDefault="00AC1E74" w:rsidP="001F5A09">
            <w:pPr>
              <w:jc w:val="center"/>
              <w:rPr>
                <w:rFonts w:ascii="Times New Roman" w:eastAsia="Times New Roman" w:hAnsi="Times New Roman" w:cs="Times New Roman"/>
                <w:color w:val="000000"/>
                <w:sz w:val="24"/>
                <w:szCs w:val="24"/>
              </w:rPr>
            </w:pPr>
            <w:r w:rsidRPr="00970B44">
              <w:rPr>
                <w:rFonts w:ascii="Times New Roman" w:eastAsia="Times New Roman" w:hAnsi="Times New Roman" w:cs="Times New Roman"/>
                <w:color w:val="000000"/>
                <w:sz w:val="24"/>
                <w:szCs w:val="24"/>
              </w:rPr>
              <w:t>1</w:t>
            </w:r>
          </w:p>
        </w:tc>
        <w:tc>
          <w:tcPr>
            <w:tcW w:w="2295" w:type="dxa"/>
            <w:vAlign w:val="center"/>
          </w:tcPr>
          <w:p w:rsidR="00AC1E74" w:rsidRPr="00970B44" w:rsidRDefault="00AC1E74" w:rsidP="001F5A09">
            <w:pPr>
              <w:jc w:val="center"/>
              <w:rPr>
                <w:rFonts w:ascii="Times New Roman" w:eastAsia="Times New Roman" w:hAnsi="Times New Roman" w:cs="Times New Roman"/>
                <w:color w:val="000000"/>
                <w:sz w:val="24"/>
                <w:szCs w:val="24"/>
              </w:rPr>
            </w:pPr>
            <w:r w:rsidRPr="00970B44">
              <w:rPr>
                <w:rFonts w:ascii="Times New Roman" w:eastAsia="Times New Roman" w:hAnsi="Times New Roman" w:cs="Times New Roman"/>
                <w:color w:val="000000"/>
                <w:sz w:val="24"/>
                <w:szCs w:val="24"/>
              </w:rPr>
              <w:t>100%</w:t>
            </w:r>
          </w:p>
        </w:tc>
      </w:tr>
      <w:tr w:rsidR="00AC1E74" w:rsidTr="001F5A09">
        <w:tc>
          <w:tcPr>
            <w:tcW w:w="597" w:type="dxa"/>
            <w:vAlign w:val="center"/>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4</w:t>
            </w:r>
          </w:p>
        </w:tc>
        <w:tc>
          <w:tcPr>
            <w:tcW w:w="2307" w:type="dxa"/>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Тольяттинское</w:t>
            </w:r>
          </w:p>
        </w:tc>
        <w:tc>
          <w:tcPr>
            <w:tcW w:w="2077" w:type="dxa"/>
          </w:tcPr>
          <w:p w:rsidR="00AC1E74" w:rsidRPr="00970B44" w:rsidRDefault="00AC1E74" w:rsidP="001F5A09">
            <w:pPr>
              <w:jc w:val="center"/>
              <w:rPr>
                <w:rFonts w:ascii="Times New Roman" w:hAnsi="Times New Roman" w:cs="Times New Roman"/>
                <w:sz w:val="24"/>
                <w:szCs w:val="24"/>
              </w:rPr>
            </w:pPr>
            <w:r w:rsidRPr="00970B44">
              <w:rPr>
                <w:rFonts w:ascii="Times New Roman" w:hAnsi="Times New Roman" w:cs="Times New Roman"/>
                <w:sz w:val="24"/>
                <w:szCs w:val="24"/>
              </w:rPr>
              <w:t>5</w:t>
            </w:r>
          </w:p>
        </w:tc>
        <w:tc>
          <w:tcPr>
            <w:tcW w:w="2295" w:type="dxa"/>
            <w:vAlign w:val="center"/>
          </w:tcPr>
          <w:p w:rsidR="00AC1E74" w:rsidRPr="00970B44" w:rsidRDefault="00AC1E74" w:rsidP="001F5A09">
            <w:pPr>
              <w:jc w:val="center"/>
              <w:rPr>
                <w:rFonts w:ascii="Times New Roman" w:hAnsi="Times New Roman" w:cs="Times New Roman"/>
                <w:color w:val="000000"/>
                <w:sz w:val="24"/>
                <w:szCs w:val="24"/>
              </w:rPr>
            </w:pPr>
            <w:r w:rsidRPr="00970B44">
              <w:rPr>
                <w:rFonts w:ascii="Times New Roman" w:hAnsi="Times New Roman" w:cs="Times New Roman"/>
                <w:color w:val="000000"/>
                <w:sz w:val="24"/>
                <w:szCs w:val="24"/>
              </w:rPr>
              <w:t>5</w:t>
            </w:r>
          </w:p>
        </w:tc>
        <w:tc>
          <w:tcPr>
            <w:tcW w:w="2295" w:type="dxa"/>
            <w:vAlign w:val="center"/>
          </w:tcPr>
          <w:p w:rsidR="00AC1E74" w:rsidRPr="00970B44" w:rsidRDefault="00AC1E74" w:rsidP="001F5A09">
            <w:pPr>
              <w:jc w:val="center"/>
              <w:rPr>
                <w:rFonts w:ascii="Times New Roman" w:hAnsi="Times New Roman" w:cs="Times New Roman"/>
                <w:color w:val="000000"/>
                <w:sz w:val="24"/>
                <w:szCs w:val="24"/>
              </w:rPr>
            </w:pPr>
            <w:r w:rsidRPr="00970B44">
              <w:rPr>
                <w:rFonts w:ascii="Times New Roman" w:hAnsi="Times New Roman" w:cs="Times New Roman"/>
                <w:color w:val="000000"/>
                <w:sz w:val="24"/>
                <w:szCs w:val="24"/>
              </w:rPr>
              <w:t>100%</w:t>
            </w:r>
          </w:p>
        </w:tc>
      </w:tr>
      <w:tr w:rsidR="0080243F" w:rsidTr="001F5A09">
        <w:tc>
          <w:tcPr>
            <w:tcW w:w="2904" w:type="dxa"/>
            <w:gridSpan w:val="2"/>
            <w:vAlign w:val="center"/>
          </w:tcPr>
          <w:p w:rsidR="0080243F" w:rsidRPr="00970B44" w:rsidRDefault="0080243F" w:rsidP="001F5A09">
            <w:pPr>
              <w:jc w:val="center"/>
              <w:rPr>
                <w:rFonts w:ascii="Times New Roman" w:hAnsi="Times New Roman" w:cs="Times New Roman"/>
                <w:b/>
                <w:sz w:val="24"/>
                <w:szCs w:val="24"/>
              </w:rPr>
            </w:pPr>
            <w:r w:rsidRPr="00970B44">
              <w:rPr>
                <w:rFonts w:ascii="Times New Roman" w:hAnsi="Times New Roman" w:cs="Times New Roman"/>
                <w:b/>
                <w:sz w:val="24"/>
                <w:szCs w:val="24"/>
              </w:rPr>
              <w:t>ИТОГО:</w:t>
            </w:r>
          </w:p>
        </w:tc>
        <w:tc>
          <w:tcPr>
            <w:tcW w:w="2077" w:type="dxa"/>
            <w:vAlign w:val="center"/>
          </w:tcPr>
          <w:p w:rsidR="0080243F" w:rsidRPr="00970B44" w:rsidRDefault="0080243F" w:rsidP="001F5A09">
            <w:pPr>
              <w:jc w:val="center"/>
              <w:rPr>
                <w:rFonts w:ascii="Times New Roman" w:hAnsi="Times New Roman" w:cs="Times New Roman"/>
                <w:b/>
                <w:sz w:val="24"/>
                <w:szCs w:val="24"/>
              </w:rPr>
            </w:pPr>
            <w:r w:rsidRPr="00970B44">
              <w:rPr>
                <w:rFonts w:ascii="Times New Roman" w:hAnsi="Times New Roman" w:cs="Times New Roman"/>
                <w:b/>
                <w:sz w:val="24"/>
                <w:szCs w:val="24"/>
              </w:rPr>
              <w:t>276</w:t>
            </w:r>
          </w:p>
        </w:tc>
        <w:tc>
          <w:tcPr>
            <w:tcW w:w="2295" w:type="dxa"/>
            <w:vAlign w:val="center"/>
          </w:tcPr>
          <w:p w:rsidR="0080243F" w:rsidRPr="00970B44" w:rsidRDefault="0080243F" w:rsidP="001F5A09">
            <w:pPr>
              <w:jc w:val="center"/>
              <w:rPr>
                <w:rFonts w:ascii="Times New Roman" w:hAnsi="Times New Roman" w:cs="Times New Roman"/>
                <w:b/>
                <w:sz w:val="24"/>
                <w:szCs w:val="24"/>
              </w:rPr>
            </w:pPr>
            <w:r w:rsidRPr="00970B44">
              <w:rPr>
                <w:rFonts w:ascii="Times New Roman" w:hAnsi="Times New Roman" w:cs="Times New Roman"/>
                <w:b/>
                <w:sz w:val="24"/>
                <w:szCs w:val="24"/>
              </w:rPr>
              <w:t>231</w:t>
            </w:r>
          </w:p>
        </w:tc>
        <w:tc>
          <w:tcPr>
            <w:tcW w:w="2295" w:type="dxa"/>
            <w:vAlign w:val="center"/>
          </w:tcPr>
          <w:p w:rsidR="0080243F" w:rsidRPr="00970B44" w:rsidRDefault="0080243F" w:rsidP="001F5A09">
            <w:pPr>
              <w:jc w:val="center"/>
              <w:rPr>
                <w:rFonts w:ascii="Times New Roman" w:hAnsi="Times New Roman" w:cs="Times New Roman"/>
                <w:b/>
                <w:sz w:val="24"/>
                <w:szCs w:val="24"/>
              </w:rPr>
            </w:pPr>
            <w:r w:rsidRPr="00970B44">
              <w:rPr>
                <w:rFonts w:ascii="Times New Roman" w:hAnsi="Times New Roman" w:cs="Times New Roman"/>
                <w:b/>
                <w:sz w:val="24"/>
                <w:szCs w:val="24"/>
              </w:rPr>
              <w:t>83,7%</w:t>
            </w:r>
          </w:p>
        </w:tc>
      </w:tr>
    </w:tbl>
    <w:p w:rsidR="0080243F" w:rsidRPr="0080243F" w:rsidRDefault="0080243F" w:rsidP="0080243F">
      <w:pPr>
        <w:pStyle w:val="a3"/>
        <w:spacing w:after="0" w:line="276" w:lineRule="auto"/>
        <w:rPr>
          <w:rFonts w:ascii="Times New Roman" w:hAnsi="Times New Roman" w:cs="Times New Roman"/>
          <w:b/>
          <w:sz w:val="16"/>
          <w:szCs w:val="16"/>
        </w:rPr>
      </w:pPr>
    </w:p>
    <w:p w:rsidR="00ED483A" w:rsidRDefault="00ED483A" w:rsidP="00ED483A">
      <w:pPr>
        <w:pStyle w:val="a3"/>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 xml:space="preserve">Аналитический отчет </w:t>
      </w:r>
      <w:r w:rsidRPr="00381A6F">
        <w:rPr>
          <w:rFonts w:ascii="Times New Roman" w:hAnsi="Times New Roman" w:cs="Times New Roman"/>
          <w:b/>
          <w:sz w:val="28"/>
          <w:szCs w:val="28"/>
        </w:rPr>
        <w:t>о результатах итогового сочинения (изложения) 04.12.2019</w:t>
      </w:r>
    </w:p>
    <w:p w:rsidR="00ED483A" w:rsidRPr="0080243F" w:rsidRDefault="00ED483A" w:rsidP="00B824BC">
      <w:pPr>
        <w:spacing w:after="0" w:line="300" w:lineRule="auto"/>
        <w:ind w:firstLine="360"/>
        <w:jc w:val="both"/>
        <w:rPr>
          <w:rFonts w:ascii="Times New Roman" w:hAnsi="Times New Roman" w:cs="Times New Roman"/>
          <w:sz w:val="28"/>
          <w:szCs w:val="28"/>
        </w:rPr>
      </w:pPr>
      <w:r w:rsidRPr="0080243F">
        <w:rPr>
          <w:rFonts w:ascii="Times New Roman" w:hAnsi="Times New Roman" w:cs="Times New Roman"/>
          <w:sz w:val="28"/>
          <w:szCs w:val="28"/>
        </w:rPr>
        <w:t>Анализ статистических данных показывает, что большинство учащихся (</w:t>
      </w:r>
      <w:r w:rsidRPr="0080243F">
        <w:rPr>
          <w:rFonts w:ascii="Times New Roman" w:hAnsi="Times New Roman" w:cs="Times New Roman"/>
          <w:bCs/>
          <w:sz w:val="28"/>
          <w:szCs w:val="28"/>
        </w:rPr>
        <w:t>53,6%) выбрали тему</w:t>
      </w:r>
      <w:r w:rsidRPr="0080243F">
        <w:rPr>
          <w:rFonts w:ascii="Times New Roman" w:hAnsi="Times New Roman" w:cs="Times New Roman"/>
          <w:sz w:val="28"/>
          <w:szCs w:val="28"/>
        </w:rPr>
        <w:t xml:space="preserve"> «На какие жертвы способны он и она ради любви?».</w:t>
      </w:r>
      <w:r w:rsidR="00C313F3" w:rsidRPr="0080243F">
        <w:rPr>
          <w:rFonts w:ascii="Times New Roman" w:hAnsi="Times New Roman" w:cs="Times New Roman"/>
          <w:sz w:val="28"/>
          <w:szCs w:val="28"/>
        </w:rPr>
        <w:t xml:space="preserve"> </w:t>
      </w:r>
      <w:proofErr w:type="gramStart"/>
      <w:r w:rsidR="00C313F3" w:rsidRPr="0080243F">
        <w:rPr>
          <w:rFonts w:ascii="Times New Roman" w:hAnsi="Times New Roman" w:cs="Times New Roman"/>
          <w:sz w:val="28"/>
          <w:szCs w:val="28"/>
        </w:rPr>
        <w:t>Количество получивших зачет среди участников, написавших сочинение на данную тему, также занимает лидирующую позицию (99,3%).</w:t>
      </w:r>
      <w:proofErr w:type="gramEnd"/>
    </w:p>
    <w:p w:rsidR="00C313F3" w:rsidRPr="0080243F" w:rsidRDefault="00C313F3" w:rsidP="00B824BC">
      <w:pPr>
        <w:spacing w:after="0" w:line="300" w:lineRule="auto"/>
        <w:ind w:firstLine="360"/>
        <w:jc w:val="both"/>
        <w:rPr>
          <w:rFonts w:ascii="Times New Roman" w:hAnsi="Times New Roman" w:cs="Times New Roman"/>
          <w:bCs/>
          <w:sz w:val="28"/>
          <w:szCs w:val="28"/>
        </w:rPr>
      </w:pPr>
      <w:r w:rsidRPr="0080243F">
        <w:rPr>
          <w:rFonts w:ascii="Times New Roman" w:hAnsi="Times New Roman" w:cs="Times New Roman"/>
          <w:sz w:val="28"/>
          <w:szCs w:val="28"/>
        </w:rPr>
        <w:t>Второй по популярности оказалась тема «Верно ли, что надеяться можно только на себя</w:t>
      </w:r>
      <w:r w:rsidR="00F67865" w:rsidRPr="0080243F">
        <w:rPr>
          <w:rFonts w:ascii="Times New Roman" w:hAnsi="Times New Roman" w:cs="Times New Roman"/>
          <w:sz w:val="28"/>
          <w:szCs w:val="28"/>
        </w:rPr>
        <w:t>?</w:t>
      </w:r>
      <w:r w:rsidRPr="0080243F">
        <w:rPr>
          <w:rFonts w:ascii="Times New Roman" w:hAnsi="Times New Roman" w:cs="Times New Roman"/>
          <w:sz w:val="28"/>
          <w:szCs w:val="28"/>
        </w:rPr>
        <w:t>» (</w:t>
      </w:r>
      <w:r w:rsidRPr="0080243F">
        <w:rPr>
          <w:rFonts w:ascii="Times New Roman" w:hAnsi="Times New Roman" w:cs="Times New Roman"/>
          <w:bCs/>
          <w:sz w:val="28"/>
          <w:szCs w:val="28"/>
        </w:rPr>
        <w:t xml:space="preserve">23,2%). </w:t>
      </w:r>
      <w:proofErr w:type="gramStart"/>
      <w:r w:rsidRPr="0080243F">
        <w:rPr>
          <w:rFonts w:ascii="Times New Roman" w:hAnsi="Times New Roman" w:cs="Times New Roman"/>
          <w:bCs/>
          <w:sz w:val="28"/>
          <w:szCs w:val="28"/>
        </w:rPr>
        <w:t>Получивших</w:t>
      </w:r>
      <w:proofErr w:type="gramEnd"/>
      <w:r w:rsidRPr="0080243F">
        <w:rPr>
          <w:rFonts w:ascii="Times New Roman" w:hAnsi="Times New Roman" w:cs="Times New Roman"/>
          <w:bCs/>
          <w:sz w:val="28"/>
          <w:szCs w:val="28"/>
        </w:rPr>
        <w:t xml:space="preserve"> зачет</w:t>
      </w:r>
      <w:r w:rsidR="003D0961" w:rsidRPr="0080243F">
        <w:rPr>
          <w:rFonts w:ascii="Times New Roman" w:hAnsi="Times New Roman" w:cs="Times New Roman"/>
          <w:bCs/>
          <w:sz w:val="28"/>
          <w:szCs w:val="28"/>
        </w:rPr>
        <w:t xml:space="preserve"> выбравших эту тему также подавляющее большинство (99,2%).</w:t>
      </w:r>
    </w:p>
    <w:p w:rsidR="00CB24AD" w:rsidRPr="0080243F" w:rsidRDefault="003D0961" w:rsidP="00B824BC">
      <w:pPr>
        <w:spacing w:after="0" w:line="300" w:lineRule="auto"/>
        <w:ind w:firstLine="360"/>
        <w:jc w:val="both"/>
        <w:rPr>
          <w:rFonts w:ascii="Times New Roman" w:hAnsi="Times New Roman" w:cs="Times New Roman"/>
          <w:sz w:val="28"/>
          <w:szCs w:val="28"/>
        </w:rPr>
      </w:pPr>
      <w:r w:rsidRPr="0080243F">
        <w:rPr>
          <w:rFonts w:ascii="Times New Roman" w:hAnsi="Times New Roman" w:cs="Times New Roman"/>
          <w:bCs/>
          <w:sz w:val="28"/>
          <w:szCs w:val="28"/>
        </w:rPr>
        <w:t>Темы: «</w:t>
      </w:r>
      <w:r w:rsidRPr="0080243F">
        <w:rPr>
          <w:rFonts w:ascii="Times New Roman" w:hAnsi="Times New Roman" w:cs="Times New Roman"/>
          <w:sz w:val="28"/>
          <w:szCs w:val="28"/>
        </w:rPr>
        <w:t xml:space="preserve">К чему приводит стремление возвыситься над </w:t>
      </w:r>
      <w:proofErr w:type="gramStart"/>
      <w:r w:rsidRPr="0080243F">
        <w:rPr>
          <w:rFonts w:ascii="Times New Roman" w:hAnsi="Times New Roman" w:cs="Times New Roman"/>
          <w:sz w:val="28"/>
          <w:szCs w:val="28"/>
        </w:rPr>
        <w:t>окружающими</w:t>
      </w:r>
      <w:proofErr w:type="gramEnd"/>
      <w:r w:rsidRPr="0080243F">
        <w:rPr>
          <w:rFonts w:ascii="Times New Roman" w:hAnsi="Times New Roman" w:cs="Times New Roman"/>
          <w:sz w:val="28"/>
          <w:szCs w:val="28"/>
        </w:rPr>
        <w:t xml:space="preserve">?» и «Через </w:t>
      </w:r>
      <w:proofErr w:type="gramStart"/>
      <w:r w:rsidRPr="0080243F">
        <w:rPr>
          <w:rFonts w:ascii="Times New Roman" w:hAnsi="Times New Roman" w:cs="Times New Roman"/>
          <w:sz w:val="28"/>
          <w:szCs w:val="28"/>
        </w:rPr>
        <w:t>какие</w:t>
      </w:r>
      <w:proofErr w:type="gramEnd"/>
      <w:r w:rsidRPr="0080243F">
        <w:rPr>
          <w:rFonts w:ascii="Times New Roman" w:hAnsi="Times New Roman" w:cs="Times New Roman"/>
          <w:sz w:val="28"/>
          <w:szCs w:val="28"/>
        </w:rPr>
        <w:t xml:space="preserve"> «лазейки» зло проникает в душу человека? Выбрали – соответственно – </w:t>
      </w:r>
      <w:r w:rsidRPr="0080243F">
        <w:rPr>
          <w:rFonts w:ascii="Times New Roman" w:hAnsi="Times New Roman" w:cs="Times New Roman"/>
          <w:bCs/>
          <w:sz w:val="28"/>
          <w:szCs w:val="28"/>
        </w:rPr>
        <w:t>12,3% и 9,4 % учащихся. Однако если количество справившихся с написанием сочинения по теме «</w:t>
      </w:r>
      <w:r w:rsidRPr="0080243F">
        <w:rPr>
          <w:rFonts w:ascii="Times New Roman" w:hAnsi="Times New Roman" w:cs="Times New Roman"/>
          <w:sz w:val="28"/>
          <w:szCs w:val="28"/>
        </w:rPr>
        <w:t xml:space="preserve">К чему приводит стремление возвыситься над окружающими?» </w:t>
      </w:r>
      <w:r w:rsidR="00F67865" w:rsidRPr="0080243F">
        <w:rPr>
          <w:rFonts w:ascii="Times New Roman" w:hAnsi="Times New Roman" w:cs="Times New Roman"/>
          <w:sz w:val="28"/>
          <w:szCs w:val="28"/>
        </w:rPr>
        <w:t xml:space="preserve">довольно </w:t>
      </w:r>
      <w:proofErr w:type="gramStart"/>
      <w:r w:rsidR="00F67865" w:rsidRPr="0080243F">
        <w:rPr>
          <w:rFonts w:ascii="Times New Roman" w:hAnsi="Times New Roman" w:cs="Times New Roman"/>
          <w:sz w:val="28"/>
          <w:szCs w:val="28"/>
        </w:rPr>
        <w:t>высокий</w:t>
      </w:r>
      <w:proofErr w:type="gramEnd"/>
      <w:r w:rsidR="00F67865" w:rsidRPr="0080243F">
        <w:rPr>
          <w:rFonts w:ascii="Times New Roman" w:hAnsi="Times New Roman" w:cs="Times New Roman"/>
          <w:sz w:val="28"/>
          <w:szCs w:val="28"/>
        </w:rPr>
        <w:t xml:space="preserve"> –</w:t>
      </w:r>
      <w:r w:rsidRPr="0080243F">
        <w:rPr>
          <w:rFonts w:ascii="Times New Roman" w:hAnsi="Times New Roman" w:cs="Times New Roman"/>
          <w:sz w:val="28"/>
          <w:szCs w:val="28"/>
        </w:rPr>
        <w:t xml:space="preserve"> </w:t>
      </w:r>
      <w:r w:rsidRPr="0080243F">
        <w:rPr>
          <w:rFonts w:ascii="Times New Roman" w:hAnsi="Times New Roman" w:cs="Times New Roman"/>
          <w:bCs/>
          <w:sz w:val="28"/>
          <w:szCs w:val="28"/>
        </w:rPr>
        <w:t xml:space="preserve">99,2% , то </w:t>
      </w:r>
      <w:r w:rsidRPr="0080243F">
        <w:rPr>
          <w:rFonts w:ascii="Times New Roman" w:hAnsi="Times New Roman" w:cs="Times New Roman"/>
          <w:bCs/>
          <w:sz w:val="28"/>
          <w:szCs w:val="28"/>
        </w:rPr>
        <w:lastRenderedPageBreak/>
        <w:t>по теме</w:t>
      </w:r>
      <w:r w:rsidR="00CB24AD" w:rsidRPr="0080243F">
        <w:rPr>
          <w:rFonts w:ascii="Times New Roman" w:hAnsi="Times New Roman" w:cs="Times New Roman"/>
          <w:bCs/>
          <w:sz w:val="28"/>
          <w:szCs w:val="28"/>
        </w:rPr>
        <w:t xml:space="preserve"> </w:t>
      </w:r>
      <w:r w:rsidR="00CB24AD" w:rsidRPr="0080243F">
        <w:rPr>
          <w:rFonts w:ascii="Times New Roman" w:hAnsi="Times New Roman" w:cs="Times New Roman"/>
          <w:sz w:val="28"/>
          <w:szCs w:val="28"/>
        </w:rPr>
        <w:t>«Через какие «лазейки» зло проникает в душу человека?»  – 97%, что на фоне успешно написавших сочинение по трем пр</w:t>
      </w:r>
      <w:r w:rsidR="0022781D" w:rsidRPr="0080243F">
        <w:rPr>
          <w:rFonts w:ascii="Times New Roman" w:hAnsi="Times New Roman" w:cs="Times New Roman"/>
          <w:sz w:val="28"/>
          <w:szCs w:val="28"/>
        </w:rPr>
        <w:t>едыдущим темам яв</w:t>
      </w:r>
      <w:r w:rsidR="00BB2BEE" w:rsidRPr="0080243F">
        <w:rPr>
          <w:rFonts w:ascii="Times New Roman" w:hAnsi="Times New Roman" w:cs="Times New Roman"/>
          <w:sz w:val="28"/>
          <w:szCs w:val="28"/>
        </w:rPr>
        <w:t>ляется не очень высоким показателем</w:t>
      </w:r>
      <w:r w:rsidR="00F67865" w:rsidRPr="0080243F">
        <w:rPr>
          <w:rFonts w:ascii="Times New Roman" w:hAnsi="Times New Roman" w:cs="Times New Roman"/>
          <w:sz w:val="28"/>
          <w:szCs w:val="28"/>
        </w:rPr>
        <w:t xml:space="preserve">: </w:t>
      </w:r>
      <w:r w:rsidR="00CB24AD" w:rsidRPr="0080243F">
        <w:rPr>
          <w:rFonts w:ascii="Times New Roman" w:hAnsi="Times New Roman" w:cs="Times New Roman"/>
          <w:sz w:val="28"/>
          <w:szCs w:val="28"/>
        </w:rPr>
        <w:t xml:space="preserve">из 1269 </w:t>
      </w:r>
      <w:r w:rsidR="00BB2BEE" w:rsidRPr="0080243F">
        <w:rPr>
          <w:rFonts w:ascii="Times New Roman" w:hAnsi="Times New Roman" w:cs="Times New Roman"/>
          <w:sz w:val="28"/>
          <w:szCs w:val="28"/>
        </w:rPr>
        <w:t>учащихся</w:t>
      </w:r>
      <w:r w:rsidR="00F67865" w:rsidRPr="0080243F">
        <w:rPr>
          <w:rFonts w:ascii="Times New Roman" w:hAnsi="Times New Roman" w:cs="Times New Roman"/>
          <w:sz w:val="28"/>
          <w:szCs w:val="28"/>
        </w:rPr>
        <w:t xml:space="preserve"> </w:t>
      </w:r>
      <w:r w:rsidR="00CB24AD" w:rsidRPr="0080243F">
        <w:rPr>
          <w:rFonts w:ascii="Times New Roman" w:hAnsi="Times New Roman" w:cs="Times New Roman"/>
          <w:sz w:val="28"/>
          <w:szCs w:val="28"/>
        </w:rPr>
        <w:t>39</w:t>
      </w:r>
      <w:r w:rsidR="00BB2BEE" w:rsidRPr="0080243F">
        <w:rPr>
          <w:rFonts w:ascii="Times New Roman" w:hAnsi="Times New Roman" w:cs="Times New Roman"/>
          <w:sz w:val="28"/>
          <w:szCs w:val="28"/>
        </w:rPr>
        <w:t xml:space="preserve"> человек</w:t>
      </w:r>
      <w:r w:rsidR="00CB24AD" w:rsidRPr="0080243F">
        <w:rPr>
          <w:rFonts w:ascii="Times New Roman" w:hAnsi="Times New Roman" w:cs="Times New Roman"/>
          <w:sz w:val="28"/>
          <w:szCs w:val="28"/>
        </w:rPr>
        <w:t xml:space="preserve"> получили незачет. Объясняется этот факт тем, что многие ученики рассуждали на тему </w:t>
      </w:r>
      <w:r w:rsidR="00CB24AD" w:rsidRPr="0080243F">
        <w:rPr>
          <w:rFonts w:ascii="Times New Roman" w:hAnsi="Times New Roman" w:cs="Times New Roman"/>
          <w:i/>
          <w:sz w:val="28"/>
          <w:szCs w:val="28"/>
        </w:rPr>
        <w:t xml:space="preserve">зла и добра </w:t>
      </w:r>
      <w:r w:rsidR="00CB24AD" w:rsidRPr="0080243F">
        <w:rPr>
          <w:rFonts w:ascii="Times New Roman" w:hAnsi="Times New Roman" w:cs="Times New Roman"/>
          <w:sz w:val="28"/>
          <w:szCs w:val="28"/>
        </w:rPr>
        <w:t>отвлеченно, не отвечая при это</w:t>
      </w:r>
      <w:r w:rsidR="001F5A09">
        <w:rPr>
          <w:rFonts w:ascii="Times New Roman" w:hAnsi="Times New Roman" w:cs="Times New Roman"/>
          <w:sz w:val="28"/>
          <w:szCs w:val="28"/>
        </w:rPr>
        <w:t>м</w:t>
      </w:r>
      <w:r w:rsidR="00CB24AD" w:rsidRPr="0080243F">
        <w:rPr>
          <w:rFonts w:ascii="Times New Roman" w:hAnsi="Times New Roman" w:cs="Times New Roman"/>
          <w:sz w:val="28"/>
          <w:szCs w:val="28"/>
        </w:rPr>
        <w:t xml:space="preserve"> на вопрос, обозначенный в теме сочинения.</w:t>
      </w:r>
    </w:p>
    <w:p w:rsidR="00CB24AD" w:rsidRPr="0080243F" w:rsidRDefault="00CB24AD" w:rsidP="00B824BC">
      <w:pPr>
        <w:spacing w:after="0" w:line="300" w:lineRule="auto"/>
        <w:ind w:firstLine="360"/>
        <w:jc w:val="both"/>
        <w:rPr>
          <w:rFonts w:ascii="Times New Roman" w:hAnsi="Times New Roman" w:cs="Times New Roman"/>
          <w:bCs/>
          <w:sz w:val="28"/>
          <w:szCs w:val="28"/>
        </w:rPr>
      </w:pPr>
      <w:r w:rsidRPr="0080243F">
        <w:rPr>
          <w:rFonts w:ascii="Times New Roman" w:hAnsi="Times New Roman" w:cs="Times New Roman"/>
          <w:sz w:val="28"/>
          <w:szCs w:val="28"/>
        </w:rPr>
        <w:t>Наименьшее к</w:t>
      </w:r>
      <w:r w:rsidR="0022781D" w:rsidRPr="0080243F">
        <w:rPr>
          <w:rFonts w:ascii="Times New Roman" w:hAnsi="Times New Roman" w:cs="Times New Roman"/>
          <w:sz w:val="28"/>
          <w:szCs w:val="28"/>
        </w:rPr>
        <w:t>оличество учащихся выбрали тему</w:t>
      </w:r>
      <w:r w:rsidRPr="0080243F">
        <w:rPr>
          <w:rFonts w:ascii="Times New Roman" w:hAnsi="Times New Roman" w:cs="Times New Roman"/>
          <w:sz w:val="28"/>
          <w:szCs w:val="28"/>
        </w:rPr>
        <w:t xml:space="preserve">: </w:t>
      </w:r>
      <w:r w:rsidR="0022781D" w:rsidRPr="0080243F">
        <w:rPr>
          <w:rFonts w:ascii="Times New Roman" w:hAnsi="Times New Roman" w:cs="Times New Roman"/>
          <w:sz w:val="28"/>
          <w:szCs w:val="28"/>
        </w:rPr>
        <w:t>«</w:t>
      </w:r>
      <w:r w:rsidRPr="0080243F">
        <w:rPr>
          <w:rFonts w:ascii="Times New Roman" w:hAnsi="Times New Roman" w:cs="Times New Roman"/>
          <w:sz w:val="28"/>
          <w:szCs w:val="28"/>
        </w:rPr>
        <w:t xml:space="preserve">Как Вы понимаете слова Л.Н. Толстого, прозвучавшие в романе «Война и мир»: «нет величия там, где нет простоты, добра и правды»? –  всего </w:t>
      </w:r>
      <w:r w:rsidRPr="0080243F">
        <w:rPr>
          <w:rFonts w:ascii="Times New Roman" w:hAnsi="Times New Roman" w:cs="Times New Roman"/>
          <w:bCs/>
          <w:sz w:val="28"/>
          <w:szCs w:val="28"/>
        </w:rPr>
        <w:t xml:space="preserve">1,5%, из них не справились </w:t>
      </w:r>
      <w:r w:rsidR="00F67865" w:rsidRPr="0080243F">
        <w:rPr>
          <w:rFonts w:ascii="Times New Roman" w:hAnsi="Times New Roman" w:cs="Times New Roman"/>
          <w:bCs/>
          <w:sz w:val="28"/>
          <w:szCs w:val="28"/>
        </w:rPr>
        <w:t xml:space="preserve"> с задачей – 2,9% учащихся, выбравших данную тему для написания сочинения. Этот результат </w:t>
      </w:r>
      <w:r w:rsidR="001F5A09">
        <w:rPr>
          <w:rFonts w:ascii="Times New Roman" w:hAnsi="Times New Roman" w:cs="Times New Roman"/>
          <w:bCs/>
          <w:sz w:val="28"/>
          <w:szCs w:val="28"/>
        </w:rPr>
        <w:t xml:space="preserve">может </w:t>
      </w:r>
      <w:r w:rsidR="00F67865" w:rsidRPr="0080243F">
        <w:rPr>
          <w:rFonts w:ascii="Times New Roman" w:hAnsi="Times New Roman" w:cs="Times New Roman"/>
          <w:bCs/>
          <w:sz w:val="28"/>
          <w:szCs w:val="28"/>
        </w:rPr>
        <w:t>показыва</w:t>
      </w:r>
      <w:r w:rsidR="001F5A09">
        <w:rPr>
          <w:rFonts w:ascii="Times New Roman" w:hAnsi="Times New Roman" w:cs="Times New Roman"/>
          <w:bCs/>
          <w:sz w:val="28"/>
          <w:szCs w:val="28"/>
        </w:rPr>
        <w:t>ть</w:t>
      </w:r>
      <w:r w:rsidR="00F67865" w:rsidRPr="0080243F">
        <w:rPr>
          <w:rFonts w:ascii="Times New Roman" w:hAnsi="Times New Roman" w:cs="Times New Roman"/>
          <w:bCs/>
          <w:sz w:val="28"/>
          <w:szCs w:val="28"/>
        </w:rPr>
        <w:t>, что, несмотря на объявленное заранее тематическое направление</w:t>
      </w:r>
      <w:r w:rsidR="004A45C6" w:rsidRPr="0080243F">
        <w:rPr>
          <w:rFonts w:ascii="Times New Roman" w:hAnsi="Times New Roman" w:cs="Times New Roman"/>
          <w:bCs/>
          <w:sz w:val="28"/>
          <w:szCs w:val="28"/>
        </w:rPr>
        <w:t>: «Война и мир» - 150-летие великой книги»</w:t>
      </w:r>
      <w:r w:rsidR="00F67865" w:rsidRPr="0080243F">
        <w:rPr>
          <w:rFonts w:ascii="Times New Roman" w:hAnsi="Times New Roman" w:cs="Times New Roman"/>
          <w:bCs/>
          <w:sz w:val="28"/>
          <w:szCs w:val="28"/>
        </w:rPr>
        <w:t>, учащиеся не справляются с осмыслением содержания романа  Л.Н.Толстого «Война и мир».</w:t>
      </w:r>
    </w:p>
    <w:p w:rsidR="00F67865" w:rsidRPr="0080243F" w:rsidRDefault="00C00B56" w:rsidP="00B824BC">
      <w:pPr>
        <w:spacing w:after="0" w:line="300" w:lineRule="auto"/>
        <w:ind w:firstLine="360"/>
        <w:jc w:val="both"/>
        <w:rPr>
          <w:rFonts w:ascii="Times New Roman" w:hAnsi="Times New Roman" w:cs="Times New Roman"/>
          <w:bCs/>
          <w:sz w:val="28"/>
          <w:szCs w:val="28"/>
        </w:rPr>
      </w:pPr>
      <w:r w:rsidRPr="0080243F">
        <w:rPr>
          <w:rFonts w:ascii="Times New Roman" w:hAnsi="Times New Roman" w:cs="Times New Roman"/>
          <w:sz w:val="28"/>
          <w:szCs w:val="28"/>
        </w:rPr>
        <w:t xml:space="preserve">82,1% учащихся, не получивших зачет, не выполнили требование 1 </w:t>
      </w:r>
      <w:r w:rsidRPr="0080243F">
        <w:rPr>
          <w:rFonts w:ascii="Times New Roman" w:hAnsi="Times New Roman" w:cs="Times New Roman"/>
          <w:bCs/>
          <w:sz w:val="28"/>
          <w:szCs w:val="28"/>
        </w:rPr>
        <w:t xml:space="preserve">«Объем итогового сочинения», в </w:t>
      </w:r>
      <w:proofErr w:type="gramStart"/>
      <w:r w:rsidRPr="0080243F">
        <w:rPr>
          <w:rFonts w:ascii="Times New Roman" w:hAnsi="Times New Roman" w:cs="Times New Roman"/>
          <w:bCs/>
          <w:sz w:val="28"/>
          <w:szCs w:val="28"/>
        </w:rPr>
        <w:t>связи</w:t>
      </w:r>
      <w:proofErr w:type="gramEnd"/>
      <w:r w:rsidRPr="0080243F">
        <w:rPr>
          <w:rFonts w:ascii="Times New Roman" w:hAnsi="Times New Roman" w:cs="Times New Roman"/>
          <w:bCs/>
          <w:sz w:val="28"/>
          <w:szCs w:val="28"/>
        </w:rPr>
        <w:t xml:space="preserve"> с чем оценка «незачет» была получена по всем критериям;</w:t>
      </w:r>
      <w:r w:rsidRPr="0080243F">
        <w:rPr>
          <w:rFonts w:ascii="Times New Roman" w:hAnsi="Times New Roman" w:cs="Times New Roman"/>
          <w:sz w:val="28"/>
          <w:szCs w:val="28"/>
        </w:rPr>
        <w:t xml:space="preserve"> </w:t>
      </w:r>
      <w:proofErr w:type="gramStart"/>
      <w:r w:rsidRPr="0080243F">
        <w:rPr>
          <w:rFonts w:ascii="Times New Roman" w:hAnsi="Times New Roman" w:cs="Times New Roman"/>
          <w:sz w:val="28"/>
          <w:szCs w:val="28"/>
        </w:rPr>
        <w:t>72,4%</w:t>
      </w:r>
      <w:r w:rsidR="005803AE" w:rsidRPr="0080243F">
        <w:rPr>
          <w:rFonts w:ascii="Times New Roman" w:hAnsi="Times New Roman" w:cs="Times New Roman"/>
          <w:sz w:val="28"/>
          <w:szCs w:val="28"/>
        </w:rPr>
        <w:t xml:space="preserve"> учащихся, не получивших зачет, выполн</w:t>
      </w:r>
      <w:r w:rsidR="001F5A09">
        <w:rPr>
          <w:rFonts w:ascii="Times New Roman" w:hAnsi="Times New Roman" w:cs="Times New Roman"/>
          <w:sz w:val="28"/>
          <w:szCs w:val="28"/>
        </w:rPr>
        <w:t xml:space="preserve">или требование 1, но не смогли </w:t>
      </w:r>
      <w:r w:rsidR="005803AE" w:rsidRPr="0080243F">
        <w:rPr>
          <w:rFonts w:ascii="Times New Roman" w:hAnsi="Times New Roman" w:cs="Times New Roman"/>
          <w:sz w:val="28"/>
          <w:szCs w:val="28"/>
        </w:rPr>
        <w:t xml:space="preserve">самостоятельно справиться с написанием сочинения, что показала проверка работ </w:t>
      </w:r>
      <w:r w:rsidR="001F5A09">
        <w:rPr>
          <w:rFonts w:ascii="Times New Roman" w:hAnsi="Times New Roman" w:cs="Times New Roman"/>
          <w:sz w:val="28"/>
          <w:szCs w:val="28"/>
        </w:rPr>
        <w:t>с помощью</w:t>
      </w:r>
      <w:r w:rsidR="005803AE" w:rsidRPr="0080243F">
        <w:rPr>
          <w:rFonts w:ascii="Times New Roman" w:hAnsi="Times New Roman" w:cs="Times New Roman"/>
          <w:sz w:val="28"/>
          <w:szCs w:val="28"/>
        </w:rPr>
        <w:t xml:space="preserve"> программ</w:t>
      </w:r>
      <w:r w:rsidR="001F5A09">
        <w:rPr>
          <w:rFonts w:ascii="Times New Roman" w:hAnsi="Times New Roman" w:cs="Times New Roman"/>
          <w:sz w:val="28"/>
          <w:szCs w:val="28"/>
        </w:rPr>
        <w:t>ы</w:t>
      </w:r>
      <w:r w:rsidR="005803AE" w:rsidRPr="0080243F">
        <w:rPr>
          <w:rFonts w:ascii="Times New Roman" w:hAnsi="Times New Roman" w:cs="Times New Roman"/>
          <w:sz w:val="28"/>
          <w:szCs w:val="28"/>
        </w:rPr>
        <w:t xml:space="preserve"> «</w:t>
      </w:r>
      <w:proofErr w:type="spellStart"/>
      <w:r w:rsidR="005803AE" w:rsidRPr="0080243F">
        <w:rPr>
          <w:rFonts w:ascii="Times New Roman" w:hAnsi="Times New Roman" w:cs="Times New Roman"/>
          <w:sz w:val="28"/>
          <w:szCs w:val="28"/>
        </w:rPr>
        <w:t>антиплагиат</w:t>
      </w:r>
      <w:proofErr w:type="spellEnd"/>
      <w:r w:rsidR="005803AE" w:rsidRPr="0080243F">
        <w:rPr>
          <w:rFonts w:ascii="Times New Roman" w:hAnsi="Times New Roman" w:cs="Times New Roman"/>
          <w:sz w:val="28"/>
          <w:szCs w:val="28"/>
        </w:rPr>
        <w:t>», оценка в связи с этим также была получена «незачет»,  26,9% учащихся выполнили требования 1 и 2, но не смогли написать сочинение в со</w:t>
      </w:r>
      <w:r w:rsidR="00EE6F27" w:rsidRPr="0080243F">
        <w:rPr>
          <w:rFonts w:ascii="Times New Roman" w:hAnsi="Times New Roman" w:cs="Times New Roman"/>
          <w:sz w:val="28"/>
          <w:szCs w:val="28"/>
        </w:rPr>
        <w:t>о</w:t>
      </w:r>
      <w:r w:rsidR="005803AE" w:rsidRPr="0080243F">
        <w:rPr>
          <w:rFonts w:ascii="Times New Roman" w:hAnsi="Times New Roman" w:cs="Times New Roman"/>
          <w:sz w:val="28"/>
          <w:szCs w:val="28"/>
        </w:rPr>
        <w:t xml:space="preserve">тветствии с критерием 1 </w:t>
      </w:r>
      <w:r w:rsidR="005803AE" w:rsidRPr="0080243F">
        <w:rPr>
          <w:rFonts w:ascii="Times New Roman" w:hAnsi="Times New Roman" w:cs="Times New Roman"/>
          <w:bCs/>
          <w:sz w:val="28"/>
          <w:szCs w:val="28"/>
        </w:rPr>
        <w:t>«Соответствие теме», в этом случае оценка «незачет» была получена по</w:t>
      </w:r>
      <w:proofErr w:type="gramEnd"/>
      <w:r w:rsidR="005803AE" w:rsidRPr="0080243F">
        <w:rPr>
          <w:rFonts w:ascii="Times New Roman" w:hAnsi="Times New Roman" w:cs="Times New Roman"/>
          <w:bCs/>
          <w:sz w:val="28"/>
          <w:szCs w:val="28"/>
        </w:rPr>
        <w:t xml:space="preserve"> критериям 2-5. </w:t>
      </w:r>
      <w:r w:rsidR="001F5A09">
        <w:rPr>
          <w:rFonts w:ascii="Times New Roman" w:hAnsi="Times New Roman" w:cs="Times New Roman"/>
          <w:bCs/>
          <w:sz w:val="28"/>
          <w:szCs w:val="28"/>
        </w:rPr>
        <w:t>В</w:t>
      </w:r>
      <w:r w:rsidR="00EE6F27" w:rsidRPr="0080243F">
        <w:rPr>
          <w:rFonts w:ascii="Times New Roman" w:hAnsi="Times New Roman" w:cs="Times New Roman"/>
          <w:bCs/>
          <w:sz w:val="28"/>
          <w:szCs w:val="28"/>
        </w:rPr>
        <w:t xml:space="preserve">сего </w:t>
      </w:r>
      <w:r w:rsidR="005803AE" w:rsidRPr="0080243F">
        <w:rPr>
          <w:rFonts w:ascii="Times New Roman" w:hAnsi="Times New Roman" w:cs="Times New Roman"/>
          <w:sz w:val="28"/>
          <w:szCs w:val="28"/>
        </w:rPr>
        <w:t>1,5% учащихся от общего количества участников, не получивших</w:t>
      </w:r>
      <w:r w:rsidR="00EE6F27" w:rsidRPr="0080243F">
        <w:rPr>
          <w:rFonts w:ascii="Times New Roman" w:hAnsi="Times New Roman" w:cs="Times New Roman"/>
          <w:sz w:val="28"/>
          <w:szCs w:val="28"/>
        </w:rPr>
        <w:t xml:space="preserve"> зачет, выполнили требования 1 и 2, но не смогли</w:t>
      </w:r>
      <w:r w:rsidR="005803AE" w:rsidRPr="0080243F">
        <w:rPr>
          <w:rFonts w:ascii="Times New Roman" w:hAnsi="Times New Roman" w:cs="Times New Roman"/>
          <w:sz w:val="28"/>
          <w:szCs w:val="28"/>
        </w:rPr>
        <w:t xml:space="preserve"> </w:t>
      </w:r>
      <w:r w:rsidR="00EE6F27" w:rsidRPr="0080243F">
        <w:rPr>
          <w:rFonts w:ascii="Times New Roman" w:hAnsi="Times New Roman" w:cs="Times New Roman"/>
          <w:sz w:val="28"/>
          <w:szCs w:val="28"/>
        </w:rPr>
        <w:t xml:space="preserve">написать работу в соответствии с критерием 2 </w:t>
      </w:r>
      <w:r w:rsidR="00EE6F27" w:rsidRPr="0080243F">
        <w:rPr>
          <w:rFonts w:ascii="Times New Roman" w:hAnsi="Times New Roman" w:cs="Times New Roman"/>
          <w:bCs/>
          <w:sz w:val="28"/>
          <w:szCs w:val="28"/>
        </w:rPr>
        <w:t>«Аргументация. Привлечение литературного материала». Этот показатель существенно снизился по сравнению с предыдущим учебным годом. Тогда не справились с выполнением данного критерия 30,5% учащихся, получивших незачет.</w:t>
      </w:r>
    </w:p>
    <w:p w:rsidR="00163EE6" w:rsidRPr="0080243F" w:rsidRDefault="00163EE6" w:rsidP="00B824BC">
      <w:pPr>
        <w:spacing w:after="0" w:line="300" w:lineRule="auto"/>
        <w:ind w:firstLine="360"/>
        <w:jc w:val="both"/>
        <w:rPr>
          <w:rFonts w:ascii="Times New Roman" w:hAnsi="Times New Roman" w:cs="Times New Roman"/>
          <w:bCs/>
          <w:sz w:val="28"/>
          <w:szCs w:val="28"/>
        </w:rPr>
      </w:pPr>
      <w:r w:rsidRPr="0080243F">
        <w:rPr>
          <w:rFonts w:ascii="Times New Roman" w:hAnsi="Times New Roman" w:cs="Times New Roman"/>
          <w:bCs/>
          <w:sz w:val="28"/>
          <w:szCs w:val="28"/>
        </w:rPr>
        <w:t xml:space="preserve">Зачет по всем критериям получили в среднем 66,6% учащихся, при этом количество таких работ </w:t>
      </w:r>
      <w:r w:rsidR="000C5D0A" w:rsidRPr="0080243F">
        <w:rPr>
          <w:rFonts w:ascii="Times New Roman" w:hAnsi="Times New Roman" w:cs="Times New Roman"/>
          <w:bCs/>
          <w:sz w:val="28"/>
          <w:szCs w:val="28"/>
        </w:rPr>
        <w:t>существенно</w:t>
      </w:r>
      <w:r w:rsidRPr="0080243F">
        <w:rPr>
          <w:rFonts w:ascii="Times New Roman" w:hAnsi="Times New Roman" w:cs="Times New Roman"/>
          <w:bCs/>
          <w:sz w:val="28"/>
          <w:szCs w:val="28"/>
        </w:rPr>
        <w:t xml:space="preserve"> различается по территориальным управлениям - от 23,5% </w:t>
      </w:r>
      <w:proofErr w:type="gramStart"/>
      <w:r w:rsidRPr="0080243F">
        <w:rPr>
          <w:rFonts w:ascii="Times New Roman" w:hAnsi="Times New Roman" w:cs="Times New Roman"/>
          <w:bCs/>
          <w:sz w:val="28"/>
          <w:szCs w:val="28"/>
        </w:rPr>
        <w:t>в</w:t>
      </w:r>
      <w:proofErr w:type="gramEnd"/>
      <w:r w:rsidRPr="0080243F">
        <w:rPr>
          <w:rFonts w:ascii="Times New Roman" w:hAnsi="Times New Roman" w:cs="Times New Roman"/>
          <w:bCs/>
          <w:sz w:val="28"/>
          <w:szCs w:val="28"/>
        </w:rPr>
        <w:t xml:space="preserve"> Поволжском до </w:t>
      </w:r>
      <w:r w:rsidR="00CA0246" w:rsidRPr="0080243F">
        <w:rPr>
          <w:rFonts w:ascii="Times New Roman" w:hAnsi="Times New Roman" w:cs="Times New Roman"/>
          <w:bCs/>
          <w:sz w:val="28"/>
          <w:szCs w:val="28"/>
        </w:rPr>
        <w:t>85% в Северо-Восточном.</w:t>
      </w:r>
    </w:p>
    <w:p w:rsidR="004A0D81" w:rsidRPr="0080243F" w:rsidRDefault="001D2D4A" w:rsidP="00B824BC">
      <w:pPr>
        <w:spacing w:after="0" w:line="300" w:lineRule="auto"/>
        <w:ind w:firstLine="360"/>
        <w:jc w:val="both"/>
        <w:rPr>
          <w:rFonts w:ascii="Times New Roman" w:hAnsi="Times New Roman" w:cs="Times New Roman"/>
          <w:bCs/>
          <w:sz w:val="28"/>
          <w:szCs w:val="28"/>
        </w:rPr>
      </w:pPr>
      <w:proofErr w:type="gramStart"/>
      <w:r w:rsidRPr="0080243F">
        <w:rPr>
          <w:rFonts w:ascii="Times New Roman" w:hAnsi="Times New Roman" w:cs="Times New Roman"/>
          <w:bCs/>
          <w:sz w:val="28"/>
          <w:szCs w:val="28"/>
        </w:rPr>
        <w:t xml:space="preserve">Среди учащихся, получивших </w:t>
      </w:r>
      <w:r w:rsidR="00AB403A" w:rsidRPr="0080243F">
        <w:rPr>
          <w:rFonts w:ascii="Times New Roman" w:hAnsi="Times New Roman" w:cs="Times New Roman"/>
          <w:bCs/>
          <w:sz w:val="28"/>
          <w:szCs w:val="28"/>
        </w:rPr>
        <w:t>«</w:t>
      </w:r>
      <w:r w:rsidRPr="0080243F">
        <w:rPr>
          <w:rFonts w:ascii="Times New Roman" w:hAnsi="Times New Roman" w:cs="Times New Roman"/>
          <w:bCs/>
          <w:sz w:val="28"/>
          <w:szCs w:val="28"/>
        </w:rPr>
        <w:t>зачет</w:t>
      </w:r>
      <w:r w:rsidR="00AB403A" w:rsidRPr="0080243F">
        <w:rPr>
          <w:rFonts w:ascii="Times New Roman" w:hAnsi="Times New Roman" w:cs="Times New Roman"/>
          <w:bCs/>
          <w:sz w:val="28"/>
          <w:szCs w:val="28"/>
        </w:rPr>
        <w:t>»</w:t>
      </w:r>
      <w:r w:rsidRPr="0080243F">
        <w:rPr>
          <w:rFonts w:ascii="Times New Roman" w:hAnsi="Times New Roman" w:cs="Times New Roman"/>
          <w:bCs/>
          <w:sz w:val="28"/>
          <w:szCs w:val="28"/>
        </w:rPr>
        <w:t xml:space="preserve">, наибольший процент невыполнения приходится на критерий 3 «Композиция и логика рассуждения» - 17,2%, что даже больше, чем </w:t>
      </w:r>
      <w:r w:rsidR="00AB403A" w:rsidRPr="0080243F">
        <w:rPr>
          <w:rFonts w:ascii="Times New Roman" w:hAnsi="Times New Roman" w:cs="Times New Roman"/>
          <w:bCs/>
          <w:sz w:val="28"/>
          <w:szCs w:val="28"/>
        </w:rPr>
        <w:t>количество «незачетов»</w:t>
      </w:r>
      <w:r w:rsidRPr="0080243F">
        <w:rPr>
          <w:rFonts w:ascii="Times New Roman" w:hAnsi="Times New Roman" w:cs="Times New Roman"/>
          <w:bCs/>
          <w:sz w:val="28"/>
          <w:szCs w:val="28"/>
        </w:rPr>
        <w:t xml:space="preserve"> по критерию «Грамотность», который традиционно вызывает опасения, хотя и </w:t>
      </w:r>
      <w:r w:rsidRPr="0080243F">
        <w:rPr>
          <w:rFonts w:ascii="Times New Roman" w:hAnsi="Times New Roman" w:cs="Times New Roman"/>
          <w:bCs/>
          <w:sz w:val="28"/>
          <w:szCs w:val="28"/>
        </w:rPr>
        <w:lastRenderedPageBreak/>
        <w:t>является довольно лояльным</w:t>
      </w:r>
      <w:r w:rsidR="00AB403A" w:rsidRPr="0080243F">
        <w:rPr>
          <w:rFonts w:ascii="Times New Roman" w:hAnsi="Times New Roman" w:cs="Times New Roman"/>
          <w:bCs/>
          <w:sz w:val="28"/>
          <w:szCs w:val="28"/>
        </w:rPr>
        <w:t xml:space="preserve"> </w:t>
      </w:r>
      <w:r w:rsidR="00AB403A" w:rsidRPr="0080243F">
        <w:rPr>
          <w:rFonts w:ascii="Times New Roman" w:hAnsi="Times New Roman" w:cs="Times New Roman"/>
          <w:sz w:val="28"/>
          <w:szCs w:val="28"/>
        </w:rPr>
        <w:t xml:space="preserve">(допускается до </w:t>
      </w:r>
      <w:r w:rsidR="00D55FF8" w:rsidRPr="0080243F">
        <w:rPr>
          <w:rFonts w:ascii="Times New Roman" w:hAnsi="Times New Roman" w:cs="Times New Roman"/>
          <w:sz w:val="28"/>
          <w:szCs w:val="28"/>
        </w:rPr>
        <w:t>5</w:t>
      </w:r>
      <w:r w:rsidR="00AB403A" w:rsidRPr="0080243F">
        <w:rPr>
          <w:rFonts w:ascii="Times New Roman" w:hAnsi="Times New Roman" w:cs="Times New Roman"/>
          <w:sz w:val="28"/>
          <w:szCs w:val="28"/>
        </w:rPr>
        <w:t xml:space="preserve"> орфографических и пунктуационных ошибок на 100 слов</w:t>
      </w:r>
      <w:r w:rsidR="00085308" w:rsidRPr="0080243F">
        <w:rPr>
          <w:rFonts w:ascii="Times New Roman" w:hAnsi="Times New Roman" w:cs="Times New Roman"/>
          <w:sz w:val="28"/>
          <w:szCs w:val="28"/>
        </w:rPr>
        <w:t xml:space="preserve"> с учетом положения  о негрубых и однотипных ошибках</w:t>
      </w:r>
      <w:r w:rsidR="00AB403A" w:rsidRPr="0080243F">
        <w:rPr>
          <w:rFonts w:ascii="Times New Roman" w:hAnsi="Times New Roman" w:cs="Times New Roman"/>
          <w:sz w:val="28"/>
          <w:szCs w:val="28"/>
        </w:rPr>
        <w:t>).</w:t>
      </w:r>
      <w:proofErr w:type="gramEnd"/>
      <w:r w:rsidR="00AB403A" w:rsidRPr="0080243F">
        <w:rPr>
          <w:rFonts w:ascii="Times New Roman" w:hAnsi="Times New Roman" w:cs="Times New Roman"/>
          <w:sz w:val="28"/>
          <w:szCs w:val="28"/>
        </w:rPr>
        <w:t xml:space="preserve"> </w:t>
      </w:r>
      <w:r w:rsidR="00C35B46" w:rsidRPr="0080243F">
        <w:rPr>
          <w:rFonts w:ascii="Times New Roman" w:hAnsi="Times New Roman" w:cs="Times New Roman"/>
          <w:sz w:val="28"/>
          <w:szCs w:val="28"/>
        </w:rPr>
        <w:t xml:space="preserve">Требования для получения «зачета» по критерию 3 нестрогие и неточные: «незачет» ставится при условии, если грубые логические нарушения мешают пониманию смысла сказанного или отсутствует </w:t>
      </w:r>
      <w:proofErr w:type="spellStart"/>
      <w:r w:rsidR="00C35B46" w:rsidRPr="0080243F">
        <w:rPr>
          <w:rFonts w:ascii="Times New Roman" w:hAnsi="Times New Roman" w:cs="Times New Roman"/>
          <w:sz w:val="28"/>
          <w:szCs w:val="28"/>
        </w:rPr>
        <w:t>тезисно</w:t>
      </w:r>
      <w:proofErr w:type="spellEnd"/>
      <w:r w:rsidR="00C35B46" w:rsidRPr="0080243F">
        <w:rPr>
          <w:rFonts w:ascii="Times New Roman" w:hAnsi="Times New Roman" w:cs="Times New Roman"/>
          <w:sz w:val="28"/>
          <w:szCs w:val="28"/>
        </w:rPr>
        <w:t xml:space="preserve">-доказательная часть. </w:t>
      </w:r>
      <w:r w:rsidR="005D7487" w:rsidRPr="0080243F">
        <w:rPr>
          <w:rFonts w:ascii="Times New Roman" w:hAnsi="Times New Roman" w:cs="Times New Roman"/>
          <w:sz w:val="28"/>
          <w:szCs w:val="28"/>
        </w:rPr>
        <w:t xml:space="preserve">Несмотря на то, что </w:t>
      </w:r>
      <w:r w:rsidR="004A0D81" w:rsidRPr="0080243F">
        <w:rPr>
          <w:rFonts w:ascii="Times New Roman" w:hAnsi="Times New Roman" w:cs="Times New Roman"/>
          <w:sz w:val="28"/>
          <w:szCs w:val="28"/>
        </w:rPr>
        <w:t xml:space="preserve">простая трехчастная композиционная схема сочинения с клишированными заготовками стала своего рода стандартом и минимумом, освоению которого </w:t>
      </w:r>
      <w:r w:rsidR="00C35B46" w:rsidRPr="0080243F">
        <w:rPr>
          <w:rFonts w:ascii="Times New Roman" w:hAnsi="Times New Roman" w:cs="Times New Roman"/>
          <w:sz w:val="28"/>
          <w:szCs w:val="28"/>
        </w:rPr>
        <w:t>нередко в основном и</w:t>
      </w:r>
      <w:r w:rsidR="004A0D81" w:rsidRPr="0080243F">
        <w:rPr>
          <w:rFonts w:ascii="Times New Roman" w:hAnsi="Times New Roman" w:cs="Times New Roman"/>
          <w:sz w:val="28"/>
          <w:szCs w:val="28"/>
        </w:rPr>
        <w:t xml:space="preserve"> посвящена подготовка к написанию сочинения в плане выполнения </w:t>
      </w:r>
      <w:r w:rsidR="00C35B46" w:rsidRPr="0080243F">
        <w:rPr>
          <w:rFonts w:ascii="Times New Roman" w:hAnsi="Times New Roman" w:cs="Times New Roman"/>
          <w:sz w:val="28"/>
          <w:szCs w:val="28"/>
        </w:rPr>
        <w:t xml:space="preserve">этого </w:t>
      </w:r>
      <w:r w:rsidR="004A0D81" w:rsidRPr="0080243F">
        <w:rPr>
          <w:rFonts w:ascii="Times New Roman" w:hAnsi="Times New Roman" w:cs="Times New Roman"/>
          <w:sz w:val="28"/>
          <w:szCs w:val="28"/>
        </w:rPr>
        <w:t>критерия</w:t>
      </w:r>
      <w:r w:rsidR="004A0D81" w:rsidRPr="0080243F">
        <w:rPr>
          <w:rFonts w:ascii="Times New Roman" w:hAnsi="Times New Roman" w:cs="Times New Roman"/>
          <w:bCs/>
          <w:sz w:val="28"/>
          <w:szCs w:val="28"/>
        </w:rPr>
        <w:t>, практически каждый шестой у</w:t>
      </w:r>
      <w:r w:rsidR="00C35B46" w:rsidRPr="0080243F">
        <w:rPr>
          <w:rFonts w:ascii="Times New Roman" w:hAnsi="Times New Roman" w:cs="Times New Roman"/>
          <w:bCs/>
          <w:sz w:val="28"/>
          <w:szCs w:val="28"/>
        </w:rPr>
        <w:t xml:space="preserve">ченик демонстрирует трудности со структурированием </w:t>
      </w:r>
      <w:r w:rsidR="004A0D81" w:rsidRPr="0080243F">
        <w:rPr>
          <w:rFonts w:ascii="Times New Roman" w:hAnsi="Times New Roman" w:cs="Times New Roman"/>
          <w:bCs/>
          <w:sz w:val="28"/>
          <w:szCs w:val="28"/>
        </w:rPr>
        <w:t xml:space="preserve">своих мыслей. </w:t>
      </w:r>
      <w:r w:rsidR="00C35B46" w:rsidRPr="0080243F">
        <w:rPr>
          <w:rFonts w:ascii="Times New Roman" w:hAnsi="Times New Roman" w:cs="Times New Roman"/>
          <w:bCs/>
          <w:sz w:val="28"/>
          <w:szCs w:val="28"/>
        </w:rPr>
        <w:t xml:space="preserve">С другой стороны, такие «заготовки» нередко становятся причиной возникновения логических ошибок, когда ученик оказывается неспособным </w:t>
      </w:r>
      <w:r w:rsidR="00B824BC" w:rsidRPr="0080243F">
        <w:rPr>
          <w:rFonts w:ascii="Times New Roman" w:hAnsi="Times New Roman" w:cs="Times New Roman"/>
          <w:bCs/>
          <w:sz w:val="28"/>
          <w:szCs w:val="28"/>
        </w:rPr>
        <w:t>«</w:t>
      </w:r>
      <w:r w:rsidR="00C35B46" w:rsidRPr="0080243F">
        <w:rPr>
          <w:rFonts w:ascii="Times New Roman" w:hAnsi="Times New Roman" w:cs="Times New Roman"/>
          <w:bCs/>
          <w:sz w:val="28"/>
          <w:szCs w:val="28"/>
        </w:rPr>
        <w:t>приспособить</w:t>
      </w:r>
      <w:r w:rsidR="00B824BC" w:rsidRPr="0080243F">
        <w:rPr>
          <w:rFonts w:ascii="Times New Roman" w:hAnsi="Times New Roman" w:cs="Times New Roman"/>
          <w:bCs/>
          <w:sz w:val="28"/>
          <w:szCs w:val="28"/>
        </w:rPr>
        <w:t>»</w:t>
      </w:r>
      <w:r w:rsidR="00C35B46" w:rsidRPr="0080243F">
        <w:rPr>
          <w:rFonts w:ascii="Times New Roman" w:hAnsi="Times New Roman" w:cs="Times New Roman"/>
          <w:bCs/>
          <w:sz w:val="28"/>
          <w:szCs w:val="28"/>
        </w:rPr>
        <w:t xml:space="preserve"> шаблон к конкретной теме.</w:t>
      </w:r>
    </w:p>
    <w:p w:rsidR="00085308" w:rsidRPr="0080243F" w:rsidRDefault="00AB403A" w:rsidP="00B824BC">
      <w:pPr>
        <w:spacing w:after="0" w:line="300" w:lineRule="auto"/>
        <w:ind w:firstLine="360"/>
        <w:jc w:val="both"/>
        <w:rPr>
          <w:rFonts w:ascii="Times New Roman" w:hAnsi="Times New Roman" w:cs="Times New Roman"/>
          <w:sz w:val="28"/>
          <w:szCs w:val="28"/>
        </w:rPr>
      </w:pPr>
      <w:r w:rsidRPr="0080243F">
        <w:rPr>
          <w:rFonts w:ascii="Times New Roman" w:hAnsi="Times New Roman" w:cs="Times New Roman"/>
          <w:sz w:val="28"/>
          <w:szCs w:val="28"/>
        </w:rPr>
        <w:t>Около 10% работ не соответствуют критерию «Качество письменной речи»</w:t>
      </w:r>
      <w:r w:rsidR="00D55FF8" w:rsidRPr="0080243F">
        <w:rPr>
          <w:rFonts w:ascii="Times New Roman" w:hAnsi="Times New Roman" w:cs="Times New Roman"/>
          <w:sz w:val="28"/>
          <w:szCs w:val="28"/>
        </w:rPr>
        <w:t xml:space="preserve">, </w:t>
      </w:r>
      <w:proofErr w:type="gramStart"/>
      <w:r w:rsidR="00D55FF8" w:rsidRPr="0080243F">
        <w:rPr>
          <w:rFonts w:ascii="Times New Roman" w:hAnsi="Times New Roman" w:cs="Times New Roman"/>
          <w:sz w:val="28"/>
          <w:szCs w:val="28"/>
        </w:rPr>
        <w:t>притом</w:t>
      </w:r>
      <w:proofErr w:type="gramEnd"/>
      <w:r w:rsidR="00D55FF8" w:rsidRPr="0080243F">
        <w:rPr>
          <w:rFonts w:ascii="Times New Roman" w:hAnsi="Times New Roman" w:cs="Times New Roman"/>
          <w:sz w:val="28"/>
          <w:szCs w:val="28"/>
        </w:rPr>
        <w:t xml:space="preserve"> что данный критерий максимально нестрогий и даже не предполагает подсчета количества речевых ошибок («незачет» ставится при условии, если низкое качество речи (в том числе речевые ошибки) существенно затрудняет понимание смысла сочинения). Если требования критерия «Грамотность» дают возможность </w:t>
      </w:r>
      <w:r w:rsidR="00085308" w:rsidRPr="0080243F">
        <w:rPr>
          <w:rFonts w:ascii="Times New Roman" w:hAnsi="Times New Roman" w:cs="Times New Roman"/>
          <w:sz w:val="28"/>
          <w:szCs w:val="28"/>
        </w:rPr>
        <w:t xml:space="preserve">(хотя и </w:t>
      </w:r>
      <w:proofErr w:type="gramStart"/>
      <w:r w:rsidR="00085308" w:rsidRPr="0080243F">
        <w:rPr>
          <w:rFonts w:ascii="Times New Roman" w:hAnsi="Times New Roman" w:cs="Times New Roman"/>
          <w:sz w:val="28"/>
          <w:szCs w:val="28"/>
        </w:rPr>
        <w:t>очень примерно</w:t>
      </w:r>
      <w:proofErr w:type="gramEnd"/>
      <w:r w:rsidR="00085308" w:rsidRPr="0080243F">
        <w:rPr>
          <w:rFonts w:ascii="Times New Roman" w:hAnsi="Times New Roman" w:cs="Times New Roman"/>
          <w:sz w:val="28"/>
          <w:szCs w:val="28"/>
        </w:rPr>
        <w:t xml:space="preserve">) оценить уровень </w:t>
      </w:r>
      <w:proofErr w:type="spellStart"/>
      <w:r w:rsidR="00085308" w:rsidRPr="0080243F">
        <w:rPr>
          <w:rFonts w:ascii="Times New Roman" w:hAnsi="Times New Roman" w:cs="Times New Roman"/>
          <w:sz w:val="28"/>
          <w:szCs w:val="28"/>
        </w:rPr>
        <w:t>сформированности</w:t>
      </w:r>
      <w:proofErr w:type="spellEnd"/>
      <w:r w:rsidR="00085308" w:rsidRPr="0080243F">
        <w:rPr>
          <w:rFonts w:ascii="Times New Roman" w:hAnsi="Times New Roman" w:cs="Times New Roman"/>
          <w:sz w:val="28"/>
          <w:szCs w:val="28"/>
        </w:rPr>
        <w:t xml:space="preserve"> грамматических, орфографических и пунктуационных навыков учащихся, то требования по критерию «Качество письменной речи» не дают объективной картины. Можно предполагать, что если этот критерий будет уточнен, то % невыполнения по нему может оказаться ещ</w:t>
      </w:r>
      <w:r w:rsidR="00B535D0" w:rsidRPr="0080243F">
        <w:rPr>
          <w:rFonts w:ascii="Times New Roman" w:hAnsi="Times New Roman" w:cs="Times New Roman"/>
          <w:sz w:val="28"/>
          <w:szCs w:val="28"/>
        </w:rPr>
        <w:t>ё</w:t>
      </w:r>
      <w:r w:rsidR="00085308" w:rsidRPr="0080243F">
        <w:rPr>
          <w:rFonts w:ascii="Times New Roman" w:hAnsi="Times New Roman" w:cs="Times New Roman"/>
          <w:sz w:val="28"/>
          <w:szCs w:val="28"/>
        </w:rPr>
        <w:t xml:space="preserve"> выше.</w:t>
      </w:r>
    </w:p>
    <w:p w:rsidR="00AB403A" w:rsidRPr="0080243F" w:rsidRDefault="00AB403A" w:rsidP="00B824BC">
      <w:pPr>
        <w:spacing w:after="0" w:line="300" w:lineRule="auto"/>
        <w:ind w:firstLine="360"/>
        <w:jc w:val="both"/>
        <w:rPr>
          <w:rFonts w:ascii="Times New Roman" w:hAnsi="Times New Roman" w:cs="Times New Roman"/>
          <w:sz w:val="28"/>
          <w:szCs w:val="28"/>
        </w:rPr>
      </w:pPr>
      <w:r w:rsidRPr="0080243F">
        <w:rPr>
          <w:rFonts w:ascii="Times New Roman" w:hAnsi="Times New Roman" w:cs="Times New Roman"/>
          <w:sz w:val="28"/>
          <w:szCs w:val="28"/>
        </w:rPr>
        <w:t>Итоговое изложение писали около 2% всех участников экзамена, при этом 100% участников получили «зач</w:t>
      </w:r>
      <w:r w:rsidR="00B535D0" w:rsidRPr="0080243F">
        <w:rPr>
          <w:rFonts w:ascii="Times New Roman" w:hAnsi="Times New Roman" w:cs="Times New Roman"/>
          <w:sz w:val="28"/>
          <w:szCs w:val="28"/>
        </w:rPr>
        <w:t>ё</w:t>
      </w:r>
      <w:r w:rsidRPr="0080243F">
        <w:rPr>
          <w:rFonts w:ascii="Times New Roman" w:hAnsi="Times New Roman" w:cs="Times New Roman"/>
          <w:sz w:val="28"/>
          <w:szCs w:val="28"/>
        </w:rPr>
        <w:t>т». «Зач</w:t>
      </w:r>
      <w:r w:rsidR="00B535D0" w:rsidRPr="0080243F">
        <w:rPr>
          <w:rFonts w:ascii="Times New Roman" w:hAnsi="Times New Roman" w:cs="Times New Roman"/>
          <w:sz w:val="28"/>
          <w:szCs w:val="28"/>
        </w:rPr>
        <w:t>ё</w:t>
      </w:r>
      <w:r w:rsidRPr="0080243F">
        <w:rPr>
          <w:rFonts w:ascii="Times New Roman" w:hAnsi="Times New Roman" w:cs="Times New Roman"/>
          <w:sz w:val="28"/>
          <w:szCs w:val="28"/>
        </w:rPr>
        <w:t>т» по всем критериям получили 83,7% учеников.</w:t>
      </w:r>
    </w:p>
    <w:p w:rsidR="00B824BC" w:rsidRPr="0080243F" w:rsidRDefault="00B824BC" w:rsidP="00B824BC">
      <w:pPr>
        <w:spacing w:after="0" w:line="300" w:lineRule="auto"/>
        <w:ind w:firstLine="360"/>
        <w:jc w:val="both"/>
        <w:rPr>
          <w:rFonts w:ascii="Times New Roman" w:hAnsi="Times New Roman" w:cs="Times New Roman"/>
          <w:sz w:val="28"/>
          <w:szCs w:val="28"/>
        </w:rPr>
      </w:pPr>
    </w:p>
    <w:p w:rsidR="001F63FB" w:rsidRPr="0080243F" w:rsidRDefault="001F63FB" w:rsidP="00B824BC">
      <w:pPr>
        <w:pStyle w:val="a3"/>
        <w:numPr>
          <w:ilvl w:val="0"/>
          <w:numId w:val="3"/>
        </w:numPr>
        <w:spacing w:after="0" w:line="300" w:lineRule="auto"/>
        <w:jc w:val="center"/>
        <w:rPr>
          <w:rFonts w:ascii="Times New Roman" w:hAnsi="Times New Roman" w:cs="Times New Roman"/>
          <w:b/>
          <w:sz w:val="28"/>
          <w:szCs w:val="28"/>
        </w:rPr>
      </w:pPr>
      <w:r w:rsidRPr="0080243F">
        <w:rPr>
          <w:rFonts w:ascii="Times New Roman" w:hAnsi="Times New Roman" w:cs="Times New Roman"/>
          <w:b/>
          <w:sz w:val="28"/>
          <w:szCs w:val="28"/>
        </w:rPr>
        <w:t>Выводы и рекомендации</w:t>
      </w:r>
    </w:p>
    <w:p w:rsidR="005928FF" w:rsidRPr="0080243F" w:rsidRDefault="001F63FB" w:rsidP="0080243F">
      <w:pPr>
        <w:shd w:val="clear" w:color="auto" w:fill="FFFFFF"/>
        <w:spacing w:after="0" w:line="300" w:lineRule="auto"/>
        <w:ind w:firstLine="360"/>
        <w:contextualSpacing/>
        <w:jc w:val="both"/>
        <w:rPr>
          <w:rFonts w:ascii="Times New Roman" w:hAnsi="Times New Roman" w:cs="Times New Roman"/>
          <w:sz w:val="28"/>
          <w:szCs w:val="28"/>
        </w:rPr>
      </w:pPr>
      <w:r w:rsidRPr="0080243F">
        <w:rPr>
          <w:rFonts w:ascii="Times New Roman" w:hAnsi="Times New Roman" w:cs="Times New Roman"/>
          <w:sz w:val="28"/>
          <w:szCs w:val="28"/>
        </w:rPr>
        <w:t xml:space="preserve">Проверка сочинений выпускников средней общеобразовательной школы показала, что </w:t>
      </w:r>
      <w:r w:rsidR="00AC21CD" w:rsidRPr="0080243F">
        <w:rPr>
          <w:rFonts w:ascii="Times New Roman" w:hAnsi="Times New Roman" w:cs="Times New Roman"/>
          <w:sz w:val="28"/>
          <w:szCs w:val="28"/>
        </w:rPr>
        <w:t xml:space="preserve">наиболее частотными примерами литературных текстов, привлекаемых </w:t>
      </w:r>
      <w:r w:rsidR="00547FAC" w:rsidRPr="0080243F">
        <w:rPr>
          <w:rFonts w:ascii="Times New Roman" w:hAnsi="Times New Roman" w:cs="Times New Roman"/>
          <w:sz w:val="28"/>
          <w:szCs w:val="28"/>
        </w:rPr>
        <w:t xml:space="preserve">учащимися при написании сочинения по всем направлениям, кроме 1 (по роману Л. Н. Толстого «Война и мир»), </w:t>
      </w:r>
      <w:r w:rsidR="00AC21CD" w:rsidRPr="0080243F">
        <w:rPr>
          <w:rFonts w:ascii="Times New Roman" w:hAnsi="Times New Roman" w:cs="Times New Roman"/>
          <w:sz w:val="28"/>
          <w:szCs w:val="28"/>
        </w:rPr>
        <w:t>для</w:t>
      </w:r>
      <w:r w:rsidR="005928FF" w:rsidRPr="0080243F">
        <w:rPr>
          <w:rFonts w:ascii="Times New Roman" w:hAnsi="Times New Roman" w:cs="Times New Roman"/>
          <w:sz w:val="28"/>
          <w:szCs w:val="28"/>
        </w:rPr>
        <w:t xml:space="preserve"> аргументации тезиса оказались:</w:t>
      </w:r>
    </w:p>
    <w:p w:rsidR="005928FF" w:rsidRPr="0080243F" w:rsidRDefault="00AC21CD" w:rsidP="0080243F">
      <w:pPr>
        <w:pStyle w:val="a3"/>
        <w:numPr>
          <w:ilvl w:val="0"/>
          <w:numId w:val="9"/>
        </w:numPr>
        <w:shd w:val="clear" w:color="auto" w:fill="FFFFFF"/>
        <w:spacing w:after="0" w:line="300" w:lineRule="auto"/>
        <w:ind w:left="0" w:firstLine="360"/>
        <w:jc w:val="both"/>
        <w:rPr>
          <w:rFonts w:ascii="Times New Roman" w:eastAsia="Times New Roman" w:hAnsi="Times New Roman" w:cs="Times New Roman"/>
          <w:b/>
          <w:sz w:val="28"/>
          <w:szCs w:val="28"/>
          <w:lang w:eastAsia="ru-RU"/>
        </w:rPr>
      </w:pPr>
      <w:r w:rsidRPr="0080243F">
        <w:rPr>
          <w:rFonts w:ascii="Times New Roman" w:hAnsi="Times New Roman" w:cs="Times New Roman"/>
          <w:sz w:val="28"/>
          <w:szCs w:val="28"/>
        </w:rPr>
        <w:lastRenderedPageBreak/>
        <w:t>из произведений отечес</w:t>
      </w:r>
      <w:r w:rsidR="00163EE6" w:rsidRPr="0080243F">
        <w:rPr>
          <w:rFonts w:ascii="Times New Roman" w:hAnsi="Times New Roman" w:cs="Times New Roman"/>
          <w:sz w:val="28"/>
          <w:szCs w:val="28"/>
        </w:rPr>
        <w:t>твенной классической литературы</w:t>
      </w:r>
      <w:r w:rsidRPr="0080243F">
        <w:rPr>
          <w:rFonts w:ascii="Times New Roman" w:hAnsi="Times New Roman" w:cs="Times New Roman"/>
          <w:sz w:val="28"/>
          <w:szCs w:val="28"/>
        </w:rPr>
        <w:t xml:space="preserve">: </w:t>
      </w:r>
      <w:r w:rsidR="00167CCB" w:rsidRPr="0080243F">
        <w:rPr>
          <w:rFonts w:ascii="Times New Roman" w:hAnsi="Times New Roman" w:cs="Times New Roman"/>
          <w:sz w:val="28"/>
          <w:szCs w:val="28"/>
        </w:rPr>
        <w:br/>
      </w:r>
      <w:r w:rsidRPr="0080243F">
        <w:rPr>
          <w:rFonts w:ascii="Times New Roman" w:eastAsia="Times New Roman" w:hAnsi="Times New Roman" w:cs="Times New Roman"/>
          <w:sz w:val="28"/>
          <w:szCs w:val="28"/>
          <w:lang w:eastAsia="ru-RU"/>
        </w:rPr>
        <w:t>Ф.М. Достоевский «Преступление и наказание», А.С. Пушкин «Капитанская дочка»</w:t>
      </w:r>
      <w:r w:rsidR="00547FAC" w:rsidRPr="0080243F">
        <w:rPr>
          <w:rFonts w:ascii="Times New Roman" w:eastAsia="Times New Roman" w:hAnsi="Times New Roman" w:cs="Times New Roman"/>
          <w:sz w:val="28"/>
          <w:szCs w:val="28"/>
          <w:lang w:eastAsia="ru-RU"/>
        </w:rPr>
        <w:t xml:space="preserve">, А.И Куприн. «Гранатовый браслет», М. Горький «Старуха  </w:t>
      </w:r>
      <w:proofErr w:type="spellStart"/>
      <w:r w:rsidR="00547FAC" w:rsidRPr="0080243F">
        <w:rPr>
          <w:rFonts w:ascii="Times New Roman" w:eastAsia="Times New Roman" w:hAnsi="Times New Roman" w:cs="Times New Roman"/>
          <w:sz w:val="28"/>
          <w:szCs w:val="28"/>
          <w:lang w:eastAsia="ru-RU"/>
        </w:rPr>
        <w:t>Изергиль</w:t>
      </w:r>
      <w:proofErr w:type="spellEnd"/>
      <w:r w:rsidR="00547FAC" w:rsidRPr="0080243F">
        <w:rPr>
          <w:rFonts w:ascii="Times New Roman" w:eastAsia="Times New Roman" w:hAnsi="Times New Roman" w:cs="Times New Roman"/>
          <w:sz w:val="28"/>
          <w:szCs w:val="28"/>
          <w:lang w:eastAsia="ru-RU"/>
        </w:rPr>
        <w:t xml:space="preserve">», </w:t>
      </w:r>
      <w:r w:rsidR="00163EE6" w:rsidRPr="0080243F">
        <w:rPr>
          <w:rFonts w:ascii="Times New Roman" w:eastAsia="Times New Roman" w:hAnsi="Times New Roman" w:cs="Times New Roman"/>
          <w:sz w:val="28"/>
          <w:szCs w:val="28"/>
          <w:lang w:eastAsia="ru-RU"/>
        </w:rPr>
        <w:t xml:space="preserve">М.А. Булгаков </w:t>
      </w:r>
      <w:r w:rsidR="00547FAC" w:rsidRPr="0080243F">
        <w:rPr>
          <w:rFonts w:ascii="Times New Roman" w:eastAsia="Times New Roman" w:hAnsi="Times New Roman" w:cs="Times New Roman"/>
          <w:sz w:val="28"/>
          <w:szCs w:val="28"/>
          <w:lang w:eastAsia="ru-RU"/>
        </w:rPr>
        <w:t xml:space="preserve"> «Мастер и Маргарита»; </w:t>
      </w:r>
    </w:p>
    <w:p w:rsidR="00246508" w:rsidRPr="0080243F" w:rsidRDefault="00547FAC" w:rsidP="0080243F">
      <w:pPr>
        <w:pStyle w:val="a3"/>
        <w:numPr>
          <w:ilvl w:val="0"/>
          <w:numId w:val="9"/>
        </w:numPr>
        <w:shd w:val="clear" w:color="auto" w:fill="FFFFFF"/>
        <w:spacing w:after="0" w:line="300" w:lineRule="auto"/>
        <w:ind w:left="0" w:firstLine="360"/>
        <w:jc w:val="both"/>
        <w:rPr>
          <w:rFonts w:ascii="Times New Roman" w:hAnsi="Times New Roman" w:cs="Times New Roman"/>
          <w:sz w:val="28"/>
          <w:szCs w:val="28"/>
        </w:rPr>
      </w:pPr>
      <w:r w:rsidRPr="0080243F">
        <w:rPr>
          <w:rFonts w:ascii="Times New Roman" w:eastAsia="Times New Roman" w:hAnsi="Times New Roman" w:cs="Times New Roman"/>
          <w:sz w:val="28"/>
          <w:szCs w:val="28"/>
          <w:lang w:eastAsia="ru-RU"/>
        </w:rPr>
        <w:t>из зарубежной литературы</w:t>
      </w:r>
      <w:r w:rsidR="005928FF" w:rsidRPr="0080243F">
        <w:rPr>
          <w:rFonts w:ascii="Times New Roman" w:eastAsia="Times New Roman" w:hAnsi="Times New Roman" w:cs="Times New Roman"/>
          <w:sz w:val="28"/>
          <w:szCs w:val="28"/>
          <w:lang w:eastAsia="ru-RU"/>
        </w:rPr>
        <w:t>:</w:t>
      </w:r>
      <w:r w:rsidRPr="0080243F">
        <w:rPr>
          <w:rFonts w:ascii="Times New Roman" w:hAnsi="Times New Roman" w:cs="Times New Roman"/>
          <w:sz w:val="28"/>
          <w:szCs w:val="28"/>
        </w:rPr>
        <w:t xml:space="preserve"> Дж. Роу</w:t>
      </w:r>
      <w:r w:rsidR="00163EE6" w:rsidRPr="0080243F">
        <w:rPr>
          <w:rFonts w:ascii="Times New Roman" w:hAnsi="Times New Roman" w:cs="Times New Roman"/>
          <w:sz w:val="28"/>
          <w:szCs w:val="28"/>
        </w:rPr>
        <w:t>линг «Гарри</w:t>
      </w:r>
      <w:proofErr w:type="gramStart"/>
      <w:r w:rsidR="00163EE6" w:rsidRPr="0080243F">
        <w:rPr>
          <w:rFonts w:ascii="Times New Roman" w:hAnsi="Times New Roman" w:cs="Times New Roman"/>
          <w:sz w:val="28"/>
          <w:szCs w:val="28"/>
        </w:rPr>
        <w:t xml:space="preserve"> П</w:t>
      </w:r>
      <w:proofErr w:type="gramEnd"/>
      <w:r w:rsidR="00163EE6" w:rsidRPr="0080243F">
        <w:rPr>
          <w:rFonts w:ascii="Times New Roman" w:hAnsi="Times New Roman" w:cs="Times New Roman"/>
          <w:sz w:val="28"/>
          <w:szCs w:val="28"/>
        </w:rPr>
        <w:t>отер…</w:t>
      </w:r>
      <w:r w:rsidRPr="0080243F">
        <w:rPr>
          <w:rFonts w:ascii="Times New Roman" w:hAnsi="Times New Roman" w:cs="Times New Roman"/>
          <w:sz w:val="28"/>
          <w:szCs w:val="28"/>
        </w:rPr>
        <w:t>»</w:t>
      </w:r>
      <w:r w:rsidR="005928FF" w:rsidRPr="0080243F">
        <w:rPr>
          <w:rFonts w:ascii="Times New Roman" w:hAnsi="Times New Roman" w:cs="Times New Roman"/>
          <w:sz w:val="28"/>
          <w:szCs w:val="28"/>
        </w:rPr>
        <w:t xml:space="preserve">, </w:t>
      </w:r>
      <w:r w:rsidR="005928FF" w:rsidRPr="0080243F">
        <w:rPr>
          <w:rFonts w:ascii="Times New Roman" w:eastAsia="Times New Roman" w:hAnsi="Times New Roman" w:cs="Times New Roman"/>
          <w:sz w:val="28"/>
          <w:szCs w:val="28"/>
          <w:lang w:eastAsia="ru-RU"/>
        </w:rPr>
        <w:t xml:space="preserve">Р. </w:t>
      </w:r>
      <w:proofErr w:type="spellStart"/>
      <w:r w:rsidR="005928FF" w:rsidRPr="0080243F">
        <w:rPr>
          <w:rFonts w:ascii="Times New Roman" w:eastAsia="Times New Roman" w:hAnsi="Times New Roman" w:cs="Times New Roman"/>
          <w:sz w:val="28"/>
          <w:szCs w:val="28"/>
          <w:lang w:eastAsia="ru-RU"/>
        </w:rPr>
        <w:t>Брэдбери</w:t>
      </w:r>
      <w:proofErr w:type="spellEnd"/>
      <w:r w:rsidR="005928FF" w:rsidRPr="0080243F">
        <w:rPr>
          <w:rFonts w:ascii="Times New Roman" w:eastAsia="Times New Roman" w:hAnsi="Times New Roman" w:cs="Times New Roman"/>
          <w:sz w:val="28"/>
          <w:szCs w:val="28"/>
          <w:lang w:eastAsia="ru-RU"/>
        </w:rPr>
        <w:t xml:space="preserve"> Повести и рассказы, </w:t>
      </w:r>
      <w:r w:rsidR="005928FF" w:rsidRPr="0080243F">
        <w:rPr>
          <w:rFonts w:ascii="Times New Roman" w:hAnsi="Times New Roman" w:cs="Times New Roman"/>
          <w:sz w:val="28"/>
          <w:szCs w:val="28"/>
        </w:rPr>
        <w:t xml:space="preserve"> Шекспир «Ромео и Джульетта», О. Генри «Дары волхвов»</w:t>
      </w:r>
      <w:r w:rsidR="00246508" w:rsidRPr="0080243F">
        <w:rPr>
          <w:rFonts w:ascii="Times New Roman" w:hAnsi="Times New Roman" w:cs="Times New Roman"/>
          <w:sz w:val="28"/>
          <w:szCs w:val="28"/>
        </w:rPr>
        <w:t>, «Последний лист».</w:t>
      </w:r>
    </w:p>
    <w:p w:rsidR="00D55FF8" w:rsidRPr="0080243F" w:rsidRDefault="005928FF" w:rsidP="0080243F">
      <w:pPr>
        <w:shd w:val="clear" w:color="auto" w:fill="FFFFFF"/>
        <w:spacing w:after="0" w:line="300" w:lineRule="auto"/>
        <w:ind w:firstLine="360"/>
        <w:jc w:val="both"/>
        <w:rPr>
          <w:rFonts w:ascii="Times New Roman" w:hAnsi="Times New Roman" w:cs="Times New Roman"/>
          <w:sz w:val="28"/>
          <w:szCs w:val="28"/>
        </w:rPr>
      </w:pPr>
      <w:r w:rsidRPr="0080243F">
        <w:rPr>
          <w:rFonts w:ascii="Times New Roman" w:hAnsi="Times New Roman" w:cs="Times New Roman"/>
          <w:sz w:val="28"/>
          <w:szCs w:val="28"/>
        </w:rPr>
        <w:t xml:space="preserve">Примеров из других видов художественного творчества учащиеся по-прежнему привлекают очень мало (таких работ не более 20), почти нет обращения к современной отечественной и зарубежной литературе. </w:t>
      </w:r>
      <w:proofErr w:type="gramStart"/>
      <w:r w:rsidR="00246508" w:rsidRPr="0080243F">
        <w:rPr>
          <w:rFonts w:ascii="Times New Roman" w:hAnsi="Times New Roman" w:cs="Times New Roman"/>
          <w:sz w:val="28"/>
          <w:szCs w:val="28"/>
        </w:rPr>
        <w:t>В таких работах учащиеся использовали для аргументации опору на музыкальные произведения</w:t>
      </w:r>
      <w:r w:rsidR="00B535D0" w:rsidRPr="0080243F">
        <w:rPr>
          <w:rFonts w:ascii="Times New Roman" w:hAnsi="Times New Roman" w:cs="Times New Roman"/>
          <w:sz w:val="28"/>
          <w:szCs w:val="28"/>
        </w:rPr>
        <w:t xml:space="preserve"> </w:t>
      </w:r>
      <w:r w:rsidR="00246508" w:rsidRPr="0080243F">
        <w:rPr>
          <w:rFonts w:ascii="Times New Roman" w:hAnsi="Times New Roman" w:cs="Times New Roman"/>
          <w:sz w:val="28"/>
          <w:szCs w:val="28"/>
        </w:rPr>
        <w:t>(оперы, мюзиклы) и биографию «исторических» личностей (военные, короли, их «любовные» истории, поступки и т.п.).</w:t>
      </w:r>
      <w:proofErr w:type="gramEnd"/>
    </w:p>
    <w:p w:rsidR="00246508" w:rsidRPr="0080243F" w:rsidRDefault="00246508" w:rsidP="0080243F">
      <w:pPr>
        <w:shd w:val="clear" w:color="auto" w:fill="FFFFFF"/>
        <w:spacing w:after="0" w:line="300" w:lineRule="auto"/>
        <w:ind w:firstLine="360"/>
        <w:jc w:val="both"/>
        <w:rPr>
          <w:rFonts w:ascii="Times New Roman" w:hAnsi="Times New Roman" w:cs="Times New Roman"/>
          <w:sz w:val="28"/>
          <w:szCs w:val="28"/>
        </w:rPr>
      </w:pPr>
      <w:r w:rsidRPr="0080243F">
        <w:rPr>
          <w:rFonts w:ascii="Times New Roman" w:hAnsi="Times New Roman" w:cs="Times New Roman"/>
          <w:sz w:val="28"/>
          <w:szCs w:val="28"/>
        </w:rPr>
        <w:t>Стоит отметить, что в осн</w:t>
      </w:r>
      <w:r w:rsidR="00521891" w:rsidRPr="0080243F">
        <w:rPr>
          <w:rFonts w:ascii="Times New Roman" w:hAnsi="Times New Roman" w:cs="Times New Roman"/>
          <w:sz w:val="28"/>
          <w:szCs w:val="28"/>
        </w:rPr>
        <w:t xml:space="preserve">овном учащиеся для раскрытия содержания сочинения в качестве аргументации </w:t>
      </w:r>
      <w:r w:rsidRPr="0080243F">
        <w:rPr>
          <w:rFonts w:ascii="Times New Roman" w:hAnsi="Times New Roman" w:cs="Times New Roman"/>
          <w:sz w:val="28"/>
          <w:szCs w:val="28"/>
        </w:rPr>
        <w:t xml:space="preserve">использовали два примера из литературы, </w:t>
      </w:r>
      <w:r w:rsidR="00FC7C3B" w:rsidRPr="0080243F">
        <w:rPr>
          <w:rFonts w:ascii="Times New Roman" w:hAnsi="Times New Roman" w:cs="Times New Roman"/>
          <w:sz w:val="28"/>
          <w:szCs w:val="28"/>
        </w:rPr>
        <w:t xml:space="preserve">лишь </w:t>
      </w:r>
      <w:r w:rsidRPr="0080243F">
        <w:rPr>
          <w:rFonts w:ascii="Times New Roman" w:hAnsi="Times New Roman" w:cs="Times New Roman"/>
          <w:sz w:val="28"/>
          <w:szCs w:val="28"/>
        </w:rPr>
        <w:t>небольшая час</w:t>
      </w:r>
      <w:r w:rsidR="00521891" w:rsidRPr="0080243F">
        <w:rPr>
          <w:rFonts w:ascii="Times New Roman" w:hAnsi="Times New Roman" w:cs="Times New Roman"/>
          <w:sz w:val="28"/>
          <w:szCs w:val="28"/>
        </w:rPr>
        <w:t>ть работ содержала три примера (примерно 5</w:t>
      </w:r>
      <w:r w:rsidR="00FC7C3B" w:rsidRPr="0080243F">
        <w:rPr>
          <w:rFonts w:ascii="Times New Roman" w:hAnsi="Times New Roman" w:cs="Times New Roman"/>
          <w:sz w:val="28"/>
          <w:szCs w:val="28"/>
        </w:rPr>
        <w:t xml:space="preserve">-6 </w:t>
      </w:r>
      <w:r w:rsidR="00521891" w:rsidRPr="0080243F">
        <w:rPr>
          <w:rFonts w:ascii="Times New Roman" w:hAnsi="Times New Roman" w:cs="Times New Roman"/>
          <w:sz w:val="28"/>
          <w:szCs w:val="28"/>
        </w:rPr>
        <w:t>% от всех работ</w:t>
      </w:r>
      <w:r w:rsidR="00FC7C3B" w:rsidRPr="0080243F">
        <w:rPr>
          <w:rFonts w:ascii="Times New Roman" w:hAnsi="Times New Roman" w:cs="Times New Roman"/>
          <w:sz w:val="28"/>
          <w:szCs w:val="28"/>
        </w:rPr>
        <w:t xml:space="preserve"> ТУ</w:t>
      </w:r>
      <w:r w:rsidR="00521891" w:rsidRPr="0080243F">
        <w:rPr>
          <w:rFonts w:ascii="Times New Roman" w:hAnsi="Times New Roman" w:cs="Times New Roman"/>
          <w:sz w:val="28"/>
          <w:szCs w:val="28"/>
        </w:rPr>
        <w:t>).</w:t>
      </w:r>
    </w:p>
    <w:p w:rsidR="00BB2BEE" w:rsidRPr="0080243F" w:rsidRDefault="005928FF" w:rsidP="0080243F">
      <w:pPr>
        <w:shd w:val="clear" w:color="auto" w:fill="FFFFFF"/>
        <w:spacing w:after="0" w:line="300" w:lineRule="auto"/>
        <w:ind w:firstLine="360"/>
        <w:jc w:val="both"/>
        <w:rPr>
          <w:rFonts w:ascii="Times New Roman" w:eastAsia="Times New Roman" w:hAnsi="Times New Roman" w:cs="Times New Roman"/>
          <w:b/>
          <w:sz w:val="28"/>
          <w:szCs w:val="28"/>
          <w:lang w:eastAsia="ru-RU"/>
        </w:rPr>
      </w:pPr>
      <w:r w:rsidRPr="0080243F">
        <w:rPr>
          <w:rFonts w:ascii="Times New Roman" w:hAnsi="Times New Roman" w:cs="Times New Roman"/>
          <w:sz w:val="28"/>
          <w:szCs w:val="28"/>
        </w:rPr>
        <w:t>В рассуждениях учащихся часто наблюдается отсутствие логики, умения убедительно обосновывать собственную позицию, грамотно оформлять свои высказывания.</w:t>
      </w:r>
      <w:r w:rsidR="00D55FF8" w:rsidRPr="0080243F">
        <w:rPr>
          <w:rFonts w:ascii="Times New Roman" w:hAnsi="Times New Roman" w:cs="Times New Roman"/>
          <w:sz w:val="28"/>
          <w:szCs w:val="28"/>
        </w:rPr>
        <w:t xml:space="preserve"> </w:t>
      </w:r>
    </w:p>
    <w:p w:rsidR="00FC7C3B" w:rsidRPr="0080243F" w:rsidRDefault="00521891" w:rsidP="0080243F">
      <w:pPr>
        <w:shd w:val="clear" w:color="auto" w:fill="FFFFFF"/>
        <w:spacing w:after="0" w:line="300" w:lineRule="auto"/>
        <w:ind w:firstLine="360"/>
        <w:jc w:val="both"/>
        <w:rPr>
          <w:rFonts w:ascii="Times New Roman" w:eastAsia="Times New Roman" w:hAnsi="Times New Roman" w:cs="Times New Roman"/>
          <w:sz w:val="28"/>
          <w:szCs w:val="28"/>
          <w:lang w:eastAsia="ru-RU"/>
        </w:rPr>
      </w:pPr>
      <w:r w:rsidRPr="0080243F">
        <w:rPr>
          <w:rFonts w:ascii="Times New Roman" w:eastAsia="Times New Roman" w:hAnsi="Times New Roman" w:cs="Times New Roman"/>
          <w:sz w:val="28"/>
          <w:szCs w:val="28"/>
          <w:lang w:eastAsia="ru-RU"/>
        </w:rPr>
        <w:t xml:space="preserve">В качестве подготовки к проверке итогового сочинения и соблюдения единых требований при оценивании работ для ответственных экспертов каждого территориального направления в СИПКРО преподавателями кафедры </w:t>
      </w:r>
      <w:r w:rsidR="00FC7C3B" w:rsidRPr="0080243F">
        <w:rPr>
          <w:rFonts w:ascii="Times New Roman" w:eastAsia="Times New Roman" w:hAnsi="Times New Roman" w:cs="Times New Roman"/>
          <w:sz w:val="28"/>
          <w:szCs w:val="28"/>
          <w:lang w:eastAsia="ru-RU"/>
        </w:rPr>
        <w:t xml:space="preserve">25 ноября 2019 года </w:t>
      </w:r>
      <w:r w:rsidRPr="0080243F">
        <w:rPr>
          <w:rFonts w:ascii="Times New Roman" w:eastAsia="Times New Roman" w:hAnsi="Times New Roman" w:cs="Times New Roman"/>
          <w:sz w:val="28"/>
          <w:szCs w:val="28"/>
          <w:lang w:eastAsia="ru-RU"/>
        </w:rPr>
        <w:t>был провед</w:t>
      </w:r>
      <w:r w:rsidR="00B535D0" w:rsidRPr="0080243F">
        <w:rPr>
          <w:rFonts w:ascii="Times New Roman" w:eastAsia="Times New Roman" w:hAnsi="Times New Roman" w:cs="Times New Roman"/>
          <w:sz w:val="28"/>
          <w:szCs w:val="28"/>
          <w:lang w:eastAsia="ru-RU"/>
        </w:rPr>
        <w:t>ё</w:t>
      </w:r>
      <w:r w:rsidRPr="0080243F">
        <w:rPr>
          <w:rFonts w:ascii="Times New Roman" w:eastAsia="Times New Roman" w:hAnsi="Times New Roman" w:cs="Times New Roman"/>
          <w:sz w:val="28"/>
          <w:szCs w:val="28"/>
          <w:lang w:eastAsia="ru-RU"/>
        </w:rPr>
        <w:t xml:space="preserve">н </w:t>
      </w:r>
      <w:r w:rsidR="00FC7C3B" w:rsidRPr="0080243F">
        <w:rPr>
          <w:rFonts w:ascii="Times New Roman" w:eastAsia="Times New Roman" w:hAnsi="Times New Roman" w:cs="Times New Roman"/>
          <w:sz w:val="28"/>
          <w:szCs w:val="28"/>
          <w:lang w:eastAsia="ru-RU"/>
        </w:rPr>
        <w:t xml:space="preserve">областной </w:t>
      </w:r>
      <w:r w:rsidRPr="0080243F">
        <w:rPr>
          <w:rFonts w:ascii="Times New Roman" w:eastAsia="Times New Roman" w:hAnsi="Times New Roman" w:cs="Times New Roman"/>
          <w:sz w:val="28"/>
          <w:szCs w:val="28"/>
          <w:lang w:eastAsia="ru-RU"/>
        </w:rPr>
        <w:t xml:space="preserve">семинар, на котором разбиралась общая процедура проверки </w:t>
      </w:r>
      <w:r w:rsidR="00FC7C3B" w:rsidRPr="0080243F">
        <w:rPr>
          <w:rFonts w:ascii="Times New Roman" w:eastAsia="Times New Roman" w:hAnsi="Times New Roman" w:cs="Times New Roman"/>
          <w:sz w:val="28"/>
          <w:szCs w:val="28"/>
          <w:lang w:eastAsia="ru-RU"/>
        </w:rPr>
        <w:t xml:space="preserve">ИС </w:t>
      </w:r>
      <w:r w:rsidRPr="0080243F">
        <w:rPr>
          <w:rFonts w:ascii="Times New Roman" w:eastAsia="Times New Roman" w:hAnsi="Times New Roman" w:cs="Times New Roman"/>
          <w:sz w:val="28"/>
          <w:szCs w:val="28"/>
          <w:lang w:eastAsia="ru-RU"/>
        </w:rPr>
        <w:t>и методические рекомендации</w:t>
      </w:r>
      <w:r w:rsidR="00FC7C3B" w:rsidRPr="0080243F">
        <w:rPr>
          <w:rFonts w:ascii="Times New Roman" w:eastAsia="Times New Roman" w:hAnsi="Times New Roman" w:cs="Times New Roman"/>
          <w:sz w:val="28"/>
          <w:szCs w:val="28"/>
          <w:lang w:eastAsia="ru-RU"/>
        </w:rPr>
        <w:t xml:space="preserve"> ФИПИ</w:t>
      </w:r>
      <w:r w:rsidRPr="0080243F">
        <w:rPr>
          <w:rFonts w:ascii="Times New Roman" w:eastAsia="Times New Roman" w:hAnsi="Times New Roman" w:cs="Times New Roman"/>
          <w:sz w:val="28"/>
          <w:szCs w:val="28"/>
          <w:lang w:eastAsia="ru-RU"/>
        </w:rPr>
        <w:t xml:space="preserve">. В ходе семинара были конкретизированы все требования и критерии по проверке итогового сочинения, определена площадка для проверки </w:t>
      </w:r>
      <w:r w:rsidR="00FC7C3B" w:rsidRPr="0080243F">
        <w:rPr>
          <w:rFonts w:ascii="Times New Roman" w:eastAsia="Times New Roman" w:hAnsi="Times New Roman" w:cs="Times New Roman"/>
          <w:sz w:val="28"/>
          <w:szCs w:val="28"/>
          <w:lang w:eastAsia="ru-RU"/>
        </w:rPr>
        <w:t xml:space="preserve">сочинений </w:t>
      </w:r>
      <w:r w:rsidRPr="0080243F">
        <w:rPr>
          <w:rFonts w:ascii="Times New Roman" w:eastAsia="Times New Roman" w:hAnsi="Times New Roman" w:cs="Times New Roman"/>
          <w:sz w:val="28"/>
          <w:szCs w:val="28"/>
          <w:lang w:eastAsia="ru-RU"/>
        </w:rPr>
        <w:t>на плагиат</w:t>
      </w:r>
      <w:r w:rsidR="00FC7C3B" w:rsidRPr="0080243F">
        <w:rPr>
          <w:rFonts w:ascii="Times New Roman" w:eastAsia="Times New Roman" w:hAnsi="Times New Roman" w:cs="Times New Roman"/>
          <w:sz w:val="28"/>
          <w:szCs w:val="28"/>
          <w:lang w:eastAsia="ru-RU"/>
        </w:rPr>
        <w:t xml:space="preserve"> (информация размещена на сайте СИПКРО в разделе УМО)</w:t>
      </w:r>
      <w:r w:rsidRPr="0080243F">
        <w:rPr>
          <w:rFonts w:ascii="Times New Roman" w:eastAsia="Times New Roman" w:hAnsi="Times New Roman" w:cs="Times New Roman"/>
          <w:sz w:val="28"/>
          <w:szCs w:val="28"/>
          <w:lang w:eastAsia="ru-RU"/>
        </w:rPr>
        <w:t xml:space="preserve">, </w:t>
      </w:r>
      <w:r w:rsidR="00FC7C3B" w:rsidRPr="0080243F">
        <w:rPr>
          <w:rFonts w:ascii="Times New Roman" w:eastAsia="Times New Roman" w:hAnsi="Times New Roman" w:cs="Times New Roman"/>
          <w:sz w:val="28"/>
          <w:szCs w:val="28"/>
          <w:lang w:eastAsia="ru-RU"/>
        </w:rPr>
        <w:t>уточнены формулировки методических рекомендаций для экспертов.</w:t>
      </w:r>
    </w:p>
    <w:p w:rsidR="00B535D0" w:rsidRPr="0080243F" w:rsidRDefault="00B535D0" w:rsidP="0080243F">
      <w:pPr>
        <w:shd w:val="clear" w:color="auto" w:fill="FFFFFF"/>
        <w:spacing w:after="0" w:line="300" w:lineRule="auto"/>
        <w:ind w:firstLine="360"/>
        <w:jc w:val="both"/>
        <w:rPr>
          <w:rFonts w:ascii="Times New Roman" w:eastAsia="Times New Roman" w:hAnsi="Times New Roman" w:cs="Times New Roman"/>
          <w:sz w:val="28"/>
          <w:szCs w:val="28"/>
          <w:lang w:eastAsia="ru-RU"/>
        </w:rPr>
      </w:pPr>
      <w:r w:rsidRPr="0080243F">
        <w:rPr>
          <w:rFonts w:ascii="Times New Roman" w:eastAsia="Times New Roman" w:hAnsi="Times New Roman" w:cs="Times New Roman"/>
          <w:sz w:val="28"/>
          <w:szCs w:val="28"/>
          <w:lang w:eastAsia="ru-RU"/>
        </w:rPr>
        <w:t xml:space="preserve">Для преодоления затруднений обучающихся в написании сочинений, выявленных по результатам содержательного анализа итоговых сочинений, </w:t>
      </w:r>
      <w:r w:rsidRPr="0080243F">
        <w:rPr>
          <w:rFonts w:ascii="Times New Roman" w:eastAsia="Times New Roman" w:hAnsi="Times New Roman" w:cs="Times New Roman"/>
          <w:b/>
          <w:sz w:val="28"/>
          <w:szCs w:val="28"/>
          <w:lang w:eastAsia="ru-RU"/>
        </w:rPr>
        <w:t xml:space="preserve">учителям русского языка </w:t>
      </w:r>
      <w:r w:rsidR="00EE0B91" w:rsidRPr="0080243F">
        <w:rPr>
          <w:rFonts w:ascii="Times New Roman" w:eastAsia="Times New Roman" w:hAnsi="Times New Roman" w:cs="Times New Roman"/>
          <w:b/>
          <w:sz w:val="28"/>
          <w:szCs w:val="28"/>
          <w:lang w:eastAsia="ru-RU"/>
        </w:rPr>
        <w:t>и литературы</w:t>
      </w:r>
      <w:r w:rsidR="00EE0B91" w:rsidRPr="0080243F">
        <w:rPr>
          <w:rFonts w:ascii="Times New Roman" w:eastAsia="Times New Roman" w:hAnsi="Times New Roman" w:cs="Times New Roman"/>
          <w:sz w:val="28"/>
          <w:szCs w:val="28"/>
          <w:lang w:eastAsia="ru-RU"/>
        </w:rPr>
        <w:t xml:space="preserve"> </w:t>
      </w:r>
      <w:r w:rsidRPr="0080243F">
        <w:rPr>
          <w:rFonts w:ascii="Times New Roman" w:eastAsia="Times New Roman" w:hAnsi="Times New Roman" w:cs="Times New Roman"/>
          <w:sz w:val="28"/>
          <w:szCs w:val="28"/>
          <w:lang w:eastAsia="ru-RU"/>
        </w:rPr>
        <w:t>необходимо</w:t>
      </w:r>
      <w:r w:rsidR="00EE0B91" w:rsidRPr="0080243F">
        <w:rPr>
          <w:rFonts w:ascii="Times New Roman" w:eastAsia="Times New Roman" w:hAnsi="Times New Roman" w:cs="Times New Roman"/>
          <w:sz w:val="28"/>
          <w:szCs w:val="28"/>
          <w:lang w:eastAsia="ru-RU"/>
        </w:rPr>
        <w:t xml:space="preserve"> обратить внимание на следующее</w:t>
      </w:r>
      <w:r w:rsidRPr="0080243F">
        <w:rPr>
          <w:rFonts w:ascii="Times New Roman" w:eastAsia="Times New Roman" w:hAnsi="Times New Roman" w:cs="Times New Roman"/>
          <w:sz w:val="28"/>
          <w:szCs w:val="28"/>
          <w:lang w:eastAsia="ru-RU"/>
        </w:rPr>
        <w:t>:</w:t>
      </w:r>
    </w:p>
    <w:p w:rsidR="00A76394" w:rsidRPr="0080243F" w:rsidRDefault="00B535D0" w:rsidP="0080243F">
      <w:pPr>
        <w:pStyle w:val="a3"/>
        <w:numPr>
          <w:ilvl w:val="0"/>
          <w:numId w:val="11"/>
        </w:numPr>
        <w:shd w:val="clear" w:color="auto" w:fill="FFFFFF"/>
        <w:spacing w:after="0" w:line="300" w:lineRule="auto"/>
        <w:ind w:left="0" w:firstLine="360"/>
        <w:jc w:val="both"/>
        <w:rPr>
          <w:rFonts w:ascii="Times New Roman" w:eastAsia="Times New Roman" w:hAnsi="Times New Roman" w:cs="Times New Roman"/>
          <w:sz w:val="28"/>
          <w:szCs w:val="28"/>
          <w:lang w:eastAsia="ru-RU"/>
        </w:rPr>
      </w:pPr>
      <w:r w:rsidRPr="0080243F">
        <w:rPr>
          <w:rFonts w:ascii="Times New Roman" w:eastAsia="Times New Roman" w:hAnsi="Times New Roman" w:cs="Times New Roman"/>
          <w:sz w:val="28"/>
          <w:szCs w:val="28"/>
          <w:lang w:eastAsia="ru-RU"/>
        </w:rPr>
        <w:t xml:space="preserve">Включать в систему работы по обучению написания сочинений </w:t>
      </w:r>
      <w:r w:rsidR="00EE0B91" w:rsidRPr="0080243F">
        <w:rPr>
          <w:rFonts w:ascii="Times New Roman" w:eastAsia="Times New Roman" w:hAnsi="Times New Roman" w:cs="Times New Roman"/>
          <w:sz w:val="28"/>
          <w:szCs w:val="28"/>
          <w:lang w:eastAsia="ru-RU"/>
        </w:rPr>
        <w:t>задания</w:t>
      </w:r>
      <w:r w:rsidR="00754F25" w:rsidRPr="0080243F">
        <w:rPr>
          <w:rFonts w:ascii="Times New Roman" w:eastAsia="Times New Roman" w:hAnsi="Times New Roman" w:cs="Times New Roman"/>
          <w:sz w:val="28"/>
          <w:szCs w:val="28"/>
          <w:lang w:eastAsia="ru-RU"/>
        </w:rPr>
        <w:t>, направленные на</w:t>
      </w:r>
      <w:r w:rsidR="00EE0B91" w:rsidRPr="0080243F">
        <w:rPr>
          <w:rFonts w:ascii="Times New Roman" w:eastAsia="Times New Roman" w:hAnsi="Times New Roman" w:cs="Times New Roman"/>
          <w:sz w:val="28"/>
          <w:szCs w:val="28"/>
          <w:lang w:eastAsia="ru-RU"/>
        </w:rPr>
        <w:t xml:space="preserve"> отработк</w:t>
      </w:r>
      <w:r w:rsidR="00754F25" w:rsidRPr="0080243F">
        <w:rPr>
          <w:rFonts w:ascii="Times New Roman" w:eastAsia="Times New Roman" w:hAnsi="Times New Roman" w:cs="Times New Roman"/>
          <w:sz w:val="28"/>
          <w:szCs w:val="28"/>
          <w:lang w:eastAsia="ru-RU"/>
        </w:rPr>
        <w:t>у</w:t>
      </w:r>
      <w:r w:rsidR="00EE0B91" w:rsidRPr="0080243F">
        <w:rPr>
          <w:rFonts w:ascii="Times New Roman" w:eastAsia="Times New Roman" w:hAnsi="Times New Roman" w:cs="Times New Roman"/>
          <w:sz w:val="28"/>
          <w:szCs w:val="28"/>
          <w:lang w:eastAsia="ru-RU"/>
        </w:rPr>
        <w:t xml:space="preserve"> умения определять тему текста, формулировать тезис, </w:t>
      </w:r>
      <w:r w:rsidR="00754F25" w:rsidRPr="0080243F">
        <w:rPr>
          <w:rFonts w:ascii="Times New Roman" w:eastAsia="Times New Roman" w:hAnsi="Times New Roman" w:cs="Times New Roman"/>
          <w:sz w:val="28"/>
          <w:szCs w:val="28"/>
          <w:lang w:eastAsia="ru-RU"/>
        </w:rPr>
        <w:t xml:space="preserve">аргументировать его, используя примеры из </w:t>
      </w:r>
      <w:r w:rsidR="00754F25" w:rsidRPr="0080243F">
        <w:rPr>
          <w:rFonts w:ascii="Times New Roman" w:eastAsia="Times New Roman" w:hAnsi="Times New Roman" w:cs="Times New Roman"/>
          <w:sz w:val="28"/>
          <w:szCs w:val="28"/>
          <w:lang w:eastAsia="ru-RU"/>
        </w:rPr>
        <w:lastRenderedPageBreak/>
        <w:t xml:space="preserve">литературы и собственного опыта, </w:t>
      </w:r>
      <w:r w:rsidR="00EE0B91" w:rsidRPr="0080243F">
        <w:rPr>
          <w:rFonts w:ascii="Times New Roman" w:eastAsia="Times New Roman" w:hAnsi="Times New Roman" w:cs="Times New Roman"/>
          <w:sz w:val="28"/>
          <w:szCs w:val="28"/>
          <w:lang w:eastAsia="ru-RU"/>
        </w:rPr>
        <w:t xml:space="preserve">конструировать композиционные части сочинения. </w:t>
      </w:r>
    </w:p>
    <w:p w:rsidR="00EE0B91" w:rsidRPr="0080243F" w:rsidRDefault="00B967BA" w:rsidP="0080243F">
      <w:pPr>
        <w:pStyle w:val="a3"/>
        <w:numPr>
          <w:ilvl w:val="0"/>
          <w:numId w:val="11"/>
        </w:numPr>
        <w:shd w:val="clear" w:color="auto" w:fill="FFFFFF"/>
        <w:spacing w:after="0" w:line="300" w:lineRule="auto"/>
        <w:ind w:left="0" w:firstLine="360"/>
        <w:jc w:val="both"/>
        <w:rPr>
          <w:rFonts w:ascii="Times New Roman" w:eastAsia="Times New Roman" w:hAnsi="Times New Roman" w:cs="Times New Roman"/>
          <w:sz w:val="28"/>
          <w:szCs w:val="28"/>
          <w:lang w:eastAsia="ru-RU"/>
        </w:rPr>
      </w:pPr>
      <w:r w:rsidRPr="0080243F">
        <w:rPr>
          <w:rFonts w:ascii="Times New Roman" w:eastAsia="Times New Roman" w:hAnsi="Times New Roman" w:cs="Times New Roman"/>
          <w:sz w:val="28"/>
          <w:szCs w:val="28"/>
          <w:lang w:eastAsia="ru-RU"/>
        </w:rPr>
        <w:t xml:space="preserve">При подготовке к итоговому сочинению концентрироваться не только на программных произведениях, но и на произведениях для самостоятельного чтения, включающих в себя как произведения отечественной и зарубежной классики, не входящие в основные УМК по литературе, так и интересные и актуальные по своему содержанию произведения современной литературы XXI столетия. </w:t>
      </w:r>
      <w:r w:rsidR="00A76394" w:rsidRPr="0080243F">
        <w:rPr>
          <w:rFonts w:ascii="Times New Roman" w:eastAsia="Times New Roman" w:hAnsi="Times New Roman" w:cs="Times New Roman"/>
          <w:sz w:val="28"/>
          <w:szCs w:val="28"/>
          <w:lang w:eastAsia="ru-RU"/>
        </w:rPr>
        <w:t xml:space="preserve">Обязательно давать на лето в 10-11 классах список книг, рекомендуемых к </w:t>
      </w:r>
      <w:r w:rsidRPr="0080243F">
        <w:rPr>
          <w:rFonts w:ascii="Times New Roman" w:eastAsia="Times New Roman" w:hAnsi="Times New Roman" w:cs="Times New Roman"/>
          <w:sz w:val="28"/>
          <w:szCs w:val="28"/>
          <w:lang w:eastAsia="ru-RU"/>
        </w:rPr>
        <w:t>прочтению.</w:t>
      </w:r>
    </w:p>
    <w:p w:rsidR="00A76394" w:rsidRPr="0080243F" w:rsidRDefault="00A76394" w:rsidP="0080243F">
      <w:pPr>
        <w:pStyle w:val="a3"/>
        <w:numPr>
          <w:ilvl w:val="0"/>
          <w:numId w:val="11"/>
        </w:numPr>
        <w:shd w:val="clear" w:color="auto" w:fill="FFFFFF"/>
        <w:spacing w:after="0" w:line="300" w:lineRule="auto"/>
        <w:ind w:left="0" w:firstLine="360"/>
        <w:jc w:val="both"/>
        <w:rPr>
          <w:rFonts w:ascii="Times New Roman" w:eastAsia="Times New Roman" w:hAnsi="Times New Roman" w:cs="Times New Roman"/>
          <w:sz w:val="28"/>
          <w:szCs w:val="28"/>
          <w:lang w:eastAsia="ru-RU"/>
        </w:rPr>
      </w:pPr>
      <w:r w:rsidRPr="0080243F">
        <w:rPr>
          <w:rFonts w:ascii="Times New Roman" w:eastAsia="Times New Roman" w:hAnsi="Times New Roman" w:cs="Times New Roman"/>
          <w:sz w:val="28"/>
          <w:szCs w:val="28"/>
          <w:lang w:eastAsia="ru-RU"/>
        </w:rPr>
        <w:t xml:space="preserve">На уроках </w:t>
      </w:r>
      <w:r w:rsidR="00754F25" w:rsidRPr="0080243F">
        <w:rPr>
          <w:rFonts w:ascii="Times New Roman" w:eastAsia="Times New Roman" w:hAnsi="Times New Roman" w:cs="Times New Roman"/>
          <w:sz w:val="28"/>
          <w:szCs w:val="28"/>
          <w:lang w:eastAsia="ru-RU"/>
        </w:rPr>
        <w:t xml:space="preserve">гуманитарного цикла </w:t>
      </w:r>
      <w:r w:rsidRPr="0080243F">
        <w:rPr>
          <w:rFonts w:ascii="Times New Roman" w:eastAsia="Times New Roman" w:hAnsi="Times New Roman" w:cs="Times New Roman"/>
          <w:sz w:val="28"/>
          <w:szCs w:val="28"/>
          <w:lang w:eastAsia="ru-RU"/>
        </w:rPr>
        <w:t>рекомендуется использовать разные виды чтения.</w:t>
      </w:r>
    </w:p>
    <w:p w:rsidR="00B535D0" w:rsidRPr="0080243F" w:rsidRDefault="00A76394" w:rsidP="0080243F">
      <w:pPr>
        <w:pStyle w:val="a3"/>
        <w:numPr>
          <w:ilvl w:val="0"/>
          <w:numId w:val="11"/>
        </w:numPr>
        <w:shd w:val="clear" w:color="auto" w:fill="FFFFFF"/>
        <w:spacing w:after="0" w:line="300" w:lineRule="auto"/>
        <w:ind w:left="0" w:firstLine="360"/>
        <w:jc w:val="both"/>
        <w:rPr>
          <w:rFonts w:ascii="Times New Roman" w:eastAsia="Times New Roman" w:hAnsi="Times New Roman" w:cs="Times New Roman"/>
          <w:sz w:val="28"/>
          <w:szCs w:val="28"/>
          <w:lang w:eastAsia="ru-RU"/>
        </w:rPr>
      </w:pPr>
      <w:r w:rsidRPr="0080243F">
        <w:rPr>
          <w:rFonts w:ascii="Times New Roman" w:eastAsia="Times New Roman" w:hAnsi="Times New Roman" w:cs="Times New Roman"/>
          <w:sz w:val="28"/>
          <w:szCs w:val="28"/>
          <w:lang w:eastAsia="ru-RU"/>
        </w:rPr>
        <w:t xml:space="preserve">Организовать </w:t>
      </w:r>
      <w:r w:rsidR="00754F25" w:rsidRPr="0080243F">
        <w:rPr>
          <w:rFonts w:ascii="Times New Roman" w:eastAsia="Times New Roman" w:hAnsi="Times New Roman" w:cs="Times New Roman"/>
          <w:sz w:val="28"/>
          <w:szCs w:val="28"/>
          <w:lang w:eastAsia="ru-RU"/>
        </w:rPr>
        <w:t xml:space="preserve">систематическую </w:t>
      </w:r>
      <w:r w:rsidRPr="0080243F">
        <w:rPr>
          <w:rFonts w:ascii="Times New Roman" w:eastAsia="Times New Roman" w:hAnsi="Times New Roman" w:cs="Times New Roman"/>
          <w:sz w:val="28"/>
          <w:szCs w:val="28"/>
          <w:lang w:eastAsia="ru-RU"/>
        </w:rPr>
        <w:t xml:space="preserve">работу с текстовой информацией, </w:t>
      </w:r>
      <w:r w:rsidR="00754F25" w:rsidRPr="0080243F">
        <w:rPr>
          <w:rFonts w:ascii="Times New Roman" w:eastAsia="Times New Roman" w:hAnsi="Times New Roman" w:cs="Times New Roman"/>
          <w:sz w:val="28"/>
          <w:szCs w:val="28"/>
          <w:lang w:eastAsia="ru-RU"/>
        </w:rPr>
        <w:t>способствующей</w:t>
      </w:r>
      <w:r w:rsidRPr="0080243F">
        <w:rPr>
          <w:rFonts w:ascii="Times New Roman" w:eastAsia="Times New Roman" w:hAnsi="Times New Roman" w:cs="Times New Roman"/>
          <w:sz w:val="28"/>
          <w:szCs w:val="28"/>
          <w:lang w:eastAsia="ru-RU"/>
        </w:rPr>
        <w:t xml:space="preserve"> формировани</w:t>
      </w:r>
      <w:r w:rsidR="00754F25" w:rsidRPr="0080243F">
        <w:rPr>
          <w:rFonts w:ascii="Times New Roman" w:eastAsia="Times New Roman" w:hAnsi="Times New Roman" w:cs="Times New Roman"/>
          <w:sz w:val="28"/>
          <w:szCs w:val="28"/>
          <w:lang w:eastAsia="ru-RU"/>
        </w:rPr>
        <w:t>ю</w:t>
      </w:r>
      <w:r w:rsidRPr="0080243F">
        <w:rPr>
          <w:rFonts w:ascii="Times New Roman" w:eastAsia="Times New Roman" w:hAnsi="Times New Roman" w:cs="Times New Roman"/>
          <w:sz w:val="28"/>
          <w:szCs w:val="28"/>
          <w:lang w:eastAsia="ru-RU"/>
        </w:rPr>
        <w:t xml:space="preserve"> коммуникативной компетентности </w:t>
      </w:r>
      <w:r w:rsidR="00754F25" w:rsidRPr="0080243F">
        <w:rPr>
          <w:rFonts w:ascii="Times New Roman" w:eastAsia="Times New Roman" w:hAnsi="Times New Roman" w:cs="Times New Roman"/>
          <w:sz w:val="28"/>
          <w:szCs w:val="28"/>
          <w:lang w:eastAsia="ru-RU"/>
        </w:rPr>
        <w:t>обучающегося:</w:t>
      </w:r>
      <w:r w:rsidRPr="0080243F">
        <w:rPr>
          <w:rFonts w:ascii="Times New Roman" w:eastAsia="Times New Roman" w:hAnsi="Times New Roman" w:cs="Times New Roman"/>
          <w:sz w:val="28"/>
          <w:szCs w:val="28"/>
          <w:lang w:eastAsia="ru-RU"/>
        </w:rPr>
        <w:t xml:space="preserve"> </w:t>
      </w:r>
      <w:r w:rsidR="00754F25" w:rsidRPr="0080243F">
        <w:rPr>
          <w:rFonts w:ascii="Times New Roman" w:eastAsia="Times New Roman" w:hAnsi="Times New Roman" w:cs="Times New Roman"/>
          <w:sz w:val="28"/>
          <w:szCs w:val="28"/>
          <w:lang w:eastAsia="ru-RU"/>
        </w:rPr>
        <w:t xml:space="preserve">находить информацию в тексте, </w:t>
      </w:r>
      <w:r w:rsidRPr="0080243F">
        <w:rPr>
          <w:rFonts w:ascii="Times New Roman" w:eastAsia="Times New Roman" w:hAnsi="Times New Roman" w:cs="Times New Roman"/>
          <w:sz w:val="28"/>
          <w:szCs w:val="28"/>
          <w:lang w:eastAsia="ru-RU"/>
        </w:rPr>
        <w:t>интерпретировать</w:t>
      </w:r>
      <w:r w:rsidR="00754F25" w:rsidRPr="0080243F">
        <w:rPr>
          <w:rFonts w:ascii="Times New Roman" w:eastAsia="Times New Roman" w:hAnsi="Times New Roman" w:cs="Times New Roman"/>
          <w:sz w:val="28"/>
          <w:szCs w:val="28"/>
          <w:lang w:eastAsia="ru-RU"/>
        </w:rPr>
        <w:t xml:space="preserve"> её</w:t>
      </w:r>
      <w:r w:rsidRPr="0080243F">
        <w:rPr>
          <w:rFonts w:ascii="Times New Roman" w:eastAsia="Times New Roman" w:hAnsi="Times New Roman" w:cs="Times New Roman"/>
          <w:sz w:val="28"/>
          <w:szCs w:val="28"/>
          <w:lang w:eastAsia="ru-RU"/>
        </w:rPr>
        <w:t>, выделять разные виды информации</w:t>
      </w:r>
      <w:r w:rsidR="00754F25" w:rsidRPr="0080243F">
        <w:rPr>
          <w:rFonts w:ascii="Times New Roman" w:eastAsia="Times New Roman" w:hAnsi="Times New Roman" w:cs="Times New Roman"/>
          <w:sz w:val="28"/>
          <w:szCs w:val="28"/>
          <w:lang w:eastAsia="ru-RU"/>
        </w:rPr>
        <w:t>,</w:t>
      </w:r>
      <w:r w:rsidRPr="0080243F">
        <w:rPr>
          <w:rFonts w:ascii="Times New Roman" w:eastAsia="Times New Roman" w:hAnsi="Times New Roman" w:cs="Times New Roman"/>
          <w:sz w:val="28"/>
          <w:szCs w:val="28"/>
          <w:lang w:eastAsia="ru-RU"/>
        </w:rPr>
        <w:t xml:space="preserve"> осознавать </w:t>
      </w:r>
      <w:r w:rsidR="00B535D0" w:rsidRPr="0080243F">
        <w:rPr>
          <w:rFonts w:ascii="Times New Roman" w:eastAsia="Times New Roman" w:hAnsi="Times New Roman" w:cs="Times New Roman"/>
          <w:sz w:val="28"/>
          <w:szCs w:val="28"/>
          <w:lang w:eastAsia="ru-RU"/>
        </w:rPr>
        <w:t>содержательно-концептуальн</w:t>
      </w:r>
      <w:r w:rsidR="00754F25" w:rsidRPr="0080243F">
        <w:rPr>
          <w:rFonts w:ascii="Times New Roman" w:eastAsia="Times New Roman" w:hAnsi="Times New Roman" w:cs="Times New Roman"/>
          <w:sz w:val="28"/>
          <w:szCs w:val="28"/>
          <w:lang w:eastAsia="ru-RU"/>
        </w:rPr>
        <w:t>ую</w:t>
      </w:r>
      <w:r w:rsidR="00B535D0" w:rsidRPr="0080243F">
        <w:rPr>
          <w:rFonts w:ascii="Times New Roman" w:eastAsia="Times New Roman" w:hAnsi="Times New Roman" w:cs="Times New Roman"/>
          <w:sz w:val="28"/>
          <w:szCs w:val="28"/>
          <w:lang w:eastAsia="ru-RU"/>
        </w:rPr>
        <w:t xml:space="preserve"> позици</w:t>
      </w:r>
      <w:r w:rsidR="00754F25" w:rsidRPr="0080243F">
        <w:rPr>
          <w:rFonts w:ascii="Times New Roman" w:eastAsia="Times New Roman" w:hAnsi="Times New Roman" w:cs="Times New Roman"/>
          <w:sz w:val="28"/>
          <w:szCs w:val="28"/>
          <w:lang w:eastAsia="ru-RU"/>
        </w:rPr>
        <w:t>ю автора текста, оценивать представленную информацию.</w:t>
      </w:r>
    </w:p>
    <w:p w:rsidR="000F70C1" w:rsidRPr="0080243F" w:rsidRDefault="000F70C1" w:rsidP="0080243F">
      <w:pPr>
        <w:pStyle w:val="a3"/>
        <w:numPr>
          <w:ilvl w:val="0"/>
          <w:numId w:val="11"/>
        </w:numPr>
        <w:shd w:val="clear" w:color="auto" w:fill="FFFFFF"/>
        <w:spacing w:after="0" w:line="300" w:lineRule="auto"/>
        <w:ind w:left="0" w:firstLine="360"/>
        <w:jc w:val="both"/>
        <w:rPr>
          <w:rFonts w:ascii="Times New Roman" w:eastAsia="Times New Roman" w:hAnsi="Times New Roman" w:cs="Times New Roman"/>
          <w:sz w:val="28"/>
          <w:szCs w:val="28"/>
          <w:lang w:eastAsia="ru-RU"/>
        </w:rPr>
      </w:pPr>
      <w:r w:rsidRPr="0080243F">
        <w:rPr>
          <w:rFonts w:ascii="Times New Roman" w:eastAsia="Times New Roman" w:hAnsi="Times New Roman" w:cs="Times New Roman"/>
          <w:sz w:val="28"/>
          <w:szCs w:val="28"/>
          <w:lang w:eastAsia="ru-RU"/>
        </w:rPr>
        <w:t>Усилить работу на уроках русского языка и литературы по речевому оформлению текста, используя при этом различные грамматические конструкции, лексику и термины.</w:t>
      </w:r>
    </w:p>
    <w:p w:rsidR="000F70C1" w:rsidRPr="0080243F" w:rsidRDefault="00B535D0" w:rsidP="0080243F">
      <w:pPr>
        <w:shd w:val="clear" w:color="auto" w:fill="FFFFFF"/>
        <w:spacing w:after="0" w:line="300" w:lineRule="auto"/>
        <w:ind w:firstLine="360"/>
        <w:jc w:val="both"/>
        <w:rPr>
          <w:rFonts w:ascii="Times New Roman" w:eastAsia="Times New Roman" w:hAnsi="Times New Roman" w:cs="Times New Roman"/>
          <w:b/>
          <w:sz w:val="28"/>
          <w:szCs w:val="28"/>
          <w:lang w:eastAsia="ru-RU"/>
        </w:rPr>
      </w:pPr>
      <w:r w:rsidRPr="0080243F">
        <w:rPr>
          <w:rFonts w:ascii="Times New Roman" w:eastAsia="Times New Roman" w:hAnsi="Times New Roman" w:cs="Times New Roman"/>
          <w:b/>
          <w:sz w:val="28"/>
          <w:szCs w:val="28"/>
          <w:lang w:eastAsia="ru-RU"/>
        </w:rPr>
        <w:t xml:space="preserve">Руководителям </w:t>
      </w:r>
      <w:r w:rsidR="00754F25" w:rsidRPr="0080243F">
        <w:rPr>
          <w:rFonts w:ascii="Times New Roman" w:eastAsia="Times New Roman" w:hAnsi="Times New Roman" w:cs="Times New Roman"/>
          <w:b/>
          <w:sz w:val="28"/>
          <w:szCs w:val="28"/>
          <w:lang w:eastAsia="ru-RU"/>
        </w:rPr>
        <w:t>У</w:t>
      </w:r>
      <w:r w:rsidRPr="0080243F">
        <w:rPr>
          <w:rFonts w:ascii="Times New Roman" w:eastAsia="Times New Roman" w:hAnsi="Times New Roman" w:cs="Times New Roman"/>
          <w:b/>
          <w:sz w:val="28"/>
          <w:szCs w:val="28"/>
          <w:lang w:eastAsia="ru-RU"/>
        </w:rPr>
        <w:t>МО:</w:t>
      </w:r>
    </w:p>
    <w:p w:rsidR="000F70C1" w:rsidRPr="0080243F" w:rsidRDefault="000F70C1" w:rsidP="0080243F">
      <w:pPr>
        <w:pStyle w:val="a3"/>
        <w:numPr>
          <w:ilvl w:val="0"/>
          <w:numId w:val="12"/>
        </w:numPr>
        <w:shd w:val="clear" w:color="auto" w:fill="FFFFFF"/>
        <w:spacing w:after="0" w:line="300" w:lineRule="auto"/>
        <w:ind w:left="0" w:firstLine="360"/>
        <w:jc w:val="both"/>
        <w:rPr>
          <w:rFonts w:ascii="Times New Roman" w:eastAsia="Times New Roman" w:hAnsi="Times New Roman" w:cs="Times New Roman"/>
          <w:sz w:val="28"/>
          <w:szCs w:val="28"/>
          <w:lang w:eastAsia="ru-RU"/>
        </w:rPr>
      </w:pPr>
      <w:r w:rsidRPr="0080243F">
        <w:rPr>
          <w:rFonts w:ascii="Times New Roman" w:eastAsia="Times New Roman" w:hAnsi="Times New Roman" w:cs="Times New Roman"/>
          <w:sz w:val="28"/>
          <w:szCs w:val="28"/>
          <w:lang w:eastAsia="ru-RU"/>
        </w:rPr>
        <w:t xml:space="preserve">Всем ОО провести анализ результатов итогового сочинения </w:t>
      </w:r>
      <w:r w:rsidR="00FD4519" w:rsidRPr="0080243F">
        <w:rPr>
          <w:rFonts w:ascii="Times New Roman" w:eastAsia="Times New Roman" w:hAnsi="Times New Roman" w:cs="Times New Roman"/>
          <w:sz w:val="28"/>
          <w:szCs w:val="28"/>
          <w:lang w:eastAsia="ru-RU"/>
        </w:rPr>
        <w:t>11-классников своей школы.</w:t>
      </w:r>
    </w:p>
    <w:p w:rsidR="003D024B" w:rsidRPr="0080243F" w:rsidRDefault="00FD4519" w:rsidP="0080243F">
      <w:pPr>
        <w:pStyle w:val="a3"/>
        <w:numPr>
          <w:ilvl w:val="0"/>
          <w:numId w:val="12"/>
        </w:numPr>
        <w:shd w:val="clear" w:color="auto" w:fill="FFFFFF"/>
        <w:spacing w:after="0" w:line="300" w:lineRule="auto"/>
        <w:ind w:left="0" w:firstLine="360"/>
        <w:jc w:val="both"/>
        <w:rPr>
          <w:rFonts w:ascii="Times New Roman" w:eastAsia="Times New Roman" w:hAnsi="Times New Roman" w:cs="Times New Roman"/>
          <w:sz w:val="28"/>
          <w:szCs w:val="28"/>
          <w:lang w:eastAsia="ru-RU"/>
        </w:rPr>
      </w:pPr>
      <w:r w:rsidRPr="0080243F">
        <w:rPr>
          <w:rFonts w:ascii="Times New Roman" w:eastAsia="Times New Roman" w:hAnsi="Times New Roman" w:cs="Times New Roman"/>
          <w:sz w:val="28"/>
          <w:szCs w:val="28"/>
          <w:lang w:eastAsia="ru-RU"/>
        </w:rPr>
        <w:t xml:space="preserve">В рамках заседаний </w:t>
      </w:r>
      <w:r w:rsidR="003D024B" w:rsidRPr="0080243F">
        <w:rPr>
          <w:rFonts w:ascii="Times New Roman" w:eastAsia="Times New Roman" w:hAnsi="Times New Roman" w:cs="Times New Roman"/>
          <w:sz w:val="28"/>
          <w:szCs w:val="28"/>
          <w:lang w:eastAsia="ru-RU"/>
        </w:rPr>
        <w:t xml:space="preserve">школьного </w:t>
      </w:r>
      <w:r w:rsidRPr="0080243F">
        <w:rPr>
          <w:rFonts w:ascii="Times New Roman" w:eastAsia="Times New Roman" w:hAnsi="Times New Roman" w:cs="Times New Roman"/>
          <w:sz w:val="28"/>
          <w:szCs w:val="28"/>
          <w:lang w:eastAsia="ru-RU"/>
        </w:rPr>
        <w:t>УМО учителей русского языка и литературы рассмотреть анализ результатов проверки ИС</w:t>
      </w:r>
      <w:r w:rsidR="009429EB" w:rsidRPr="0080243F">
        <w:rPr>
          <w:rFonts w:ascii="Times New Roman" w:eastAsia="Times New Roman" w:hAnsi="Times New Roman" w:cs="Times New Roman"/>
          <w:sz w:val="28"/>
          <w:szCs w:val="28"/>
          <w:lang w:eastAsia="ru-RU"/>
        </w:rPr>
        <w:t>; исходя из затруднений, скорректировать дальнейшую работу в рамках используемого УМК по русскому языку и литературе.</w:t>
      </w:r>
    </w:p>
    <w:p w:rsidR="00B535D0" w:rsidRPr="0080243F" w:rsidRDefault="003D024B" w:rsidP="0080243F">
      <w:pPr>
        <w:pStyle w:val="a3"/>
        <w:numPr>
          <w:ilvl w:val="0"/>
          <w:numId w:val="12"/>
        </w:numPr>
        <w:shd w:val="clear" w:color="auto" w:fill="FFFFFF"/>
        <w:spacing w:after="0" w:line="300" w:lineRule="auto"/>
        <w:ind w:left="0" w:firstLine="360"/>
        <w:jc w:val="both"/>
        <w:rPr>
          <w:rFonts w:ascii="Times New Roman" w:eastAsia="Times New Roman" w:hAnsi="Times New Roman" w:cs="Times New Roman"/>
          <w:sz w:val="28"/>
          <w:szCs w:val="28"/>
          <w:lang w:eastAsia="ru-RU"/>
        </w:rPr>
      </w:pPr>
      <w:r w:rsidRPr="0080243F">
        <w:rPr>
          <w:rFonts w:ascii="Times New Roman" w:eastAsia="Times New Roman" w:hAnsi="Times New Roman" w:cs="Times New Roman"/>
          <w:sz w:val="28"/>
          <w:szCs w:val="28"/>
          <w:lang w:eastAsia="ru-RU"/>
        </w:rPr>
        <w:t>В</w:t>
      </w:r>
      <w:r w:rsidR="00FD4519" w:rsidRPr="0080243F">
        <w:rPr>
          <w:rFonts w:ascii="Times New Roman" w:eastAsia="Times New Roman" w:hAnsi="Times New Roman" w:cs="Times New Roman"/>
          <w:sz w:val="28"/>
          <w:szCs w:val="28"/>
          <w:lang w:eastAsia="ru-RU"/>
        </w:rPr>
        <w:t xml:space="preserve"> каждом территориальном управлении</w:t>
      </w:r>
      <w:r w:rsidRPr="0080243F">
        <w:rPr>
          <w:rFonts w:ascii="Times New Roman" w:eastAsia="Times New Roman" w:hAnsi="Times New Roman" w:cs="Times New Roman"/>
          <w:sz w:val="28"/>
          <w:szCs w:val="28"/>
          <w:lang w:eastAsia="ru-RU"/>
        </w:rPr>
        <w:t xml:space="preserve"> провести заседание регионального УМО</w:t>
      </w:r>
      <w:r w:rsidR="00B967BA" w:rsidRPr="0080243F">
        <w:rPr>
          <w:rFonts w:ascii="Times New Roman" w:eastAsia="Times New Roman" w:hAnsi="Times New Roman" w:cs="Times New Roman"/>
          <w:sz w:val="28"/>
          <w:szCs w:val="28"/>
          <w:lang w:eastAsia="ru-RU"/>
        </w:rPr>
        <w:t xml:space="preserve"> учителей русского языка и литературы с </w:t>
      </w:r>
      <w:r w:rsidR="001F5A09">
        <w:rPr>
          <w:rFonts w:ascii="Times New Roman" w:eastAsia="Times New Roman" w:hAnsi="Times New Roman" w:cs="Times New Roman"/>
          <w:sz w:val="28"/>
          <w:szCs w:val="28"/>
          <w:lang w:eastAsia="ru-RU"/>
        </w:rPr>
        <w:t>анализом</w:t>
      </w:r>
      <w:r w:rsidR="009429EB" w:rsidRPr="0080243F">
        <w:rPr>
          <w:rFonts w:ascii="Times New Roman" w:eastAsia="Times New Roman" w:hAnsi="Times New Roman" w:cs="Times New Roman"/>
          <w:sz w:val="28"/>
          <w:szCs w:val="28"/>
          <w:lang w:eastAsia="ru-RU"/>
        </w:rPr>
        <w:t xml:space="preserve"> проведения итогового сочинения (изложения) 04 декабря 2019 года </w:t>
      </w:r>
      <w:r w:rsidR="005E15C1">
        <w:rPr>
          <w:rFonts w:ascii="Times New Roman" w:eastAsia="Times New Roman" w:hAnsi="Times New Roman" w:cs="Times New Roman"/>
          <w:sz w:val="28"/>
          <w:szCs w:val="28"/>
          <w:lang w:eastAsia="ru-RU"/>
        </w:rPr>
        <w:t>и результатов</w:t>
      </w:r>
      <w:r w:rsidR="00E11F7E" w:rsidRPr="0080243F">
        <w:rPr>
          <w:rFonts w:ascii="Times New Roman" w:eastAsia="Times New Roman" w:hAnsi="Times New Roman" w:cs="Times New Roman"/>
          <w:sz w:val="28"/>
          <w:szCs w:val="28"/>
          <w:lang w:eastAsia="ru-RU"/>
        </w:rPr>
        <w:t>;</w:t>
      </w:r>
      <w:r w:rsidR="00B967BA" w:rsidRPr="0080243F">
        <w:rPr>
          <w:rFonts w:ascii="Times New Roman" w:eastAsia="Times New Roman" w:hAnsi="Times New Roman" w:cs="Times New Roman"/>
          <w:sz w:val="28"/>
          <w:szCs w:val="28"/>
          <w:lang w:eastAsia="ru-RU"/>
        </w:rPr>
        <w:t xml:space="preserve"> обсу</w:t>
      </w:r>
      <w:r w:rsidR="00FD4519" w:rsidRPr="0080243F">
        <w:rPr>
          <w:rFonts w:ascii="Times New Roman" w:eastAsia="Times New Roman" w:hAnsi="Times New Roman" w:cs="Times New Roman"/>
          <w:sz w:val="28"/>
          <w:szCs w:val="28"/>
          <w:lang w:eastAsia="ru-RU"/>
        </w:rPr>
        <w:t>д</w:t>
      </w:r>
      <w:r w:rsidR="00B967BA" w:rsidRPr="0080243F">
        <w:rPr>
          <w:rFonts w:ascii="Times New Roman" w:eastAsia="Times New Roman" w:hAnsi="Times New Roman" w:cs="Times New Roman"/>
          <w:sz w:val="28"/>
          <w:szCs w:val="28"/>
          <w:lang w:eastAsia="ru-RU"/>
        </w:rPr>
        <w:t xml:space="preserve">ить </w:t>
      </w:r>
      <w:r w:rsidR="00FD4519" w:rsidRPr="0080243F">
        <w:rPr>
          <w:rFonts w:ascii="Times New Roman" w:eastAsia="Times New Roman" w:hAnsi="Times New Roman" w:cs="Times New Roman"/>
          <w:sz w:val="28"/>
          <w:szCs w:val="28"/>
          <w:lang w:eastAsia="ru-RU"/>
        </w:rPr>
        <w:t>основные затруднения при проверке и перепроверки работ</w:t>
      </w:r>
      <w:r w:rsidR="00B967BA" w:rsidRPr="0080243F">
        <w:rPr>
          <w:rFonts w:ascii="Times New Roman" w:eastAsia="Times New Roman" w:hAnsi="Times New Roman" w:cs="Times New Roman"/>
          <w:sz w:val="28"/>
          <w:szCs w:val="28"/>
          <w:lang w:eastAsia="ru-RU"/>
        </w:rPr>
        <w:t>,</w:t>
      </w:r>
      <w:r w:rsidR="00FD4519" w:rsidRPr="0080243F">
        <w:rPr>
          <w:rFonts w:ascii="Times New Roman" w:eastAsia="Times New Roman" w:hAnsi="Times New Roman" w:cs="Times New Roman"/>
          <w:sz w:val="28"/>
          <w:szCs w:val="28"/>
          <w:lang w:eastAsia="ru-RU"/>
        </w:rPr>
        <w:t xml:space="preserve"> провести обмен опытом по подготовке к итоговому</w:t>
      </w:r>
      <w:r w:rsidR="00B967BA" w:rsidRPr="0080243F">
        <w:rPr>
          <w:rFonts w:ascii="Times New Roman" w:eastAsia="Times New Roman" w:hAnsi="Times New Roman" w:cs="Times New Roman"/>
          <w:sz w:val="28"/>
          <w:szCs w:val="28"/>
          <w:lang w:eastAsia="ru-RU"/>
        </w:rPr>
        <w:t xml:space="preserve"> сочинению. </w:t>
      </w:r>
    </w:p>
    <w:p w:rsidR="00E11F7E" w:rsidRDefault="0018203D" w:rsidP="0080243F">
      <w:pPr>
        <w:pStyle w:val="a3"/>
        <w:numPr>
          <w:ilvl w:val="0"/>
          <w:numId w:val="12"/>
        </w:numPr>
        <w:shd w:val="clear" w:color="auto" w:fill="FFFFFF"/>
        <w:spacing w:after="0" w:line="300" w:lineRule="auto"/>
        <w:ind w:left="0" w:firstLine="360"/>
        <w:jc w:val="both"/>
        <w:rPr>
          <w:rFonts w:ascii="Times New Roman" w:eastAsia="Times New Roman" w:hAnsi="Times New Roman" w:cs="Times New Roman"/>
          <w:sz w:val="28"/>
          <w:szCs w:val="28"/>
          <w:lang w:eastAsia="ru-RU"/>
        </w:rPr>
      </w:pPr>
      <w:proofErr w:type="gramStart"/>
      <w:r w:rsidRPr="0080243F">
        <w:rPr>
          <w:rFonts w:ascii="Times New Roman" w:eastAsia="Times New Roman" w:hAnsi="Times New Roman" w:cs="Times New Roman"/>
          <w:sz w:val="28"/>
          <w:szCs w:val="28"/>
          <w:lang w:eastAsia="ru-RU"/>
        </w:rPr>
        <w:t xml:space="preserve">Разместить на сайте территориального УМО информацию для учителей-филологов по критериям оценивания итогового сочинения (изложения), методические рекомендации по подготовке к итоговому </w:t>
      </w:r>
      <w:r w:rsidRPr="0080243F">
        <w:rPr>
          <w:rFonts w:ascii="Times New Roman" w:eastAsia="Times New Roman" w:hAnsi="Times New Roman" w:cs="Times New Roman"/>
          <w:sz w:val="28"/>
          <w:szCs w:val="28"/>
          <w:lang w:eastAsia="ru-RU"/>
        </w:rPr>
        <w:lastRenderedPageBreak/>
        <w:t>сочинению, (изложению) для участников итогового сочинения (изложения), методические рекомендации для экспертов, участвующих в проверке итогового сочинения (изложения); с</w:t>
      </w:r>
      <w:r w:rsidR="00E11F7E" w:rsidRPr="0080243F">
        <w:rPr>
          <w:rFonts w:ascii="Times New Roman" w:eastAsia="Times New Roman" w:hAnsi="Times New Roman" w:cs="Times New Roman"/>
          <w:sz w:val="28"/>
          <w:szCs w:val="28"/>
          <w:lang w:eastAsia="ru-RU"/>
        </w:rPr>
        <w:t>ледовать методическим рекомендациям ФГБНУ «ФИПИ» по подготовке к итоговому сочинению (изложению)(</w:t>
      </w:r>
      <w:hyperlink r:id="rId6" w:history="1">
        <w:r w:rsidR="00E11F7E" w:rsidRPr="0080243F">
          <w:rPr>
            <w:rStyle w:val="a6"/>
            <w:rFonts w:ascii="Times New Roman" w:eastAsia="Times New Roman" w:hAnsi="Times New Roman" w:cs="Times New Roman"/>
            <w:color w:val="auto"/>
            <w:sz w:val="28"/>
            <w:szCs w:val="28"/>
            <w:lang w:eastAsia="ru-RU"/>
          </w:rPr>
          <w:t>http://fipi.ru/ege-i-gve-11/itogovoe-sochinenie</w:t>
        </w:r>
      </w:hyperlink>
      <w:r w:rsidR="00E11F7E" w:rsidRPr="0080243F">
        <w:rPr>
          <w:rFonts w:ascii="Times New Roman" w:eastAsia="Times New Roman" w:hAnsi="Times New Roman" w:cs="Times New Roman"/>
          <w:sz w:val="28"/>
          <w:szCs w:val="28"/>
          <w:lang w:eastAsia="ru-RU"/>
        </w:rPr>
        <w:t>).</w:t>
      </w:r>
      <w:proofErr w:type="gramEnd"/>
    </w:p>
    <w:p w:rsidR="005E15C1" w:rsidRPr="005E15C1" w:rsidRDefault="005E15C1" w:rsidP="005E15C1">
      <w:pPr>
        <w:pStyle w:val="a3"/>
        <w:shd w:val="clear" w:color="auto" w:fill="FFFFFF"/>
        <w:spacing w:after="0" w:line="300" w:lineRule="auto"/>
        <w:ind w:left="689"/>
        <w:jc w:val="both"/>
        <w:rPr>
          <w:rFonts w:ascii="Times New Roman" w:eastAsia="Times New Roman" w:hAnsi="Times New Roman" w:cs="Times New Roman"/>
          <w:b/>
          <w:sz w:val="28"/>
          <w:szCs w:val="28"/>
          <w:lang w:eastAsia="ru-RU"/>
        </w:rPr>
      </w:pPr>
      <w:r w:rsidRPr="005E15C1">
        <w:rPr>
          <w:rFonts w:ascii="Times New Roman" w:eastAsia="Times New Roman" w:hAnsi="Times New Roman" w:cs="Times New Roman"/>
          <w:b/>
          <w:sz w:val="28"/>
          <w:szCs w:val="28"/>
          <w:lang w:eastAsia="ru-RU"/>
        </w:rPr>
        <w:t xml:space="preserve">Руководителям </w:t>
      </w:r>
      <w:r>
        <w:rPr>
          <w:rFonts w:ascii="Times New Roman" w:eastAsia="Times New Roman" w:hAnsi="Times New Roman" w:cs="Times New Roman"/>
          <w:b/>
          <w:sz w:val="28"/>
          <w:szCs w:val="28"/>
          <w:lang w:eastAsia="ru-RU"/>
        </w:rPr>
        <w:t>О</w:t>
      </w:r>
      <w:r w:rsidRPr="005E15C1">
        <w:rPr>
          <w:rFonts w:ascii="Times New Roman" w:eastAsia="Times New Roman" w:hAnsi="Times New Roman" w:cs="Times New Roman"/>
          <w:b/>
          <w:sz w:val="28"/>
          <w:szCs w:val="28"/>
          <w:lang w:eastAsia="ru-RU"/>
        </w:rPr>
        <w:t>О:</w:t>
      </w:r>
    </w:p>
    <w:p w:rsidR="00E11F7E" w:rsidRPr="0080243F" w:rsidRDefault="00E11F7E" w:rsidP="005E15C1">
      <w:pPr>
        <w:pStyle w:val="a3"/>
        <w:numPr>
          <w:ilvl w:val="0"/>
          <w:numId w:val="14"/>
        </w:numPr>
        <w:shd w:val="clear" w:color="auto" w:fill="FFFFFF"/>
        <w:spacing w:after="0" w:line="300" w:lineRule="auto"/>
        <w:ind w:left="0" w:firstLine="360"/>
        <w:jc w:val="both"/>
        <w:rPr>
          <w:rFonts w:ascii="Times New Roman" w:eastAsia="Times New Roman" w:hAnsi="Times New Roman" w:cs="Times New Roman"/>
          <w:sz w:val="28"/>
          <w:szCs w:val="28"/>
          <w:lang w:eastAsia="ru-RU"/>
        </w:rPr>
      </w:pPr>
      <w:proofErr w:type="gramStart"/>
      <w:r w:rsidRPr="0080243F">
        <w:rPr>
          <w:rFonts w:ascii="Times New Roman" w:eastAsia="Times New Roman" w:hAnsi="Times New Roman" w:cs="Times New Roman"/>
          <w:sz w:val="28"/>
          <w:szCs w:val="28"/>
          <w:lang w:eastAsia="ru-RU"/>
        </w:rPr>
        <w:t xml:space="preserve">В целях обеспечения объективности процедуры проведения и оценивания итогового сочинения, а также повышения профессиональных компетенций педагогов учителям русского языка и литературы рекомендуется проходить </w:t>
      </w:r>
      <w:r w:rsidR="0018203D" w:rsidRPr="0080243F">
        <w:rPr>
          <w:rFonts w:ascii="Times New Roman" w:eastAsia="Times New Roman" w:hAnsi="Times New Roman" w:cs="Times New Roman"/>
          <w:sz w:val="28"/>
          <w:szCs w:val="28"/>
          <w:lang w:eastAsia="ru-RU"/>
        </w:rPr>
        <w:t xml:space="preserve">ежегодное </w:t>
      </w:r>
      <w:r w:rsidRPr="0080243F">
        <w:rPr>
          <w:rFonts w:ascii="Times New Roman" w:eastAsia="Times New Roman" w:hAnsi="Times New Roman" w:cs="Times New Roman"/>
          <w:sz w:val="28"/>
          <w:szCs w:val="28"/>
          <w:lang w:eastAsia="ru-RU"/>
        </w:rPr>
        <w:t xml:space="preserve">обучение </w:t>
      </w:r>
      <w:r w:rsidR="0018203D" w:rsidRPr="0080243F">
        <w:rPr>
          <w:rFonts w:ascii="Times New Roman" w:eastAsia="Times New Roman" w:hAnsi="Times New Roman" w:cs="Times New Roman"/>
          <w:sz w:val="28"/>
          <w:szCs w:val="28"/>
          <w:lang w:eastAsia="ru-RU"/>
        </w:rPr>
        <w:t xml:space="preserve">на семинарах </w:t>
      </w:r>
      <w:r w:rsidRPr="0080243F">
        <w:rPr>
          <w:rFonts w:ascii="Times New Roman" w:eastAsia="Times New Roman" w:hAnsi="Times New Roman" w:cs="Times New Roman"/>
          <w:sz w:val="28"/>
          <w:szCs w:val="28"/>
          <w:lang w:eastAsia="ru-RU"/>
        </w:rPr>
        <w:t>и курс</w:t>
      </w:r>
      <w:r w:rsidR="0018203D" w:rsidRPr="0080243F">
        <w:rPr>
          <w:rFonts w:ascii="Times New Roman" w:eastAsia="Times New Roman" w:hAnsi="Times New Roman" w:cs="Times New Roman"/>
          <w:sz w:val="28"/>
          <w:szCs w:val="28"/>
          <w:lang w:eastAsia="ru-RU"/>
        </w:rPr>
        <w:t>ах</w:t>
      </w:r>
      <w:r w:rsidRPr="0080243F">
        <w:rPr>
          <w:rFonts w:ascii="Times New Roman" w:eastAsia="Times New Roman" w:hAnsi="Times New Roman" w:cs="Times New Roman"/>
          <w:sz w:val="28"/>
          <w:szCs w:val="28"/>
          <w:lang w:eastAsia="ru-RU"/>
        </w:rPr>
        <w:t xml:space="preserve"> повышения квалификации, тематика которых будет связана с проблемами и перспективами проведения итогового сочинения и других форм аттестации учащихся, в которых предусмотрены разные виды выполнения письменных</w:t>
      </w:r>
      <w:r w:rsidR="0018203D" w:rsidRPr="0080243F">
        <w:rPr>
          <w:rFonts w:ascii="Times New Roman" w:eastAsia="Times New Roman" w:hAnsi="Times New Roman" w:cs="Times New Roman"/>
          <w:sz w:val="28"/>
          <w:szCs w:val="28"/>
          <w:lang w:eastAsia="ru-RU"/>
        </w:rPr>
        <w:t xml:space="preserve"> (творческих)</w:t>
      </w:r>
      <w:r w:rsidRPr="0080243F">
        <w:rPr>
          <w:rFonts w:ascii="Times New Roman" w:eastAsia="Times New Roman" w:hAnsi="Times New Roman" w:cs="Times New Roman"/>
          <w:sz w:val="28"/>
          <w:szCs w:val="28"/>
          <w:lang w:eastAsia="ru-RU"/>
        </w:rPr>
        <w:t xml:space="preserve"> заданий по русскому языку и</w:t>
      </w:r>
      <w:proofErr w:type="gramEnd"/>
      <w:r w:rsidRPr="0080243F">
        <w:rPr>
          <w:rFonts w:ascii="Times New Roman" w:eastAsia="Times New Roman" w:hAnsi="Times New Roman" w:cs="Times New Roman"/>
          <w:sz w:val="28"/>
          <w:szCs w:val="28"/>
          <w:lang w:eastAsia="ru-RU"/>
        </w:rPr>
        <w:t xml:space="preserve"> литературе.</w:t>
      </w:r>
    </w:p>
    <w:p w:rsidR="0018203D" w:rsidRPr="0080243F" w:rsidRDefault="0018203D" w:rsidP="005E15C1">
      <w:pPr>
        <w:pStyle w:val="a3"/>
        <w:numPr>
          <w:ilvl w:val="0"/>
          <w:numId w:val="14"/>
        </w:numPr>
        <w:shd w:val="clear" w:color="auto" w:fill="FFFFFF"/>
        <w:spacing w:after="0" w:line="300" w:lineRule="auto"/>
        <w:ind w:left="0" w:firstLine="360"/>
        <w:jc w:val="both"/>
        <w:rPr>
          <w:rFonts w:ascii="Times New Roman" w:eastAsia="Times New Roman" w:hAnsi="Times New Roman" w:cs="Times New Roman"/>
          <w:sz w:val="28"/>
          <w:szCs w:val="28"/>
          <w:lang w:eastAsia="ru-RU"/>
        </w:rPr>
      </w:pPr>
      <w:r w:rsidRPr="0080243F">
        <w:rPr>
          <w:rFonts w:ascii="Times New Roman" w:eastAsia="Times New Roman" w:hAnsi="Times New Roman" w:cs="Times New Roman"/>
          <w:sz w:val="28"/>
          <w:szCs w:val="28"/>
          <w:lang w:eastAsia="ru-RU"/>
        </w:rPr>
        <w:t xml:space="preserve">Рекомендовать ОО </w:t>
      </w:r>
      <w:r w:rsidR="00EC0EAB" w:rsidRPr="0080243F">
        <w:rPr>
          <w:rFonts w:ascii="Times New Roman" w:eastAsia="Times New Roman" w:hAnsi="Times New Roman" w:cs="Times New Roman"/>
          <w:sz w:val="28"/>
          <w:szCs w:val="28"/>
          <w:lang w:eastAsia="ru-RU"/>
        </w:rPr>
        <w:t>в</w:t>
      </w:r>
      <w:r w:rsidRPr="0080243F">
        <w:rPr>
          <w:rFonts w:ascii="Times New Roman" w:eastAsia="Times New Roman" w:hAnsi="Times New Roman" w:cs="Times New Roman"/>
          <w:sz w:val="28"/>
          <w:szCs w:val="28"/>
          <w:lang w:eastAsia="ru-RU"/>
        </w:rPr>
        <w:t>ыполн</w:t>
      </w:r>
      <w:r w:rsidR="00EC0EAB" w:rsidRPr="0080243F">
        <w:rPr>
          <w:rFonts w:ascii="Times New Roman" w:eastAsia="Times New Roman" w:hAnsi="Times New Roman" w:cs="Times New Roman"/>
          <w:sz w:val="28"/>
          <w:szCs w:val="28"/>
          <w:lang w:eastAsia="ru-RU"/>
        </w:rPr>
        <w:t xml:space="preserve">ять </w:t>
      </w:r>
      <w:r w:rsidRPr="0080243F">
        <w:rPr>
          <w:rFonts w:ascii="Times New Roman" w:eastAsia="Times New Roman" w:hAnsi="Times New Roman" w:cs="Times New Roman"/>
          <w:sz w:val="28"/>
          <w:szCs w:val="28"/>
          <w:lang w:eastAsia="ru-RU"/>
        </w:rPr>
        <w:t>требовани</w:t>
      </w:r>
      <w:r w:rsidR="00EC0EAB" w:rsidRPr="0080243F">
        <w:rPr>
          <w:rFonts w:ascii="Times New Roman" w:eastAsia="Times New Roman" w:hAnsi="Times New Roman" w:cs="Times New Roman"/>
          <w:sz w:val="28"/>
          <w:szCs w:val="28"/>
          <w:lang w:eastAsia="ru-RU"/>
        </w:rPr>
        <w:t>я</w:t>
      </w:r>
      <w:r w:rsidRPr="0080243F">
        <w:rPr>
          <w:rFonts w:ascii="Times New Roman" w:eastAsia="Times New Roman" w:hAnsi="Times New Roman" w:cs="Times New Roman"/>
          <w:sz w:val="28"/>
          <w:szCs w:val="28"/>
          <w:lang w:eastAsia="ru-RU"/>
        </w:rPr>
        <w:t xml:space="preserve"> единого</w:t>
      </w:r>
      <w:r w:rsidR="00EC0EAB" w:rsidRPr="0080243F">
        <w:rPr>
          <w:rFonts w:ascii="Times New Roman" w:eastAsia="Times New Roman" w:hAnsi="Times New Roman" w:cs="Times New Roman"/>
          <w:sz w:val="28"/>
          <w:szCs w:val="28"/>
          <w:lang w:eastAsia="ru-RU"/>
        </w:rPr>
        <w:t xml:space="preserve"> </w:t>
      </w:r>
      <w:r w:rsidRPr="0080243F">
        <w:rPr>
          <w:rFonts w:ascii="Times New Roman" w:eastAsia="Times New Roman" w:hAnsi="Times New Roman" w:cs="Times New Roman"/>
          <w:sz w:val="28"/>
          <w:szCs w:val="28"/>
          <w:lang w:eastAsia="ru-RU"/>
        </w:rPr>
        <w:t xml:space="preserve">речевого </w:t>
      </w:r>
      <w:r w:rsidR="00EC0EAB" w:rsidRPr="0080243F">
        <w:rPr>
          <w:rFonts w:ascii="Times New Roman" w:eastAsia="Times New Roman" w:hAnsi="Times New Roman" w:cs="Times New Roman"/>
          <w:sz w:val="28"/>
          <w:szCs w:val="28"/>
          <w:lang w:eastAsia="ru-RU"/>
        </w:rPr>
        <w:t xml:space="preserve">и орфографического </w:t>
      </w:r>
      <w:r w:rsidRPr="0080243F">
        <w:rPr>
          <w:rFonts w:ascii="Times New Roman" w:eastAsia="Times New Roman" w:hAnsi="Times New Roman" w:cs="Times New Roman"/>
          <w:sz w:val="28"/>
          <w:szCs w:val="28"/>
          <w:lang w:eastAsia="ru-RU"/>
        </w:rPr>
        <w:t>режима на каждом уроке учебного предмета</w:t>
      </w:r>
      <w:r w:rsidR="00064F8E" w:rsidRPr="0080243F">
        <w:rPr>
          <w:rFonts w:ascii="Times New Roman" w:eastAsia="Times New Roman" w:hAnsi="Times New Roman" w:cs="Times New Roman"/>
          <w:sz w:val="28"/>
          <w:szCs w:val="28"/>
          <w:lang w:eastAsia="ru-RU"/>
        </w:rPr>
        <w:t xml:space="preserve">. Такая работа </w:t>
      </w:r>
      <w:r w:rsidRPr="0080243F">
        <w:rPr>
          <w:rFonts w:ascii="Times New Roman" w:eastAsia="Times New Roman" w:hAnsi="Times New Roman" w:cs="Times New Roman"/>
          <w:sz w:val="28"/>
          <w:szCs w:val="28"/>
          <w:lang w:eastAsia="ru-RU"/>
        </w:rPr>
        <w:t>способствует</w:t>
      </w:r>
      <w:r w:rsidR="00EC0EAB" w:rsidRPr="0080243F">
        <w:rPr>
          <w:rFonts w:ascii="Times New Roman" w:eastAsia="Times New Roman" w:hAnsi="Times New Roman" w:cs="Times New Roman"/>
          <w:sz w:val="28"/>
          <w:szCs w:val="28"/>
          <w:lang w:eastAsia="ru-RU"/>
        </w:rPr>
        <w:t xml:space="preserve"> </w:t>
      </w:r>
      <w:r w:rsidRPr="0080243F">
        <w:rPr>
          <w:rFonts w:ascii="Times New Roman" w:eastAsia="Times New Roman" w:hAnsi="Times New Roman" w:cs="Times New Roman"/>
          <w:sz w:val="28"/>
          <w:szCs w:val="28"/>
          <w:lang w:eastAsia="ru-RU"/>
        </w:rPr>
        <w:t>пов</w:t>
      </w:r>
      <w:bookmarkStart w:id="0" w:name="_GoBack"/>
      <w:bookmarkEnd w:id="0"/>
      <w:r w:rsidRPr="0080243F">
        <w:rPr>
          <w:rFonts w:ascii="Times New Roman" w:eastAsia="Times New Roman" w:hAnsi="Times New Roman" w:cs="Times New Roman"/>
          <w:sz w:val="28"/>
          <w:szCs w:val="28"/>
          <w:lang w:eastAsia="ru-RU"/>
        </w:rPr>
        <w:t>ышению уровня грамотности и культуры речи обучающихся, формированию</w:t>
      </w:r>
      <w:r w:rsidR="00EC0EAB" w:rsidRPr="0080243F">
        <w:rPr>
          <w:rFonts w:ascii="Times New Roman" w:eastAsia="Times New Roman" w:hAnsi="Times New Roman" w:cs="Times New Roman"/>
          <w:sz w:val="28"/>
          <w:szCs w:val="28"/>
          <w:lang w:eastAsia="ru-RU"/>
        </w:rPr>
        <w:t xml:space="preserve"> </w:t>
      </w:r>
      <w:r w:rsidRPr="0080243F">
        <w:rPr>
          <w:rFonts w:ascii="Times New Roman" w:eastAsia="Times New Roman" w:hAnsi="Times New Roman" w:cs="Times New Roman"/>
          <w:sz w:val="28"/>
          <w:szCs w:val="28"/>
          <w:lang w:eastAsia="ru-RU"/>
        </w:rPr>
        <w:t>единых подходов к обучению видам речевой деятельности</w:t>
      </w:r>
      <w:r w:rsidR="00064F8E" w:rsidRPr="0080243F">
        <w:rPr>
          <w:rFonts w:ascii="Times New Roman" w:eastAsia="Times New Roman" w:hAnsi="Times New Roman" w:cs="Times New Roman"/>
          <w:sz w:val="28"/>
          <w:szCs w:val="28"/>
          <w:lang w:eastAsia="ru-RU"/>
        </w:rPr>
        <w:t>.</w:t>
      </w:r>
    </w:p>
    <w:p w:rsidR="00584680" w:rsidRDefault="00584680" w:rsidP="00AC6FC6">
      <w:pPr>
        <w:pStyle w:val="a3"/>
        <w:jc w:val="right"/>
        <w:rPr>
          <w:rFonts w:ascii="Times New Roman" w:hAnsi="Times New Roman" w:cs="Times New Roman"/>
          <w:sz w:val="24"/>
          <w:szCs w:val="24"/>
        </w:rPr>
      </w:pPr>
    </w:p>
    <w:p w:rsidR="00584680" w:rsidRDefault="00584680" w:rsidP="00AC6FC6">
      <w:pPr>
        <w:pStyle w:val="a3"/>
        <w:jc w:val="right"/>
        <w:rPr>
          <w:rFonts w:ascii="Times New Roman" w:hAnsi="Times New Roman" w:cs="Times New Roman"/>
          <w:sz w:val="24"/>
          <w:szCs w:val="24"/>
        </w:rPr>
      </w:pPr>
    </w:p>
    <w:sectPr w:rsidR="00584680" w:rsidSect="00F73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9BA"/>
    <w:multiLevelType w:val="hybridMultilevel"/>
    <w:tmpl w:val="DAF4838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86020"/>
    <w:multiLevelType w:val="hybridMultilevel"/>
    <w:tmpl w:val="E6DACBCA"/>
    <w:lvl w:ilvl="0" w:tplc="3112C478">
      <w:start w:val="1"/>
      <w:numFmt w:val="decimal"/>
      <w:lvlText w:val="%1."/>
      <w:lvlJc w:val="left"/>
      <w:pPr>
        <w:ind w:left="689"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6105FC5"/>
    <w:multiLevelType w:val="hybridMultilevel"/>
    <w:tmpl w:val="DAF48382"/>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FB4506B"/>
    <w:multiLevelType w:val="hybridMultilevel"/>
    <w:tmpl w:val="D47AFA26"/>
    <w:lvl w:ilvl="0" w:tplc="2F68F9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A727C"/>
    <w:multiLevelType w:val="hybridMultilevel"/>
    <w:tmpl w:val="6E820756"/>
    <w:lvl w:ilvl="0" w:tplc="01F20C9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6416E"/>
    <w:multiLevelType w:val="hybridMultilevel"/>
    <w:tmpl w:val="25F4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26E84"/>
    <w:multiLevelType w:val="hybridMultilevel"/>
    <w:tmpl w:val="0C56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75BFB"/>
    <w:multiLevelType w:val="hybridMultilevel"/>
    <w:tmpl w:val="D47AFA26"/>
    <w:lvl w:ilvl="0" w:tplc="2F68F9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019D8"/>
    <w:multiLevelType w:val="hybridMultilevel"/>
    <w:tmpl w:val="B8285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1817EC"/>
    <w:multiLevelType w:val="hybridMultilevel"/>
    <w:tmpl w:val="BCCC6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435B5"/>
    <w:multiLevelType w:val="hybridMultilevel"/>
    <w:tmpl w:val="45F2E74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D9F0326"/>
    <w:multiLevelType w:val="hybridMultilevel"/>
    <w:tmpl w:val="DAF4838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334A2C"/>
    <w:multiLevelType w:val="hybridMultilevel"/>
    <w:tmpl w:val="68B09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287F13"/>
    <w:multiLevelType w:val="hybridMultilevel"/>
    <w:tmpl w:val="347845C6"/>
    <w:lvl w:ilvl="0" w:tplc="DB1A1DCA">
      <w:start w:val="1"/>
      <w:numFmt w:val="decimal"/>
      <w:lvlText w:val="%1."/>
      <w:lvlJc w:val="left"/>
      <w:pPr>
        <w:ind w:left="720" w:hanging="360"/>
      </w:pPr>
      <w:rPr>
        <w:rFonts w:eastAsiaTheme="minorHAns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3"/>
  </w:num>
  <w:num w:numId="5">
    <w:abstractNumId w:val="2"/>
  </w:num>
  <w:num w:numId="6">
    <w:abstractNumId w:val="11"/>
  </w:num>
  <w:num w:numId="7">
    <w:abstractNumId w:val="9"/>
  </w:num>
  <w:num w:numId="8">
    <w:abstractNumId w:val="10"/>
  </w:num>
  <w:num w:numId="9">
    <w:abstractNumId w:val="13"/>
  </w:num>
  <w:num w:numId="10">
    <w:abstractNumId w:val="12"/>
  </w:num>
  <w:num w:numId="11">
    <w:abstractNumId w:val="4"/>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EF"/>
    <w:rsid w:val="00064F8E"/>
    <w:rsid w:val="00085308"/>
    <w:rsid w:val="000C5D0A"/>
    <w:rsid w:val="000F70C1"/>
    <w:rsid w:val="00163EE6"/>
    <w:rsid w:val="00167CCB"/>
    <w:rsid w:val="0018203D"/>
    <w:rsid w:val="001974D5"/>
    <w:rsid w:val="001D2D4A"/>
    <w:rsid w:val="001F0751"/>
    <w:rsid w:val="001F5A09"/>
    <w:rsid w:val="001F63FB"/>
    <w:rsid w:val="002269BE"/>
    <w:rsid w:val="0022781D"/>
    <w:rsid w:val="00246508"/>
    <w:rsid w:val="00381A6F"/>
    <w:rsid w:val="0039349D"/>
    <w:rsid w:val="003D024B"/>
    <w:rsid w:val="003D0961"/>
    <w:rsid w:val="003D5A7B"/>
    <w:rsid w:val="004A0D81"/>
    <w:rsid w:val="004A45C6"/>
    <w:rsid w:val="004C328B"/>
    <w:rsid w:val="00521891"/>
    <w:rsid w:val="00547FAC"/>
    <w:rsid w:val="005803AE"/>
    <w:rsid w:val="00584680"/>
    <w:rsid w:val="005928FF"/>
    <w:rsid w:val="005D7487"/>
    <w:rsid w:val="005E15C1"/>
    <w:rsid w:val="00731D0A"/>
    <w:rsid w:val="00754F25"/>
    <w:rsid w:val="0080243F"/>
    <w:rsid w:val="008B16EF"/>
    <w:rsid w:val="00904E97"/>
    <w:rsid w:val="00912D97"/>
    <w:rsid w:val="009429EB"/>
    <w:rsid w:val="00A76394"/>
    <w:rsid w:val="00AB403A"/>
    <w:rsid w:val="00AC1E74"/>
    <w:rsid w:val="00AC21CD"/>
    <w:rsid w:val="00AC6FC6"/>
    <w:rsid w:val="00B535D0"/>
    <w:rsid w:val="00B824BC"/>
    <w:rsid w:val="00B967BA"/>
    <w:rsid w:val="00BB2BEE"/>
    <w:rsid w:val="00C00B56"/>
    <w:rsid w:val="00C313F3"/>
    <w:rsid w:val="00C35B46"/>
    <w:rsid w:val="00C77271"/>
    <w:rsid w:val="00CA0246"/>
    <w:rsid w:val="00CB24AD"/>
    <w:rsid w:val="00D55FF8"/>
    <w:rsid w:val="00E11F7E"/>
    <w:rsid w:val="00E75D75"/>
    <w:rsid w:val="00EC0EAB"/>
    <w:rsid w:val="00ED483A"/>
    <w:rsid w:val="00EE0B91"/>
    <w:rsid w:val="00EE6F27"/>
    <w:rsid w:val="00F67865"/>
    <w:rsid w:val="00F73B79"/>
    <w:rsid w:val="00FC7C3B"/>
    <w:rsid w:val="00FD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79"/>
  </w:style>
  <w:style w:type="paragraph" w:styleId="2">
    <w:name w:val="heading 2"/>
    <w:basedOn w:val="a"/>
    <w:next w:val="a"/>
    <w:link w:val="20"/>
    <w:uiPriority w:val="9"/>
    <w:semiHidden/>
    <w:unhideWhenUsed/>
    <w:qFormat/>
    <w:rsid w:val="001F63F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A7B"/>
    <w:pPr>
      <w:ind w:left="720"/>
      <w:contextualSpacing/>
    </w:pPr>
  </w:style>
  <w:style w:type="table" w:styleId="a4">
    <w:name w:val="Table Grid"/>
    <w:basedOn w:val="a1"/>
    <w:uiPriority w:val="59"/>
    <w:rsid w:val="00C7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F63FB"/>
    <w:rPr>
      <w:rFonts w:asciiTheme="majorHAnsi" w:eastAsiaTheme="majorEastAsia" w:hAnsiTheme="majorHAnsi" w:cstheme="majorBidi"/>
      <w:b/>
      <w:bCs/>
      <w:color w:val="5B9BD5" w:themeColor="accent1"/>
      <w:sz w:val="26"/>
      <w:szCs w:val="26"/>
    </w:rPr>
  </w:style>
  <w:style w:type="paragraph" w:styleId="a5">
    <w:name w:val="Normal (Web)"/>
    <w:basedOn w:val="a"/>
    <w:uiPriority w:val="99"/>
    <w:semiHidden/>
    <w:unhideWhenUsed/>
    <w:rsid w:val="001F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11F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79"/>
  </w:style>
  <w:style w:type="paragraph" w:styleId="2">
    <w:name w:val="heading 2"/>
    <w:basedOn w:val="a"/>
    <w:next w:val="a"/>
    <w:link w:val="20"/>
    <w:uiPriority w:val="9"/>
    <w:semiHidden/>
    <w:unhideWhenUsed/>
    <w:qFormat/>
    <w:rsid w:val="001F63F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A7B"/>
    <w:pPr>
      <w:ind w:left="720"/>
      <w:contextualSpacing/>
    </w:pPr>
  </w:style>
  <w:style w:type="table" w:styleId="a4">
    <w:name w:val="Table Grid"/>
    <w:basedOn w:val="a1"/>
    <w:uiPriority w:val="59"/>
    <w:rsid w:val="00C7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F63FB"/>
    <w:rPr>
      <w:rFonts w:asciiTheme="majorHAnsi" w:eastAsiaTheme="majorEastAsia" w:hAnsiTheme="majorHAnsi" w:cstheme="majorBidi"/>
      <w:b/>
      <w:bCs/>
      <w:color w:val="5B9BD5" w:themeColor="accent1"/>
      <w:sz w:val="26"/>
      <w:szCs w:val="26"/>
    </w:rPr>
  </w:style>
  <w:style w:type="paragraph" w:styleId="a5">
    <w:name w:val="Normal (Web)"/>
    <w:basedOn w:val="a"/>
    <w:uiPriority w:val="99"/>
    <w:semiHidden/>
    <w:unhideWhenUsed/>
    <w:rsid w:val="001F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11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115">
      <w:bodyDiv w:val="1"/>
      <w:marLeft w:val="0"/>
      <w:marRight w:val="0"/>
      <w:marTop w:val="0"/>
      <w:marBottom w:val="0"/>
      <w:divBdr>
        <w:top w:val="none" w:sz="0" w:space="0" w:color="auto"/>
        <w:left w:val="none" w:sz="0" w:space="0" w:color="auto"/>
        <w:bottom w:val="none" w:sz="0" w:space="0" w:color="auto"/>
        <w:right w:val="none" w:sz="0" w:space="0" w:color="auto"/>
      </w:divBdr>
    </w:div>
    <w:div w:id="96095801">
      <w:bodyDiv w:val="1"/>
      <w:marLeft w:val="0"/>
      <w:marRight w:val="0"/>
      <w:marTop w:val="0"/>
      <w:marBottom w:val="0"/>
      <w:divBdr>
        <w:top w:val="none" w:sz="0" w:space="0" w:color="auto"/>
        <w:left w:val="none" w:sz="0" w:space="0" w:color="auto"/>
        <w:bottom w:val="none" w:sz="0" w:space="0" w:color="auto"/>
        <w:right w:val="none" w:sz="0" w:space="0" w:color="auto"/>
      </w:divBdr>
    </w:div>
    <w:div w:id="186602200">
      <w:bodyDiv w:val="1"/>
      <w:marLeft w:val="0"/>
      <w:marRight w:val="0"/>
      <w:marTop w:val="0"/>
      <w:marBottom w:val="0"/>
      <w:divBdr>
        <w:top w:val="none" w:sz="0" w:space="0" w:color="auto"/>
        <w:left w:val="none" w:sz="0" w:space="0" w:color="auto"/>
        <w:bottom w:val="none" w:sz="0" w:space="0" w:color="auto"/>
        <w:right w:val="none" w:sz="0" w:space="0" w:color="auto"/>
      </w:divBdr>
    </w:div>
    <w:div w:id="437067659">
      <w:bodyDiv w:val="1"/>
      <w:marLeft w:val="0"/>
      <w:marRight w:val="0"/>
      <w:marTop w:val="0"/>
      <w:marBottom w:val="0"/>
      <w:divBdr>
        <w:top w:val="none" w:sz="0" w:space="0" w:color="auto"/>
        <w:left w:val="none" w:sz="0" w:space="0" w:color="auto"/>
        <w:bottom w:val="none" w:sz="0" w:space="0" w:color="auto"/>
        <w:right w:val="none" w:sz="0" w:space="0" w:color="auto"/>
      </w:divBdr>
    </w:div>
    <w:div w:id="828405836">
      <w:bodyDiv w:val="1"/>
      <w:marLeft w:val="0"/>
      <w:marRight w:val="0"/>
      <w:marTop w:val="0"/>
      <w:marBottom w:val="0"/>
      <w:divBdr>
        <w:top w:val="none" w:sz="0" w:space="0" w:color="auto"/>
        <w:left w:val="none" w:sz="0" w:space="0" w:color="auto"/>
        <w:bottom w:val="none" w:sz="0" w:space="0" w:color="auto"/>
        <w:right w:val="none" w:sz="0" w:space="0" w:color="auto"/>
      </w:divBdr>
    </w:div>
    <w:div w:id="852187029">
      <w:bodyDiv w:val="1"/>
      <w:marLeft w:val="0"/>
      <w:marRight w:val="0"/>
      <w:marTop w:val="0"/>
      <w:marBottom w:val="0"/>
      <w:divBdr>
        <w:top w:val="none" w:sz="0" w:space="0" w:color="auto"/>
        <w:left w:val="none" w:sz="0" w:space="0" w:color="auto"/>
        <w:bottom w:val="none" w:sz="0" w:space="0" w:color="auto"/>
        <w:right w:val="none" w:sz="0" w:space="0" w:color="auto"/>
      </w:divBdr>
    </w:div>
    <w:div w:id="1199466144">
      <w:bodyDiv w:val="1"/>
      <w:marLeft w:val="0"/>
      <w:marRight w:val="0"/>
      <w:marTop w:val="0"/>
      <w:marBottom w:val="0"/>
      <w:divBdr>
        <w:top w:val="none" w:sz="0" w:space="0" w:color="auto"/>
        <w:left w:val="none" w:sz="0" w:space="0" w:color="auto"/>
        <w:bottom w:val="none" w:sz="0" w:space="0" w:color="auto"/>
        <w:right w:val="none" w:sz="0" w:space="0" w:color="auto"/>
      </w:divBdr>
    </w:div>
    <w:div w:id="1447238145">
      <w:bodyDiv w:val="1"/>
      <w:marLeft w:val="0"/>
      <w:marRight w:val="0"/>
      <w:marTop w:val="0"/>
      <w:marBottom w:val="0"/>
      <w:divBdr>
        <w:top w:val="none" w:sz="0" w:space="0" w:color="auto"/>
        <w:left w:val="none" w:sz="0" w:space="0" w:color="auto"/>
        <w:bottom w:val="none" w:sz="0" w:space="0" w:color="auto"/>
        <w:right w:val="none" w:sz="0" w:space="0" w:color="auto"/>
      </w:divBdr>
    </w:div>
    <w:div w:id="1622493679">
      <w:bodyDiv w:val="1"/>
      <w:marLeft w:val="0"/>
      <w:marRight w:val="0"/>
      <w:marTop w:val="0"/>
      <w:marBottom w:val="0"/>
      <w:divBdr>
        <w:top w:val="none" w:sz="0" w:space="0" w:color="auto"/>
        <w:left w:val="none" w:sz="0" w:space="0" w:color="auto"/>
        <w:bottom w:val="none" w:sz="0" w:space="0" w:color="auto"/>
        <w:right w:val="none" w:sz="0" w:space="0" w:color="auto"/>
      </w:divBdr>
    </w:div>
    <w:div w:id="18731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pi.ru/ege-i-gve-11/itogovoe-sochine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2377</Words>
  <Characters>13550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User-041</dc:creator>
  <cp:lastModifiedBy>Елена В. Пискеева</cp:lastModifiedBy>
  <cp:revision>2</cp:revision>
  <cp:lastPrinted>2020-01-14T05:38:00Z</cp:lastPrinted>
  <dcterms:created xsi:type="dcterms:W3CDTF">2020-01-14T06:22:00Z</dcterms:created>
  <dcterms:modified xsi:type="dcterms:W3CDTF">2020-01-14T06:22:00Z</dcterms:modified>
</cp:coreProperties>
</file>