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1" w:type="dxa"/>
        <w:tblLayout w:type="fixed"/>
        <w:tblLook w:val="04A0" w:firstRow="1" w:lastRow="0" w:firstColumn="1" w:lastColumn="0" w:noHBand="0" w:noVBand="1"/>
      </w:tblPr>
      <w:tblGrid>
        <w:gridCol w:w="108"/>
        <w:gridCol w:w="9462"/>
        <w:gridCol w:w="481"/>
      </w:tblGrid>
      <w:tr w:rsidR="004C4609" w:rsidTr="00AE7BBE">
        <w:trPr>
          <w:gridBefore w:val="1"/>
          <w:wBefore w:w="108" w:type="dxa"/>
          <w:trHeight w:val="1506"/>
        </w:trPr>
        <w:tc>
          <w:tcPr>
            <w:tcW w:w="9943" w:type="dxa"/>
            <w:gridSpan w:val="2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05"/>
            </w:tblGrid>
            <w:tr w:rsidR="004C4609">
              <w:trPr>
                <w:trHeight w:val="1299"/>
                <w:jc w:val="center"/>
              </w:trPr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C4609" w:rsidRDefault="00E7455A" w:rsidP="00E7455A">
                  <w:pPr>
                    <w:spacing w:line="276" w:lineRule="auto"/>
                    <w:ind w:left="1418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                              </w:t>
                  </w:r>
                  <w:r w:rsidR="004C4609">
                    <w:rPr>
                      <w:noProof/>
                      <w:sz w:val="20"/>
                    </w:rPr>
                    <w:drawing>
                      <wp:inline distT="0" distB="0" distL="0" distR="0" wp14:anchorId="627CBA0F" wp14:editId="65FAAEF5">
                        <wp:extent cx="1303020" cy="1028700"/>
                        <wp:effectExtent l="0" t="0" r="0" b="0"/>
                        <wp:docPr id="1" name="Рисунок 1" descr="Козе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Козе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399" t="18869" r="22557" b="45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4609">
              <w:trPr>
                <w:trHeight w:val="72"/>
                <w:jc w:val="center"/>
              </w:trPr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609" w:rsidRDefault="004C4609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4C4609">
              <w:trPr>
                <w:trHeight w:val="1079"/>
                <w:jc w:val="center"/>
              </w:trPr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609" w:rsidRDefault="004C4609">
                  <w:pPr>
                    <w:pStyle w:val="1"/>
                    <w:numPr>
                      <w:ilvl w:val="0"/>
                      <w:numId w:val="0"/>
                    </w:numPr>
                    <w:spacing w:line="276" w:lineRule="auto"/>
                    <w:ind w:left="720"/>
                    <w:jc w:val="left"/>
                    <w:rPr>
                      <w:rFonts w:ascii="Times New Roman" w:hAnsi="Times New Roman"/>
                      <w:b w:val="0"/>
                      <w:bCs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</w:rPr>
                    <w:t>МИНИСТЕРСТВО ОБРАЗОВАНИЯ И НАУКИ</w:t>
                  </w:r>
                </w:p>
                <w:p w:rsidR="004C4609" w:rsidRDefault="004C4609">
                  <w:pPr>
                    <w:spacing w:line="216" w:lineRule="auto"/>
                    <w:jc w:val="center"/>
                    <w:rPr>
                      <w:sz w:val="36"/>
                      <w:szCs w:val="40"/>
                      <w:lang w:eastAsia="en-US"/>
                    </w:rPr>
                  </w:pPr>
                  <w:r>
                    <w:rPr>
                      <w:sz w:val="36"/>
                      <w:szCs w:val="40"/>
                      <w:lang w:eastAsia="en-US"/>
                    </w:rPr>
                    <w:t>САМАРСКОЙ ОБЛАСТИ</w:t>
                  </w:r>
                </w:p>
                <w:p w:rsidR="004C4609" w:rsidRDefault="004C4609">
                  <w:pPr>
                    <w:spacing w:line="276" w:lineRule="auto"/>
                    <w:jc w:val="center"/>
                    <w:rPr>
                      <w:sz w:val="16"/>
                      <w:szCs w:val="12"/>
                      <w:lang w:eastAsia="en-US"/>
                    </w:rPr>
                  </w:pPr>
                </w:p>
                <w:p w:rsidR="004C4609" w:rsidRDefault="004C4609">
                  <w:pPr>
                    <w:spacing w:line="276" w:lineRule="auto"/>
                    <w:jc w:val="center"/>
                    <w:rPr>
                      <w:b/>
                      <w:sz w:val="40"/>
                      <w:szCs w:val="40"/>
                      <w:lang w:eastAsia="en-US"/>
                    </w:rPr>
                  </w:pPr>
                  <w:r>
                    <w:rPr>
                      <w:b/>
                      <w:sz w:val="36"/>
                      <w:szCs w:val="40"/>
                      <w:lang w:eastAsia="en-US"/>
                    </w:rPr>
                    <w:t>КИНЕЛЬСКОЕ УПРАВЛЕНИЕ</w:t>
                  </w:r>
                </w:p>
              </w:tc>
            </w:tr>
          </w:tbl>
          <w:p w:rsidR="004C4609" w:rsidRDefault="004C4609">
            <w:pPr>
              <w:spacing w:line="276" w:lineRule="auto"/>
              <w:jc w:val="center"/>
              <w:rPr>
                <w:b/>
                <w:sz w:val="36"/>
                <w:szCs w:val="40"/>
                <w:lang w:eastAsia="en-US"/>
              </w:rPr>
            </w:pPr>
          </w:p>
        </w:tc>
      </w:tr>
      <w:tr w:rsidR="004C4609" w:rsidTr="00AE7BBE">
        <w:trPr>
          <w:gridBefore w:val="1"/>
          <w:wBefore w:w="108" w:type="dxa"/>
          <w:trHeight w:val="100"/>
        </w:trPr>
        <w:tc>
          <w:tcPr>
            <w:tcW w:w="9943" w:type="dxa"/>
            <w:gridSpan w:val="2"/>
          </w:tcPr>
          <w:p w:rsidR="004C4609" w:rsidRPr="00E7455A" w:rsidRDefault="004C4609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4609" w:rsidTr="00AE7BBE">
        <w:trPr>
          <w:gridBefore w:val="1"/>
          <w:wBefore w:w="108" w:type="dxa"/>
          <w:trHeight w:val="567"/>
        </w:trPr>
        <w:tc>
          <w:tcPr>
            <w:tcW w:w="9943" w:type="dxa"/>
            <w:gridSpan w:val="2"/>
            <w:hideMark/>
          </w:tcPr>
          <w:p w:rsidR="004C4609" w:rsidRPr="009333C1" w:rsidRDefault="004C4609">
            <w:pPr>
              <w:snapToGrid w:val="0"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9333C1">
              <w:rPr>
                <w:sz w:val="36"/>
                <w:szCs w:val="36"/>
                <w:lang w:eastAsia="en-US"/>
              </w:rPr>
              <w:t>РАСПОРЯЖЕНИЕ</w:t>
            </w:r>
          </w:p>
        </w:tc>
      </w:tr>
      <w:tr w:rsidR="004C4609" w:rsidTr="00AE7BBE">
        <w:trPr>
          <w:gridBefore w:val="1"/>
          <w:wBefore w:w="108" w:type="dxa"/>
          <w:trHeight w:val="100"/>
        </w:trPr>
        <w:tc>
          <w:tcPr>
            <w:tcW w:w="9943" w:type="dxa"/>
            <w:gridSpan w:val="2"/>
          </w:tcPr>
          <w:p w:rsidR="004C4609" w:rsidRDefault="004C4609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E7BBE" w:rsidTr="00AE7B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81" w:type="dxa"/>
          <w:trHeight w:val="100"/>
          <w:jc w:val="center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E7BBE" w:rsidRDefault="00AE7BBE" w:rsidP="000533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05333E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67501">
              <w:rPr>
                <w:sz w:val="28"/>
                <w:szCs w:val="28"/>
                <w:lang w:eastAsia="en-US"/>
              </w:rPr>
              <w:t>мая</w:t>
            </w:r>
            <w:r w:rsidR="0088051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2019 года № </w:t>
            </w:r>
            <w:r w:rsidR="0005333E">
              <w:rPr>
                <w:sz w:val="28"/>
                <w:szCs w:val="28"/>
                <w:lang w:eastAsia="en-US"/>
              </w:rPr>
              <w:t>140</w:t>
            </w:r>
            <w:r>
              <w:rPr>
                <w:sz w:val="28"/>
                <w:szCs w:val="28"/>
                <w:lang w:eastAsia="en-US"/>
              </w:rPr>
              <w:t>-р</w:t>
            </w:r>
          </w:p>
        </w:tc>
      </w:tr>
    </w:tbl>
    <w:p w:rsidR="00AE7BBE" w:rsidRDefault="00AE7BBE" w:rsidP="00AE7BBE">
      <w:pPr>
        <w:ind w:firstLine="567"/>
        <w:jc w:val="center"/>
        <w:rPr>
          <w:b/>
          <w:sz w:val="28"/>
          <w:szCs w:val="28"/>
        </w:rPr>
      </w:pPr>
    </w:p>
    <w:p w:rsidR="00AE7BBE" w:rsidRDefault="00AE7BBE" w:rsidP="007D7D8A">
      <w:pPr>
        <w:pStyle w:val="a3"/>
        <w:ind w:firstLine="567"/>
        <w:jc w:val="center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О проведении окружного  </w:t>
      </w:r>
      <w:r w:rsidR="00A67501">
        <w:rPr>
          <w:b/>
          <w:sz w:val="28"/>
          <w:szCs w:val="28"/>
        </w:rPr>
        <w:t>этапа Всероссийского конкурса сочинений в 2019 году</w:t>
      </w:r>
      <w:r>
        <w:rPr>
          <w:b/>
          <w:bCs/>
          <w:spacing w:val="-1"/>
          <w:sz w:val="28"/>
          <w:szCs w:val="28"/>
        </w:rPr>
        <w:t xml:space="preserve"> </w:t>
      </w:r>
    </w:p>
    <w:p w:rsidR="00AE7BBE" w:rsidRDefault="00AE7BBE" w:rsidP="00AE7BBE">
      <w:pPr>
        <w:ind w:firstLine="567"/>
        <w:jc w:val="center"/>
        <w:rPr>
          <w:b/>
          <w:sz w:val="28"/>
          <w:szCs w:val="28"/>
        </w:rPr>
      </w:pPr>
    </w:p>
    <w:p w:rsidR="00980FCA" w:rsidRPr="00980FCA" w:rsidRDefault="00980FCA" w:rsidP="00980FCA">
      <w:pPr>
        <w:pStyle w:val="ac"/>
        <w:spacing w:line="312" w:lineRule="auto"/>
        <w:ind w:left="0" w:firstLine="567"/>
        <w:jc w:val="both"/>
        <w:rPr>
          <w:sz w:val="28"/>
          <w:szCs w:val="28"/>
        </w:rPr>
      </w:pPr>
      <w:r w:rsidRPr="00980FCA">
        <w:rPr>
          <w:color w:val="000000"/>
          <w:sz w:val="28"/>
          <w:szCs w:val="28"/>
        </w:rPr>
        <w:t xml:space="preserve">В целях возрождения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Pr="00980FCA">
        <w:rPr>
          <w:color w:val="000000"/>
          <w:sz w:val="28"/>
          <w:szCs w:val="28"/>
        </w:rPr>
        <w:t>метапредметные</w:t>
      </w:r>
      <w:proofErr w:type="spellEnd"/>
      <w:r w:rsidRPr="00980FCA">
        <w:rPr>
          <w:color w:val="000000"/>
          <w:sz w:val="28"/>
          <w:szCs w:val="28"/>
        </w:rPr>
        <w:t xml:space="preserve"> результаты на разных этапах обучения и воспитания личности и в соответствии с  распоряжением </w:t>
      </w:r>
      <w:proofErr w:type="spellStart"/>
      <w:r w:rsidRPr="00980FCA">
        <w:rPr>
          <w:color w:val="000000"/>
          <w:sz w:val="28"/>
          <w:szCs w:val="28"/>
        </w:rPr>
        <w:t>МОиН</w:t>
      </w:r>
      <w:proofErr w:type="spellEnd"/>
      <w:r w:rsidRPr="00980FCA">
        <w:rPr>
          <w:color w:val="000000"/>
          <w:sz w:val="28"/>
          <w:szCs w:val="28"/>
        </w:rPr>
        <w:t xml:space="preserve"> СО </w:t>
      </w:r>
      <w:r w:rsidRPr="00980FCA">
        <w:rPr>
          <w:sz w:val="28"/>
          <w:szCs w:val="28"/>
        </w:rPr>
        <w:t>№3</w:t>
      </w:r>
      <w:r>
        <w:rPr>
          <w:sz w:val="28"/>
          <w:szCs w:val="28"/>
        </w:rPr>
        <w:t>371</w:t>
      </w:r>
      <w:r w:rsidRPr="00980FCA">
        <w:rPr>
          <w:sz w:val="28"/>
          <w:szCs w:val="28"/>
        </w:rPr>
        <w:t>-р от 1</w:t>
      </w:r>
      <w:r>
        <w:rPr>
          <w:sz w:val="28"/>
          <w:szCs w:val="28"/>
        </w:rPr>
        <w:t>7</w:t>
      </w:r>
      <w:r w:rsidRPr="00980FC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80FC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80FCA">
        <w:rPr>
          <w:sz w:val="28"/>
          <w:szCs w:val="28"/>
        </w:rPr>
        <w:t xml:space="preserve"> г.:</w:t>
      </w:r>
    </w:p>
    <w:p w:rsidR="00AE7BBE" w:rsidRPr="00980FCA" w:rsidRDefault="00AE7BBE" w:rsidP="00980FCA">
      <w:pPr>
        <w:spacing w:line="360" w:lineRule="auto"/>
        <w:ind w:firstLine="567"/>
        <w:jc w:val="both"/>
        <w:rPr>
          <w:sz w:val="28"/>
          <w:szCs w:val="28"/>
        </w:rPr>
      </w:pPr>
      <w:r w:rsidRPr="00980FCA">
        <w:rPr>
          <w:sz w:val="28"/>
          <w:szCs w:val="28"/>
        </w:rPr>
        <w:t>1. Утвердить прилагаемые:</w:t>
      </w:r>
    </w:p>
    <w:p w:rsidR="00AE7BBE" w:rsidRDefault="00AE7BBE" w:rsidP="00980FCA">
      <w:pPr>
        <w:spacing w:line="360" w:lineRule="auto"/>
        <w:ind w:firstLine="567"/>
        <w:jc w:val="both"/>
        <w:rPr>
          <w:sz w:val="28"/>
          <w:szCs w:val="28"/>
        </w:rPr>
      </w:pPr>
      <w:r w:rsidRPr="00980FCA">
        <w:rPr>
          <w:sz w:val="28"/>
          <w:szCs w:val="28"/>
        </w:rPr>
        <w:t>1.1 Положение о</w:t>
      </w:r>
      <w:r w:rsidR="00D77CA2" w:rsidRPr="00980FCA">
        <w:rPr>
          <w:sz w:val="28"/>
          <w:szCs w:val="28"/>
        </w:rPr>
        <w:t>б окружном этапе Всероссийского конкурса сочинений в 2019 году</w:t>
      </w:r>
      <w:r w:rsidR="00D77CA2">
        <w:rPr>
          <w:sz w:val="28"/>
          <w:szCs w:val="28"/>
        </w:rPr>
        <w:t xml:space="preserve"> (далее – конкурс) </w:t>
      </w:r>
      <w:r>
        <w:rPr>
          <w:sz w:val="28"/>
          <w:szCs w:val="28"/>
        </w:rPr>
        <w:t>(Приложение 1)</w:t>
      </w:r>
      <w:r>
        <w:rPr>
          <w:bCs/>
          <w:kern w:val="36"/>
          <w:sz w:val="28"/>
          <w:szCs w:val="28"/>
        </w:rPr>
        <w:t>;</w:t>
      </w:r>
    </w:p>
    <w:p w:rsidR="00AE7BBE" w:rsidRDefault="00AE7BBE" w:rsidP="00AE7B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состав </w:t>
      </w:r>
      <w:r w:rsidR="00D77CA2">
        <w:rPr>
          <w:sz w:val="28"/>
          <w:szCs w:val="28"/>
        </w:rPr>
        <w:t xml:space="preserve">рабочей группы по проведению </w:t>
      </w:r>
      <w:r>
        <w:rPr>
          <w:sz w:val="28"/>
          <w:szCs w:val="28"/>
        </w:rPr>
        <w:t xml:space="preserve"> </w:t>
      </w:r>
      <w:r w:rsidR="00D77CA2">
        <w:rPr>
          <w:sz w:val="28"/>
          <w:szCs w:val="28"/>
        </w:rPr>
        <w:t>окружного этапа Всероссийского конкурса сочинений в 2019 году</w:t>
      </w:r>
      <w:r w:rsidR="00D77CA2"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(Приложение 2);</w:t>
      </w:r>
    </w:p>
    <w:p w:rsidR="00AE7BBE" w:rsidRDefault="00AE7BBE" w:rsidP="00AE7B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состав жюри </w:t>
      </w:r>
      <w:r w:rsidR="00D77CA2">
        <w:rPr>
          <w:bCs/>
          <w:spacing w:val="-1"/>
          <w:sz w:val="28"/>
          <w:szCs w:val="28"/>
        </w:rPr>
        <w:t>к</w:t>
      </w:r>
      <w:r>
        <w:rPr>
          <w:bCs/>
          <w:kern w:val="36"/>
          <w:sz w:val="28"/>
          <w:szCs w:val="28"/>
        </w:rPr>
        <w:t xml:space="preserve">онкурса </w:t>
      </w:r>
      <w:r>
        <w:rPr>
          <w:sz w:val="28"/>
          <w:szCs w:val="28"/>
        </w:rPr>
        <w:t>(Приложение 3).</w:t>
      </w:r>
    </w:p>
    <w:p w:rsidR="00AE7BBE" w:rsidRDefault="00AE7BBE" w:rsidP="00AE7B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0FCA">
        <w:rPr>
          <w:sz w:val="28"/>
          <w:szCs w:val="28"/>
        </w:rPr>
        <w:t>ГБУ ДПО «</w:t>
      </w:r>
      <w:proofErr w:type="spellStart"/>
      <w:r w:rsidR="00980FCA">
        <w:rPr>
          <w:sz w:val="28"/>
          <w:szCs w:val="28"/>
        </w:rPr>
        <w:t>Кинельский</w:t>
      </w:r>
      <w:proofErr w:type="spellEnd"/>
      <w:r w:rsidR="00980FCA">
        <w:rPr>
          <w:sz w:val="28"/>
          <w:szCs w:val="28"/>
        </w:rPr>
        <w:t xml:space="preserve"> РЦ»</w:t>
      </w:r>
      <w:r>
        <w:rPr>
          <w:sz w:val="28"/>
          <w:szCs w:val="28"/>
        </w:rPr>
        <w:t xml:space="preserve"> (А.В. </w:t>
      </w:r>
      <w:proofErr w:type="spellStart"/>
      <w:r>
        <w:rPr>
          <w:sz w:val="28"/>
          <w:szCs w:val="28"/>
        </w:rPr>
        <w:t>Гулиной</w:t>
      </w:r>
      <w:proofErr w:type="spellEnd"/>
      <w:r>
        <w:rPr>
          <w:sz w:val="28"/>
          <w:szCs w:val="28"/>
        </w:rPr>
        <w:t>):</w:t>
      </w:r>
    </w:p>
    <w:p w:rsidR="00D77CA2" w:rsidRDefault="00AE7BBE" w:rsidP="00AE7B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</w:t>
      </w:r>
      <w:r w:rsidR="00D77CA2">
        <w:rPr>
          <w:sz w:val="28"/>
          <w:szCs w:val="28"/>
        </w:rPr>
        <w:t xml:space="preserve">12.09.2019 </w:t>
      </w:r>
      <w:r>
        <w:rPr>
          <w:sz w:val="28"/>
          <w:szCs w:val="28"/>
        </w:rPr>
        <w:t xml:space="preserve">организовать </w:t>
      </w:r>
      <w:r w:rsidR="00D77CA2">
        <w:rPr>
          <w:sz w:val="28"/>
          <w:szCs w:val="28"/>
        </w:rPr>
        <w:t>проведение очного школьного этапа конкурса;</w:t>
      </w:r>
    </w:p>
    <w:p w:rsidR="00D77CA2" w:rsidRDefault="00D77CA2" w:rsidP="00AE7B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19.09.2019 провести заочный окружной этап конкурса;</w:t>
      </w:r>
    </w:p>
    <w:p w:rsidR="00980FCA" w:rsidRDefault="00980FCA" w:rsidP="00AE7B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информационно-методическое сопровождение конкурса;</w:t>
      </w:r>
    </w:p>
    <w:p w:rsidR="00F00378" w:rsidRDefault="00D77CA2" w:rsidP="00AE7B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80FCA">
        <w:rPr>
          <w:sz w:val="28"/>
          <w:szCs w:val="28"/>
        </w:rPr>
        <w:t>4</w:t>
      </w:r>
      <w:r>
        <w:rPr>
          <w:sz w:val="28"/>
          <w:szCs w:val="28"/>
        </w:rPr>
        <w:t xml:space="preserve">. 23.09.2019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результатах окружного этапа конкурса на сайте Кинельского управления</w:t>
      </w:r>
      <w:r w:rsidR="00F00378">
        <w:rPr>
          <w:sz w:val="28"/>
          <w:szCs w:val="28"/>
        </w:rPr>
        <w:t>;</w:t>
      </w:r>
    </w:p>
    <w:p w:rsidR="00AE7BBE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до 30.11.2019 организовать и провести семинар по итогам проведения конкурса для учителей русского языка и литературы.</w:t>
      </w:r>
    </w:p>
    <w:p w:rsidR="00AE7BBE" w:rsidRDefault="00AE7BBE" w:rsidP="00980FCA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общеобразовательных учреждений </w:t>
      </w:r>
      <w:r w:rsidR="00980FCA">
        <w:rPr>
          <w:sz w:val="28"/>
          <w:szCs w:val="28"/>
        </w:rPr>
        <w:t>округа:</w:t>
      </w:r>
    </w:p>
    <w:p w:rsidR="00980FCA" w:rsidRDefault="00980FCA" w:rsidP="00980FC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12.09.2019 года организовать и провести школьный этап </w:t>
      </w:r>
      <w:r w:rsidR="005228E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онкурса;</w:t>
      </w:r>
    </w:p>
    <w:p w:rsidR="00980FCA" w:rsidRDefault="00980FCA" w:rsidP="00980FC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3.2.  16.09.2019  года  с 9.00 до 16.00 </w:t>
      </w:r>
      <w:r w:rsidRPr="001D063F">
        <w:rPr>
          <w:color w:val="000000"/>
          <w:sz w:val="28"/>
          <w:szCs w:val="28"/>
        </w:rPr>
        <w:t>обеспечить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7D7F4B">
        <w:rPr>
          <w:color w:val="000000"/>
          <w:sz w:val="28"/>
          <w:szCs w:val="28"/>
        </w:rPr>
        <w:t xml:space="preserve">доставку конкурсных работ победителей </w:t>
      </w:r>
      <w:r>
        <w:rPr>
          <w:color w:val="000000"/>
          <w:sz w:val="28"/>
          <w:szCs w:val="28"/>
        </w:rPr>
        <w:t xml:space="preserve">школьного этапа </w:t>
      </w:r>
      <w:r w:rsidR="005228EB">
        <w:rPr>
          <w:color w:val="000000"/>
          <w:sz w:val="28"/>
          <w:szCs w:val="28"/>
        </w:rPr>
        <w:t>к</w:t>
      </w:r>
      <w:r w:rsidRPr="007D7F4B">
        <w:rPr>
          <w:color w:val="000000"/>
          <w:sz w:val="28"/>
          <w:szCs w:val="28"/>
        </w:rPr>
        <w:t xml:space="preserve">онкурса для участия в </w:t>
      </w:r>
      <w:r>
        <w:rPr>
          <w:color w:val="000000"/>
          <w:sz w:val="28"/>
          <w:szCs w:val="28"/>
        </w:rPr>
        <w:t>окружном этапе в государственное бюджетное учреждение «</w:t>
      </w:r>
      <w:proofErr w:type="spellStart"/>
      <w:r>
        <w:rPr>
          <w:color w:val="000000"/>
          <w:sz w:val="28"/>
          <w:szCs w:val="28"/>
        </w:rPr>
        <w:t>Кинельский</w:t>
      </w:r>
      <w:proofErr w:type="spellEnd"/>
      <w:r>
        <w:rPr>
          <w:color w:val="000000"/>
          <w:sz w:val="28"/>
          <w:szCs w:val="28"/>
        </w:rPr>
        <w:t xml:space="preserve"> РЦ»;</w:t>
      </w:r>
    </w:p>
    <w:p w:rsidR="00980FCA" w:rsidRDefault="00980FCA" w:rsidP="00980FCA">
      <w:pPr>
        <w:spacing w:line="360" w:lineRule="auto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sz w:val="28"/>
          <w:szCs w:val="28"/>
        </w:rPr>
        <w:t xml:space="preserve"> 3.3. обеспечить участие педагогов в работе жюри </w:t>
      </w:r>
      <w:r w:rsidR="005228EB">
        <w:rPr>
          <w:sz w:val="28"/>
          <w:szCs w:val="28"/>
        </w:rPr>
        <w:t>к</w:t>
      </w:r>
      <w:r>
        <w:rPr>
          <w:sz w:val="28"/>
          <w:szCs w:val="28"/>
        </w:rPr>
        <w:t>онкурса в соответствии с Положением.</w:t>
      </w:r>
    </w:p>
    <w:p w:rsidR="00AE7BBE" w:rsidRDefault="00AE7BBE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 возложить на И.Б. Исаеву, начальника  отдела реализации образовательных программ управления. </w:t>
      </w:r>
    </w:p>
    <w:p w:rsidR="00AE7BBE" w:rsidRDefault="00AE7BBE" w:rsidP="00AE7BBE">
      <w:pPr>
        <w:spacing w:line="360" w:lineRule="auto"/>
        <w:ind w:firstLine="567"/>
        <w:jc w:val="both"/>
        <w:rPr>
          <w:sz w:val="28"/>
          <w:szCs w:val="28"/>
        </w:rPr>
      </w:pPr>
    </w:p>
    <w:p w:rsidR="00AE7BBE" w:rsidRDefault="00AE7BBE" w:rsidP="00AE7BBE">
      <w:pPr>
        <w:spacing w:line="360" w:lineRule="auto"/>
        <w:ind w:firstLine="567"/>
        <w:jc w:val="both"/>
        <w:rPr>
          <w:sz w:val="28"/>
          <w:szCs w:val="28"/>
        </w:rPr>
      </w:pPr>
    </w:p>
    <w:p w:rsidR="00AE7BBE" w:rsidRDefault="00AE7BBE" w:rsidP="00AE7BBE">
      <w:pPr>
        <w:spacing w:line="360" w:lineRule="auto"/>
        <w:ind w:firstLine="567"/>
        <w:jc w:val="both"/>
        <w:rPr>
          <w:sz w:val="28"/>
          <w:szCs w:val="28"/>
        </w:rPr>
      </w:pPr>
    </w:p>
    <w:p w:rsidR="00AE7BBE" w:rsidRDefault="00AE7BBE" w:rsidP="00AE7BBE">
      <w:pPr>
        <w:spacing w:line="360" w:lineRule="auto"/>
        <w:ind w:firstLine="567"/>
        <w:jc w:val="both"/>
        <w:rPr>
          <w:sz w:val="28"/>
          <w:szCs w:val="28"/>
        </w:rPr>
      </w:pPr>
    </w:p>
    <w:p w:rsidR="00AE7BBE" w:rsidRDefault="00AE7BBE" w:rsidP="00AE7B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                                                              С.Ю. Полищук                                                                                               </w:t>
      </w:r>
    </w:p>
    <w:p w:rsidR="00AE7BBE" w:rsidRDefault="00AE7BBE" w:rsidP="00AE7BBE">
      <w:pPr>
        <w:spacing w:line="360" w:lineRule="auto"/>
        <w:ind w:firstLine="567"/>
        <w:rPr>
          <w:sz w:val="28"/>
          <w:szCs w:val="28"/>
        </w:rPr>
      </w:pPr>
    </w:p>
    <w:p w:rsidR="00AE7BBE" w:rsidRDefault="00AE7BBE" w:rsidP="00AE7BBE">
      <w:pPr>
        <w:spacing w:line="360" w:lineRule="auto"/>
        <w:ind w:firstLine="567"/>
        <w:rPr>
          <w:sz w:val="28"/>
          <w:szCs w:val="28"/>
        </w:rPr>
      </w:pPr>
    </w:p>
    <w:p w:rsidR="00AE7BBE" w:rsidRDefault="00AE7BBE" w:rsidP="00AE7BBE">
      <w:pPr>
        <w:spacing w:line="360" w:lineRule="auto"/>
        <w:ind w:firstLine="567"/>
        <w:jc w:val="both"/>
        <w:rPr>
          <w:sz w:val="28"/>
          <w:szCs w:val="28"/>
        </w:rPr>
      </w:pPr>
    </w:p>
    <w:p w:rsidR="00AE7BBE" w:rsidRDefault="00AE7BBE" w:rsidP="00AE7BBE">
      <w:pPr>
        <w:spacing w:line="360" w:lineRule="auto"/>
        <w:ind w:firstLine="567"/>
        <w:jc w:val="both"/>
        <w:rPr>
          <w:sz w:val="28"/>
          <w:szCs w:val="28"/>
        </w:rPr>
      </w:pPr>
    </w:p>
    <w:p w:rsidR="00AE7BBE" w:rsidRDefault="00AE7BBE" w:rsidP="00AE7BBE">
      <w:pPr>
        <w:spacing w:line="360" w:lineRule="auto"/>
        <w:ind w:firstLine="567"/>
        <w:jc w:val="both"/>
        <w:rPr>
          <w:sz w:val="28"/>
          <w:szCs w:val="28"/>
        </w:rPr>
      </w:pPr>
    </w:p>
    <w:p w:rsidR="00AE7BBE" w:rsidRDefault="00AE7BBE" w:rsidP="00AE7BBE">
      <w:pPr>
        <w:spacing w:line="360" w:lineRule="auto"/>
        <w:ind w:firstLine="567"/>
        <w:jc w:val="both"/>
        <w:rPr>
          <w:sz w:val="28"/>
          <w:szCs w:val="28"/>
        </w:rPr>
      </w:pPr>
    </w:p>
    <w:p w:rsidR="00AE7BBE" w:rsidRDefault="00AE7BBE" w:rsidP="00AE7BBE">
      <w:pPr>
        <w:spacing w:line="360" w:lineRule="auto"/>
        <w:ind w:firstLine="567"/>
        <w:jc w:val="both"/>
        <w:rPr>
          <w:sz w:val="28"/>
          <w:szCs w:val="28"/>
        </w:rPr>
      </w:pPr>
    </w:p>
    <w:p w:rsidR="00AE7BBE" w:rsidRDefault="00AE7BBE" w:rsidP="00AE7BBE">
      <w:pPr>
        <w:spacing w:line="360" w:lineRule="auto"/>
        <w:ind w:firstLine="567"/>
        <w:jc w:val="both"/>
        <w:rPr>
          <w:sz w:val="28"/>
          <w:szCs w:val="28"/>
        </w:rPr>
      </w:pPr>
    </w:p>
    <w:p w:rsidR="00AE7BBE" w:rsidRDefault="00AE7BBE" w:rsidP="00AE7BBE">
      <w:pPr>
        <w:spacing w:line="360" w:lineRule="auto"/>
        <w:ind w:firstLine="567"/>
        <w:jc w:val="both"/>
        <w:rPr>
          <w:sz w:val="28"/>
          <w:szCs w:val="28"/>
        </w:rPr>
      </w:pPr>
    </w:p>
    <w:p w:rsidR="00AE7BBE" w:rsidRDefault="00AE7BBE" w:rsidP="00AE7BBE">
      <w:pPr>
        <w:spacing w:line="360" w:lineRule="auto"/>
        <w:ind w:firstLine="567"/>
        <w:jc w:val="both"/>
        <w:rPr>
          <w:sz w:val="28"/>
          <w:szCs w:val="28"/>
        </w:rPr>
      </w:pPr>
    </w:p>
    <w:p w:rsidR="00AE7BBE" w:rsidRDefault="00AE7BBE" w:rsidP="00980FCA">
      <w:pPr>
        <w:spacing w:line="360" w:lineRule="auto"/>
        <w:jc w:val="both"/>
        <w:rPr>
          <w:sz w:val="28"/>
          <w:szCs w:val="28"/>
        </w:rPr>
      </w:pPr>
    </w:p>
    <w:p w:rsidR="00AE7BBE" w:rsidRDefault="00AE7BBE" w:rsidP="00AE7B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Ларина 61706</w:t>
      </w:r>
    </w:p>
    <w:p w:rsidR="004C4609" w:rsidRDefault="004C4609" w:rsidP="00D922E2">
      <w:pPr>
        <w:jc w:val="right"/>
      </w:pPr>
      <w:r w:rsidRPr="00B93DC2">
        <w:lastRenderedPageBreak/>
        <w:t>Приложение 1</w:t>
      </w:r>
      <w:r w:rsidR="009333C1" w:rsidRPr="009333C1">
        <w:t xml:space="preserve"> к распоряжению</w:t>
      </w:r>
    </w:p>
    <w:p w:rsidR="00B93DC2" w:rsidRDefault="00D922E2" w:rsidP="009333C1">
      <w:pPr>
        <w:jc w:val="right"/>
      </w:pPr>
      <w:r w:rsidRPr="00D922E2">
        <w:t>Кинельского</w:t>
      </w:r>
      <w:r w:rsidR="009333C1">
        <w:t xml:space="preserve"> </w:t>
      </w:r>
      <w:r>
        <w:t xml:space="preserve">управления </w:t>
      </w:r>
      <w:proofErr w:type="spellStart"/>
      <w:r w:rsidR="00B93DC2">
        <w:t>МОиН</w:t>
      </w:r>
      <w:proofErr w:type="spellEnd"/>
      <w:r w:rsidR="00B93DC2">
        <w:t xml:space="preserve"> </w:t>
      </w:r>
      <w:proofErr w:type="gramStart"/>
      <w:r w:rsidR="00B93DC2">
        <w:t>СО</w:t>
      </w:r>
      <w:proofErr w:type="gramEnd"/>
    </w:p>
    <w:p w:rsidR="00B93DC2" w:rsidRDefault="00B93DC2" w:rsidP="004C4609">
      <w:pPr>
        <w:jc w:val="right"/>
      </w:pPr>
      <w:r>
        <w:t xml:space="preserve">от </w:t>
      </w:r>
      <w:r w:rsidR="0005333E">
        <w:t>21</w:t>
      </w:r>
      <w:r>
        <w:t>.</w:t>
      </w:r>
      <w:r w:rsidR="00D11B49">
        <w:t>0</w:t>
      </w:r>
      <w:r w:rsidR="00980FCA">
        <w:t>5</w:t>
      </w:r>
      <w:r>
        <w:t>.201</w:t>
      </w:r>
      <w:r w:rsidR="00A71CFC">
        <w:t>9</w:t>
      </w:r>
      <w:r>
        <w:t xml:space="preserve"> г. №</w:t>
      </w:r>
      <w:r w:rsidR="006523FA" w:rsidRPr="0058392D">
        <w:t xml:space="preserve"> </w:t>
      </w:r>
      <w:r w:rsidR="0005333E">
        <w:t>140</w:t>
      </w:r>
      <w:r>
        <w:t>-р</w:t>
      </w:r>
    </w:p>
    <w:p w:rsidR="00D922E2" w:rsidRDefault="00D922E2" w:rsidP="004C4609">
      <w:pPr>
        <w:jc w:val="right"/>
      </w:pPr>
    </w:p>
    <w:p w:rsidR="00AE27B0" w:rsidRPr="00B93DC2" w:rsidRDefault="00AE27B0" w:rsidP="004C4609">
      <w:pPr>
        <w:jc w:val="right"/>
      </w:pPr>
    </w:p>
    <w:p w:rsidR="00980FCA" w:rsidRPr="00980FCA" w:rsidRDefault="00980FCA" w:rsidP="00980FCA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980FCA">
        <w:rPr>
          <w:sz w:val="28"/>
          <w:szCs w:val="28"/>
          <w:lang w:eastAsia="ar-SA"/>
        </w:rPr>
        <w:t>ПОЛОЖЕНИЕ</w:t>
      </w:r>
    </w:p>
    <w:p w:rsidR="00980FCA" w:rsidRPr="00980FCA" w:rsidRDefault="00980FCA" w:rsidP="00980FCA">
      <w:pPr>
        <w:jc w:val="center"/>
        <w:outlineLvl w:val="0"/>
        <w:rPr>
          <w:sz w:val="28"/>
          <w:szCs w:val="28"/>
        </w:rPr>
      </w:pPr>
      <w:r w:rsidRPr="00980FCA">
        <w:rPr>
          <w:sz w:val="28"/>
          <w:szCs w:val="28"/>
        </w:rPr>
        <w:t xml:space="preserve">об окружном этапе Всероссийского конкурса </w:t>
      </w:r>
    </w:p>
    <w:p w:rsidR="00980FCA" w:rsidRPr="00980FCA" w:rsidRDefault="00980FCA" w:rsidP="00980FCA">
      <w:pPr>
        <w:jc w:val="center"/>
        <w:outlineLvl w:val="0"/>
        <w:rPr>
          <w:sz w:val="28"/>
          <w:szCs w:val="28"/>
        </w:rPr>
      </w:pPr>
      <w:r w:rsidRPr="00980FCA">
        <w:rPr>
          <w:sz w:val="28"/>
          <w:szCs w:val="28"/>
        </w:rPr>
        <w:t>сочинений в 201</w:t>
      </w:r>
      <w:r>
        <w:rPr>
          <w:sz w:val="28"/>
          <w:szCs w:val="28"/>
        </w:rPr>
        <w:t>9</w:t>
      </w:r>
      <w:r w:rsidRPr="00980FCA">
        <w:rPr>
          <w:sz w:val="28"/>
          <w:szCs w:val="28"/>
        </w:rPr>
        <w:t xml:space="preserve"> году</w:t>
      </w:r>
    </w:p>
    <w:p w:rsidR="00980FCA" w:rsidRPr="00980FCA" w:rsidRDefault="00980FCA" w:rsidP="00980FCA">
      <w:pPr>
        <w:jc w:val="center"/>
        <w:rPr>
          <w:sz w:val="28"/>
          <w:szCs w:val="28"/>
        </w:rPr>
      </w:pPr>
    </w:p>
    <w:p w:rsidR="00980FCA" w:rsidRPr="00980FCA" w:rsidRDefault="00980FCA" w:rsidP="00980FCA">
      <w:pPr>
        <w:numPr>
          <w:ilvl w:val="0"/>
          <w:numId w:val="23"/>
        </w:numPr>
        <w:spacing w:line="360" w:lineRule="auto"/>
        <w:ind w:left="0" w:firstLine="0"/>
        <w:jc w:val="center"/>
        <w:rPr>
          <w:sz w:val="28"/>
          <w:szCs w:val="28"/>
        </w:rPr>
      </w:pPr>
      <w:r w:rsidRPr="00980FCA">
        <w:rPr>
          <w:sz w:val="28"/>
          <w:szCs w:val="28"/>
        </w:rPr>
        <w:t>Общие положения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51B6D">
        <w:rPr>
          <w:sz w:val="28"/>
          <w:szCs w:val="28"/>
        </w:rPr>
        <w:t>Настоящее Положение</w:t>
      </w:r>
      <w:r>
        <w:rPr>
          <w:sz w:val="28"/>
          <w:szCs w:val="28"/>
        </w:rPr>
        <w:t xml:space="preserve"> определяет цели, задачи, условия и порядок организации и проведения окружного этапа Всероссийского конкурса сочинений, определение победителей и призёров </w:t>
      </w:r>
      <w:r w:rsidR="009A427F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онкурса. </w:t>
      </w:r>
    </w:p>
    <w:p w:rsidR="00980FCA" w:rsidRPr="00980FCA" w:rsidRDefault="00980FCA" w:rsidP="00980FCA">
      <w:pPr>
        <w:spacing w:line="360" w:lineRule="auto"/>
        <w:jc w:val="center"/>
        <w:rPr>
          <w:sz w:val="28"/>
          <w:szCs w:val="28"/>
        </w:rPr>
      </w:pPr>
      <w:r w:rsidRPr="00980FCA">
        <w:rPr>
          <w:sz w:val="28"/>
          <w:szCs w:val="28"/>
        </w:rPr>
        <w:t xml:space="preserve">2. Цели и задачи </w:t>
      </w:r>
      <w:r w:rsidR="009A427F">
        <w:rPr>
          <w:sz w:val="28"/>
          <w:szCs w:val="28"/>
        </w:rPr>
        <w:t>к</w:t>
      </w:r>
      <w:r w:rsidRPr="00980FCA">
        <w:rPr>
          <w:sz w:val="28"/>
          <w:szCs w:val="28"/>
        </w:rPr>
        <w:t>онкурса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997674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Цели </w:t>
      </w:r>
      <w:r w:rsidR="009A427F">
        <w:rPr>
          <w:sz w:val="28"/>
          <w:szCs w:val="28"/>
        </w:rPr>
        <w:t>к</w:t>
      </w:r>
      <w:r w:rsidRPr="00997674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а: </w:t>
      </w:r>
    </w:p>
    <w:p w:rsidR="00980FCA" w:rsidRPr="002E390C" w:rsidRDefault="00980FCA" w:rsidP="00980FCA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E390C">
        <w:rPr>
          <w:sz w:val="28"/>
          <w:szCs w:val="28"/>
        </w:rPr>
        <w:t xml:space="preserve">- </w:t>
      </w:r>
      <w:r w:rsidRPr="002E390C">
        <w:rPr>
          <w:color w:val="000000"/>
          <w:sz w:val="28"/>
          <w:szCs w:val="28"/>
        </w:rPr>
        <w:t xml:space="preserve">возрождение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Pr="002E390C">
        <w:rPr>
          <w:color w:val="000000"/>
          <w:sz w:val="28"/>
          <w:szCs w:val="28"/>
        </w:rPr>
        <w:t>метапредметные</w:t>
      </w:r>
      <w:proofErr w:type="spellEnd"/>
      <w:r w:rsidRPr="002E39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результаты</w:t>
      </w:r>
      <w:r w:rsidRPr="002E390C">
        <w:rPr>
          <w:color w:val="000000"/>
          <w:sz w:val="28"/>
          <w:szCs w:val="28"/>
        </w:rPr>
        <w:t xml:space="preserve"> на разных этапах обучения и воспитания личности;</w:t>
      </w:r>
    </w:p>
    <w:p w:rsidR="00980FCA" w:rsidRPr="002E390C" w:rsidRDefault="00980FCA" w:rsidP="00980FCA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E390C">
        <w:rPr>
          <w:color w:val="000000"/>
          <w:sz w:val="28"/>
          <w:szCs w:val="28"/>
        </w:rPr>
        <w:t xml:space="preserve">- обобщение,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</w:t>
      </w:r>
      <w:r>
        <w:rPr>
          <w:color w:val="000000"/>
          <w:sz w:val="28"/>
          <w:szCs w:val="28"/>
        </w:rPr>
        <w:t>обучающихся</w:t>
      </w:r>
      <w:r w:rsidRPr="002E390C">
        <w:rPr>
          <w:color w:val="000000"/>
          <w:sz w:val="28"/>
          <w:szCs w:val="28"/>
        </w:rPr>
        <w:t>.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самореализации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повышения их социальной и творческой активности; выявить литературно одарённых обучающихся, стимулировать их к </w:t>
      </w:r>
      <w:proofErr w:type="spellStart"/>
      <w:r>
        <w:rPr>
          <w:sz w:val="28"/>
          <w:szCs w:val="28"/>
        </w:rPr>
        <w:t>текстотворчеству</w:t>
      </w:r>
      <w:proofErr w:type="spellEnd"/>
      <w:r>
        <w:rPr>
          <w:sz w:val="28"/>
          <w:szCs w:val="28"/>
        </w:rPr>
        <w:t xml:space="preserve"> с целью получения нового личностного опыта;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положительного отношения подрастающего поколения к русскому языку и литературе как важнейшим духовным ценностям; повышению в глазах молодёжи престижа грамотного владения русским языком и знания художественной литературы;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привлечь внимание общественности к социально значимым проектам в области образования; к пониманию значимости функционально грамотного и творческого владения русским языком;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продемонстрировать заинтересованной общественности направления работы, ресурсы и достижения системы образования;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получить внешнюю оценку образовательного результата, закрепить в общественном сознании мысль о том, что система образования интегрирована в процесс решения общегосударственных гуманитарных проблем; </w:t>
      </w:r>
    </w:p>
    <w:p w:rsidR="00980FCA" w:rsidRPr="00EE1701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решению педагогических задач развития связной письменной речи обучающихся, распространению эффективных педагогических методик и практик в области развития письменной речи обучающихся, в том числе обучения написанию сочинения</w:t>
      </w:r>
      <w:r w:rsidRPr="00CC5059">
        <w:rPr>
          <w:color w:val="000000"/>
          <w:sz w:val="28"/>
          <w:szCs w:val="28"/>
        </w:rPr>
        <w:t>. </w:t>
      </w:r>
    </w:p>
    <w:p w:rsidR="00980FCA" w:rsidRPr="00BC54D3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</w:p>
    <w:p w:rsidR="00980FCA" w:rsidRDefault="00980FCA" w:rsidP="00980FCA">
      <w:pPr>
        <w:spacing w:line="360" w:lineRule="auto"/>
        <w:jc w:val="center"/>
        <w:rPr>
          <w:b/>
          <w:sz w:val="28"/>
          <w:szCs w:val="28"/>
        </w:rPr>
      </w:pPr>
      <w:r w:rsidRPr="00997674">
        <w:rPr>
          <w:b/>
          <w:sz w:val="28"/>
          <w:szCs w:val="28"/>
        </w:rPr>
        <w:t>3. Участники конкурса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 w:rsidRPr="00997674">
        <w:rPr>
          <w:sz w:val="28"/>
          <w:szCs w:val="28"/>
        </w:rPr>
        <w:t xml:space="preserve">3.1. </w:t>
      </w:r>
      <w:r w:rsidRPr="00400507">
        <w:rPr>
          <w:sz w:val="28"/>
          <w:szCs w:val="28"/>
        </w:rPr>
        <w:t>Участниками конкурса</w:t>
      </w:r>
      <w:r w:rsidRPr="00997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обучающиеся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и негосударственных общеобразовательных организаций, обучающиеся организаций среднего профессионального образования, реализующих программы общего образования </w:t>
      </w:r>
      <w:r w:rsidRPr="0099767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в том числе дети-инвалиды и обучающиеся с ограниченными возможностями здоровья.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 w:rsidRPr="00997674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Конкурс проводится среди 5 </w:t>
      </w:r>
      <w:r w:rsidR="005228EB">
        <w:rPr>
          <w:sz w:val="28"/>
          <w:szCs w:val="28"/>
        </w:rPr>
        <w:t xml:space="preserve">возрастных </w:t>
      </w:r>
      <w:r>
        <w:rPr>
          <w:sz w:val="28"/>
          <w:szCs w:val="28"/>
        </w:rPr>
        <w:t>групп: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возрастная группа –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4-5 классов;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возрастная группа –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6-7 классов;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возрастная группа –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8-9 классов;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возрастная группа –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10-11 классов;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 возрастная группа – обучающиеся организаций среднего профессионального образования по программам общего образования.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Участие в </w:t>
      </w:r>
      <w:r w:rsidR="005228EB">
        <w:rPr>
          <w:sz w:val="28"/>
          <w:szCs w:val="28"/>
        </w:rPr>
        <w:t>к</w:t>
      </w:r>
      <w:r>
        <w:rPr>
          <w:sz w:val="28"/>
          <w:szCs w:val="28"/>
        </w:rPr>
        <w:t>онкурсе добровольное.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Языком </w:t>
      </w:r>
      <w:r w:rsidR="005228EB">
        <w:rPr>
          <w:sz w:val="28"/>
          <w:szCs w:val="28"/>
        </w:rPr>
        <w:t>к</w:t>
      </w:r>
      <w:r>
        <w:rPr>
          <w:sz w:val="28"/>
          <w:szCs w:val="28"/>
        </w:rPr>
        <w:t>онкурса является русский язык – государственный язык Российской Федерации.</w:t>
      </w:r>
    </w:p>
    <w:p w:rsidR="00980FCA" w:rsidRDefault="00980FCA" w:rsidP="00980F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4.Тематические направления </w:t>
      </w:r>
      <w:r w:rsidR="005B6281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онкурса и жанры конкурсных работ</w:t>
      </w:r>
    </w:p>
    <w:p w:rsidR="009A427F" w:rsidRPr="009A427F" w:rsidRDefault="009A427F" w:rsidP="009A427F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Тематические направления ВКС - 2019</w:t>
      </w:r>
      <w:r w:rsidR="00980FCA" w:rsidRPr="000901A1">
        <w:rPr>
          <w:sz w:val="28"/>
          <w:szCs w:val="28"/>
        </w:rPr>
        <w:t xml:space="preserve">: </w:t>
      </w:r>
    </w:p>
    <w:p w:rsidR="009A427F" w:rsidRDefault="009A427F" w:rsidP="009A427F">
      <w:p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60" w:lineRule="auto"/>
        <w:ind w:right="-11" w:firstLine="567"/>
        <w:jc w:val="both"/>
        <w:rPr>
          <w:sz w:val="28"/>
          <w:szCs w:val="28"/>
        </w:rPr>
      </w:pPr>
      <w:r w:rsidRPr="009A427F">
        <w:rPr>
          <w:sz w:val="28"/>
          <w:szCs w:val="28"/>
        </w:rPr>
        <w:t>1. Театр жив, пока у него есть зрители: 2019 – Год театра.</w:t>
      </w:r>
    </w:p>
    <w:p w:rsidR="009A427F" w:rsidRDefault="009A427F" w:rsidP="009A427F">
      <w:p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60" w:lineRule="auto"/>
        <w:ind w:right="-11" w:firstLine="567"/>
        <w:jc w:val="both"/>
        <w:rPr>
          <w:sz w:val="28"/>
          <w:szCs w:val="28"/>
        </w:rPr>
      </w:pPr>
      <w:r w:rsidRPr="009A427F">
        <w:rPr>
          <w:sz w:val="28"/>
          <w:szCs w:val="28"/>
        </w:rPr>
        <w:t>2. Химия – это область чудес: 2019 – Международный год периодической системы Д. И. Менделеева.</w:t>
      </w:r>
    </w:p>
    <w:p w:rsidR="009A427F" w:rsidRDefault="009A427F" w:rsidP="009A427F">
      <w:p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60" w:lineRule="auto"/>
        <w:ind w:right="-11" w:firstLine="567"/>
        <w:jc w:val="both"/>
        <w:rPr>
          <w:sz w:val="28"/>
          <w:szCs w:val="28"/>
        </w:rPr>
      </w:pPr>
      <w:r w:rsidRPr="009A427F">
        <w:rPr>
          <w:sz w:val="28"/>
          <w:szCs w:val="28"/>
        </w:rPr>
        <w:t>3. Бессмертие народа – в его языке (Ч. Айтматов): 2019 – Международный год языков коренных народов.</w:t>
      </w:r>
    </w:p>
    <w:p w:rsidR="009A427F" w:rsidRDefault="009A427F" w:rsidP="009A427F">
      <w:p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60" w:lineRule="auto"/>
        <w:ind w:right="-11" w:firstLine="567"/>
        <w:jc w:val="both"/>
        <w:rPr>
          <w:sz w:val="28"/>
          <w:szCs w:val="28"/>
        </w:rPr>
      </w:pPr>
      <w:r w:rsidRPr="009A427F">
        <w:rPr>
          <w:sz w:val="28"/>
          <w:szCs w:val="28"/>
        </w:rPr>
        <w:t>4. Писатель не тот, кто пишет, а тот, кого читают: юбилеи российских писателей.</w:t>
      </w:r>
    </w:p>
    <w:p w:rsidR="009A427F" w:rsidRDefault="009A427F" w:rsidP="009A427F">
      <w:p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60" w:lineRule="auto"/>
        <w:ind w:right="-11" w:firstLine="567"/>
        <w:jc w:val="both"/>
        <w:rPr>
          <w:sz w:val="28"/>
          <w:szCs w:val="28"/>
        </w:rPr>
      </w:pPr>
      <w:r w:rsidRPr="009A427F">
        <w:rPr>
          <w:sz w:val="28"/>
          <w:szCs w:val="28"/>
        </w:rPr>
        <w:t>5. Книга – это товарищ, это верный друг (В. Соллогуб): юбилеи литературных произведений.</w:t>
      </w:r>
    </w:p>
    <w:p w:rsidR="009A427F" w:rsidRDefault="009A427F" w:rsidP="009A427F">
      <w:p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60" w:lineRule="auto"/>
        <w:ind w:right="-11" w:firstLine="567"/>
        <w:jc w:val="both"/>
        <w:rPr>
          <w:sz w:val="28"/>
          <w:szCs w:val="28"/>
        </w:rPr>
      </w:pPr>
      <w:r w:rsidRPr="009A427F">
        <w:rPr>
          <w:sz w:val="28"/>
          <w:szCs w:val="28"/>
        </w:rPr>
        <w:t>6. Экология стала самым громким словом на земле (В. Распутин): почему Россия нуждается в чистой энергии и экологически чистом транспорте.</w:t>
      </w:r>
    </w:p>
    <w:p w:rsidR="009A427F" w:rsidRDefault="009A427F" w:rsidP="009A427F">
      <w:p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60" w:lineRule="auto"/>
        <w:ind w:right="-11" w:firstLine="567"/>
        <w:jc w:val="both"/>
        <w:rPr>
          <w:sz w:val="28"/>
          <w:szCs w:val="28"/>
        </w:rPr>
      </w:pPr>
      <w:r w:rsidRPr="009A427F">
        <w:rPr>
          <w:sz w:val="28"/>
          <w:szCs w:val="28"/>
        </w:rPr>
        <w:t>7. Стражи и форпосты России.</w:t>
      </w:r>
    </w:p>
    <w:p w:rsidR="009A427F" w:rsidRDefault="009A427F" w:rsidP="009A427F">
      <w:p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60" w:lineRule="auto"/>
        <w:ind w:right="-11" w:firstLine="567"/>
        <w:jc w:val="both"/>
        <w:rPr>
          <w:sz w:val="28"/>
          <w:szCs w:val="28"/>
        </w:rPr>
      </w:pPr>
      <w:r w:rsidRPr="009A427F">
        <w:rPr>
          <w:sz w:val="28"/>
          <w:szCs w:val="28"/>
        </w:rPr>
        <w:t>8. Детство – это огромный край, откуда приходит каждый (А. де Сент-Экзюпери): 70-летие Международного дня защиты детей и 30-летие принятия Конвенции о правах ребёнка.</w:t>
      </w:r>
    </w:p>
    <w:p w:rsidR="009A427F" w:rsidRPr="009A427F" w:rsidRDefault="009A427F" w:rsidP="009A427F">
      <w:p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60" w:lineRule="auto"/>
        <w:ind w:right="-11" w:firstLine="567"/>
        <w:jc w:val="both"/>
        <w:rPr>
          <w:sz w:val="28"/>
          <w:szCs w:val="28"/>
          <w:shd w:val="clear" w:color="auto" w:fill="FFFFFF"/>
        </w:rPr>
      </w:pPr>
      <w:r w:rsidRPr="009A427F">
        <w:rPr>
          <w:sz w:val="28"/>
          <w:szCs w:val="28"/>
        </w:rPr>
        <w:t>9. Человечество не испытывает недостатка в знаниях, оно испытывает недостаток доброты (Даниил Гранин).</w:t>
      </w:r>
    </w:p>
    <w:p w:rsidR="00980FCA" w:rsidRPr="00367B30" w:rsidRDefault="00980FCA" w:rsidP="00980FCA">
      <w:pPr>
        <w:numPr>
          <w:ilvl w:val="1"/>
          <w:numId w:val="24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60" w:lineRule="auto"/>
        <w:ind w:left="0" w:right="-11" w:firstLine="567"/>
        <w:jc w:val="both"/>
        <w:rPr>
          <w:sz w:val="28"/>
          <w:szCs w:val="28"/>
          <w:shd w:val="clear" w:color="auto" w:fill="FFFFFF"/>
        </w:rPr>
      </w:pPr>
      <w:r w:rsidRPr="00367B30">
        <w:rPr>
          <w:spacing w:val="-1"/>
          <w:sz w:val="28"/>
          <w:szCs w:val="28"/>
        </w:rPr>
        <w:t xml:space="preserve">Тему </w:t>
      </w:r>
      <w:proofErr w:type="gramStart"/>
      <w:r w:rsidRPr="00367B30">
        <w:rPr>
          <w:spacing w:val="-1"/>
          <w:sz w:val="28"/>
          <w:szCs w:val="28"/>
        </w:rPr>
        <w:t>конкурсной</w:t>
      </w:r>
      <w:proofErr w:type="gramEnd"/>
      <w:r w:rsidRPr="00367B30">
        <w:rPr>
          <w:spacing w:val="-1"/>
          <w:sz w:val="28"/>
          <w:szCs w:val="28"/>
        </w:rPr>
        <w:t xml:space="preserve"> работы участник </w:t>
      </w:r>
      <w:r w:rsidR="009A427F">
        <w:rPr>
          <w:spacing w:val="-1"/>
          <w:sz w:val="28"/>
          <w:szCs w:val="28"/>
        </w:rPr>
        <w:t>к</w:t>
      </w:r>
      <w:r w:rsidRPr="00367B30">
        <w:rPr>
          <w:spacing w:val="-1"/>
          <w:sz w:val="28"/>
          <w:szCs w:val="28"/>
        </w:rPr>
        <w:t xml:space="preserve">онкурса формулирует самостоятельно </w:t>
      </w:r>
      <w:r w:rsidRPr="00367B30">
        <w:rPr>
          <w:sz w:val="28"/>
          <w:szCs w:val="28"/>
        </w:rPr>
        <w:t>в рамках выбранного им тематического направления.</w:t>
      </w:r>
    </w:p>
    <w:p w:rsidR="00980FCA" w:rsidRPr="004541FC" w:rsidRDefault="00980FCA" w:rsidP="00980FCA">
      <w:pPr>
        <w:widowControl w:val="0"/>
        <w:numPr>
          <w:ilvl w:val="1"/>
          <w:numId w:val="24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line="360" w:lineRule="auto"/>
        <w:ind w:left="0" w:right="-11" w:firstLine="567"/>
        <w:jc w:val="both"/>
        <w:rPr>
          <w:spacing w:val="-9"/>
          <w:sz w:val="28"/>
          <w:szCs w:val="28"/>
        </w:rPr>
      </w:pPr>
      <w:proofErr w:type="gramStart"/>
      <w:r w:rsidRPr="004541FC">
        <w:rPr>
          <w:sz w:val="28"/>
          <w:szCs w:val="28"/>
        </w:rPr>
        <w:t xml:space="preserve">Жанры конкурсных работ: рассказ, сказка, письмо, заочная экскурсия, очерк, </w:t>
      </w:r>
      <w:r>
        <w:rPr>
          <w:sz w:val="28"/>
          <w:szCs w:val="28"/>
        </w:rPr>
        <w:t xml:space="preserve">репортаж, интервью, </w:t>
      </w:r>
      <w:r w:rsidRPr="004541FC">
        <w:rPr>
          <w:sz w:val="28"/>
          <w:szCs w:val="28"/>
        </w:rPr>
        <w:t>слово, эссе</w:t>
      </w:r>
      <w:r>
        <w:rPr>
          <w:sz w:val="28"/>
          <w:szCs w:val="28"/>
        </w:rPr>
        <w:t xml:space="preserve">, рецензия, дневник, </w:t>
      </w:r>
      <w:proofErr w:type="gramEnd"/>
    </w:p>
    <w:p w:rsidR="00980FCA" w:rsidRPr="009A427F" w:rsidRDefault="00980FCA" w:rsidP="009A427F">
      <w:pPr>
        <w:widowControl w:val="0"/>
        <w:numPr>
          <w:ilvl w:val="1"/>
          <w:numId w:val="24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line="360" w:lineRule="auto"/>
        <w:ind w:left="0" w:right="-11" w:firstLine="567"/>
        <w:jc w:val="both"/>
        <w:rPr>
          <w:spacing w:val="-9"/>
          <w:sz w:val="28"/>
          <w:szCs w:val="28"/>
        </w:rPr>
      </w:pPr>
      <w:r w:rsidRPr="004541FC">
        <w:rPr>
          <w:sz w:val="28"/>
          <w:szCs w:val="28"/>
        </w:rPr>
        <w:t xml:space="preserve">Выбор жанра </w:t>
      </w:r>
      <w:proofErr w:type="gramStart"/>
      <w:r w:rsidRPr="004541FC">
        <w:rPr>
          <w:sz w:val="28"/>
          <w:szCs w:val="28"/>
        </w:rPr>
        <w:t>конкурсной</w:t>
      </w:r>
      <w:proofErr w:type="gramEnd"/>
      <w:r w:rsidRPr="004541FC">
        <w:rPr>
          <w:sz w:val="28"/>
          <w:szCs w:val="28"/>
        </w:rPr>
        <w:t xml:space="preserve"> работы участник </w:t>
      </w:r>
      <w:r w:rsidR="009A427F">
        <w:rPr>
          <w:sz w:val="28"/>
          <w:szCs w:val="28"/>
        </w:rPr>
        <w:t>к</w:t>
      </w:r>
      <w:r w:rsidRPr="004541FC">
        <w:rPr>
          <w:sz w:val="28"/>
          <w:szCs w:val="28"/>
        </w:rPr>
        <w:t>онкурса осуществляет самостоятельно.</w:t>
      </w:r>
    </w:p>
    <w:p w:rsidR="00980FCA" w:rsidRPr="009A427F" w:rsidRDefault="00980FCA" w:rsidP="00980FCA">
      <w:pPr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A427F">
        <w:rPr>
          <w:sz w:val="28"/>
          <w:szCs w:val="28"/>
        </w:rPr>
        <w:t xml:space="preserve">Сроки проведения окружного этапа </w:t>
      </w:r>
      <w:r w:rsidR="005B6281">
        <w:rPr>
          <w:sz w:val="28"/>
          <w:szCs w:val="28"/>
        </w:rPr>
        <w:t>к</w:t>
      </w:r>
      <w:r w:rsidRPr="009A427F">
        <w:rPr>
          <w:sz w:val="28"/>
          <w:szCs w:val="28"/>
        </w:rPr>
        <w:t>онкурса</w:t>
      </w:r>
    </w:p>
    <w:p w:rsidR="00980FCA" w:rsidRPr="009D4573" w:rsidRDefault="00980FCA" w:rsidP="00980FCA">
      <w:pPr>
        <w:numPr>
          <w:ilvl w:val="1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4573">
        <w:rPr>
          <w:sz w:val="28"/>
          <w:szCs w:val="28"/>
        </w:rPr>
        <w:t xml:space="preserve">Определены следующие этапы </w:t>
      </w:r>
      <w:r w:rsidR="005B6281">
        <w:rPr>
          <w:sz w:val="28"/>
          <w:szCs w:val="28"/>
        </w:rPr>
        <w:t>к</w:t>
      </w:r>
      <w:r w:rsidRPr="009D4573">
        <w:rPr>
          <w:sz w:val="28"/>
          <w:szCs w:val="28"/>
        </w:rPr>
        <w:t>онкурса:</w:t>
      </w:r>
    </w:p>
    <w:p w:rsidR="009A427F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 w:rsidRPr="009D4573">
        <w:rPr>
          <w:sz w:val="28"/>
          <w:szCs w:val="28"/>
        </w:rPr>
        <w:t xml:space="preserve">- </w:t>
      </w:r>
      <w:r w:rsidR="009A427F">
        <w:rPr>
          <w:sz w:val="28"/>
          <w:szCs w:val="28"/>
        </w:rPr>
        <w:t xml:space="preserve">12 сентября 2019 года  - </w:t>
      </w:r>
      <w:r>
        <w:rPr>
          <w:sz w:val="28"/>
          <w:szCs w:val="28"/>
        </w:rPr>
        <w:t>написание конкурсных работ</w:t>
      </w:r>
      <w:r w:rsidR="009A427F">
        <w:rPr>
          <w:sz w:val="28"/>
          <w:szCs w:val="28"/>
        </w:rPr>
        <w:t>;</w:t>
      </w:r>
    </w:p>
    <w:p w:rsidR="009A427F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1</w:t>
      </w:r>
      <w:r w:rsidR="009A427F">
        <w:rPr>
          <w:sz w:val="28"/>
          <w:szCs w:val="28"/>
        </w:rPr>
        <w:t>6</w:t>
      </w:r>
      <w:r>
        <w:rPr>
          <w:sz w:val="28"/>
          <w:szCs w:val="28"/>
        </w:rPr>
        <w:t xml:space="preserve"> сентября 201</w:t>
      </w:r>
      <w:r w:rsidR="009A427F">
        <w:rPr>
          <w:sz w:val="28"/>
          <w:szCs w:val="28"/>
        </w:rPr>
        <w:t>9 года приём заявок на окружной этап</w:t>
      </w:r>
      <w:r>
        <w:rPr>
          <w:sz w:val="28"/>
          <w:szCs w:val="28"/>
        </w:rPr>
        <w:t xml:space="preserve">; </w:t>
      </w:r>
    </w:p>
    <w:p w:rsidR="00980FCA" w:rsidRDefault="009A427F" w:rsidP="004247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- 19</w:t>
      </w:r>
      <w:r w:rsidR="00424742">
        <w:rPr>
          <w:sz w:val="28"/>
          <w:szCs w:val="28"/>
        </w:rPr>
        <w:t>-20</w:t>
      </w:r>
      <w:r>
        <w:rPr>
          <w:sz w:val="28"/>
          <w:szCs w:val="28"/>
        </w:rPr>
        <w:t xml:space="preserve"> сентября 2019 года – работа жюри окружного этапа конкурса</w:t>
      </w:r>
      <w:r w:rsidR="00424742">
        <w:rPr>
          <w:sz w:val="28"/>
          <w:szCs w:val="28"/>
        </w:rPr>
        <w:t xml:space="preserve">. До 21 сентября </w:t>
      </w:r>
      <w:r w:rsidR="00980FCA">
        <w:rPr>
          <w:sz w:val="28"/>
          <w:szCs w:val="28"/>
        </w:rPr>
        <w:t xml:space="preserve">определение победителей </w:t>
      </w:r>
      <w:r w:rsidR="00424742">
        <w:rPr>
          <w:sz w:val="28"/>
          <w:szCs w:val="28"/>
        </w:rPr>
        <w:t xml:space="preserve">окружного этапа конкурса </w:t>
      </w:r>
      <w:r w:rsidR="00980FCA">
        <w:rPr>
          <w:sz w:val="28"/>
          <w:szCs w:val="28"/>
        </w:rPr>
        <w:t xml:space="preserve">и направление работ-победителей на </w:t>
      </w:r>
      <w:r w:rsidR="00424742">
        <w:rPr>
          <w:sz w:val="28"/>
          <w:szCs w:val="28"/>
        </w:rPr>
        <w:t>региональный этап.</w:t>
      </w:r>
    </w:p>
    <w:p w:rsidR="00980FCA" w:rsidRPr="009D4573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На окружном этапе </w:t>
      </w:r>
      <w:r w:rsidR="005B6281">
        <w:rPr>
          <w:sz w:val="28"/>
          <w:szCs w:val="28"/>
        </w:rPr>
        <w:t>к</w:t>
      </w:r>
      <w:r>
        <w:rPr>
          <w:sz w:val="28"/>
          <w:szCs w:val="28"/>
        </w:rPr>
        <w:t>онкурса не подлежат рассмотрению работы, подготовленные с нарушением требований к их оформлению или с нарушением сроков предоставления.</w:t>
      </w:r>
    </w:p>
    <w:p w:rsidR="00980FCA" w:rsidRDefault="00424742" w:rsidP="00980FCA">
      <w:pPr>
        <w:numPr>
          <w:ilvl w:val="0"/>
          <w:numId w:val="24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п</w:t>
      </w:r>
      <w:r w:rsidR="00980FCA" w:rsidRPr="00D37F5A">
        <w:rPr>
          <w:b/>
          <w:sz w:val="28"/>
          <w:szCs w:val="28"/>
        </w:rPr>
        <w:t>орядок проведения Конкурса</w:t>
      </w:r>
    </w:p>
    <w:p w:rsidR="00424742" w:rsidRPr="003E4C30" w:rsidRDefault="00980FCA" w:rsidP="003E4C30">
      <w:pPr>
        <w:numPr>
          <w:ilvl w:val="2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742">
        <w:rPr>
          <w:sz w:val="28"/>
          <w:szCs w:val="28"/>
        </w:rPr>
        <w:t xml:space="preserve">Школьный этап конкурса проводится в очной форме в специально подготовленной аудитории.  </w:t>
      </w:r>
      <w:r w:rsidR="003E4C30">
        <w:rPr>
          <w:sz w:val="28"/>
          <w:szCs w:val="28"/>
        </w:rPr>
        <w:t xml:space="preserve">Работы выполняются учащимися в письменном виде. </w:t>
      </w:r>
      <w:proofErr w:type="gramStart"/>
      <w:r w:rsidR="003E4C30">
        <w:rPr>
          <w:sz w:val="28"/>
          <w:szCs w:val="28"/>
        </w:rPr>
        <w:t>Образец заявки и требования к конкурсной работе представлены в приложении 1 и 2 к настоящему Положению.</w:t>
      </w:r>
      <w:proofErr w:type="gramEnd"/>
    </w:p>
    <w:p w:rsidR="00980FCA" w:rsidRDefault="00424742" w:rsidP="00980FCA">
      <w:pPr>
        <w:numPr>
          <w:ilvl w:val="1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FCA">
        <w:rPr>
          <w:sz w:val="28"/>
          <w:szCs w:val="28"/>
        </w:rPr>
        <w:t xml:space="preserve">Окружной этап </w:t>
      </w:r>
      <w:r w:rsidR="005B6281">
        <w:rPr>
          <w:sz w:val="28"/>
          <w:szCs w:val="28"/>
        </w:rPr>
        <w:t>к</w:t>
      </w:r>
      <w:r w:rsidR="00980FCA">
        <w:rPr>
          <w:sz w:val="28"/>
          <w:szCs w:val="28"/>
        </w:rPr>
        <w:t>онкурса  проводится в заочной форме.</w:t>
      </w:r>
    </w:p>
    <w:p w:rsidR="00980FCA" w:rsidRDefault="00980FCA" w:rsidP="00980FCA">
      <w:pPr>
        <w:numPr>
          <w:ilvl w:val="2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выполняются учащимися в письменном виде. </w:t>
      </w:r>
      <w:proofErr w:type="gramStart"/>
      <w:r>
        <w:rPr>
          <w:sz w:val="28"/>
          <w:szCs w:val="28"/>
        </w:rPr>
        <w:t>Образец заявки и требования к конкурсной работе представлены в приложении 1 и 2 к настоящему Положению.</w:t>
      </w:r>
      <w:proofErr w:type="gramEnd"/>
    </w:p>
    <w:p w:rsidR="00980FCA" w:rsidRPr="006B1E06" w:rsidRDefault="00980FCA" w:rsidP="00980FCA">
      <w:pPr>
        <w:numPr>
          <w:ilvl w:val="1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67B30">
        <w:rPr>
          <w:sz w:val="28"/>
          <w:szCs w:val="28"/>
        </w:rPr>
        <w:t xml:space="preserve">Во время написания </w:t>
      </w:r>
      <w:proofErr w:type="gramStart"/>
      <w:r w:rsidRPr="00367B30">
        <w:rPr>
          <w:color w:val="000000"/>
          <w:sz w:val="28"/>
          <w:szCs w:val="28"/>
        </w:rPr>
        <w:t>конкурсной</w:t>
      </w:r>
      <w:proofErr w:type="gramEnd"/>
      <w:r w:rsidRPr="00367B30">
        <w:rPr>
          <w:color w:val="000000"/>
          <w:sz w:val="28"/>
          <w:szCs w:val="28"/>
        </w:rPr>
        <w:t xml:space="preserve"> работы разрешается использовать подготовленный заранее цитатник (по определенному </w:t>
      </w:r>
      <w:r w:rsidRPr="006B1E06">
        <w:rPr>
          <w:color w:val="000000"/>
          <w:sz w:val="28"/>
          <w:szCs w:val="28"/>
        </w:rPr>
        <w:t>тематическому направлению), словарь и справочник по русскому языку.</w:t>
      </w:r>
    </w:p>
    <w:p w:rsidR="00980FCA" w:rsidRPr="006B1E06" w:rsidRDefault="009D3D5B" w:rsidP="00980FCA">
      <w:pPr>
        <w:numPr>
          <w:ilvl w:val="1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D3D5B">
        <w:rPr>
          <w:sz w:val="28"/>
          <w:szCs w:val="28"/>
        </w:rPr>
        <w:t xml:space="preserve">Все конкурсные работы выполняются обучающимися в письменном виде темными (черными или темно-синими) чернилами на бланке ВКС установленного образца. </w:t>
      </w:r>
      <w:r w:rsidR="00980FCA" w:rsidRPr="006B1E06">
        <w:rPr>
          <w:sz w:val="28"/>
          <w:szCs w:val="28"/>
        </w:rPr>
        <w:t>Титульная страница бланка обязательна для заполнения.</w:t>
      </w:r>
    </w:p>
    <w:p w:rsidR="00980FCA" w:rsidRPr="006B1E06" w:rsidRDefault="00980FCA" w:rsidP="00980FCA">
      <w:pPr>
        <w:numPr>
          <w:ilvl w:val="1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B1E06">
        <w:rPr>
          <w:color w:val="000000"/>
          <w:sz w:val="28"/>
          <w:szCs w:val="28"/>
        </w:rPr>
        <w:t xml:space="preserve">Каждый участник имеет право представить на </w:t>
      </w:r>
      <w:r w:rsidR="005B6281">
        <w:rPr>
          <w:color w:val="000000"/>
          <w:sz w:val="28"/>
          <w:szCs w:val="28"/>
        </w:rPr>
        <w:t>к</w:t>
      </w:r>
      <w:r w:rsidRPr="006B1E06">
        <w:rPr>
          <w:color w:val="000000"/>
          <w:sz w:val="28"/>
          <w:szCs w:val="28"/>
        </w:rPr>
        <w:t>онкурс одну работу.</w:t>
      </w:r>
    </w:p>
    <w:p w:rsidR="00980FCA" w:rsidRDefault="00980FCA" w:rsidP="00980FCA">
      <w:pPr>
        <w:numPr>
          <w:ilvl w:val="1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6B1E06">
        <w:rPr>
          <w:sz w:val="28"/>
          <w:szCs w:val="28"/>
        </w:rPr>
        <w:t>Конкурсная</w:t>
      </w:r>
      <w:proofErr w:type="gramEnd"/>
      <w:r w:rsidRPr="006B1E06">
        <w:rPr>
          <w:sz w:val="28"/>
          <w:szCs w:val="28"/>
        </w:rPr>
        <w:t xml:space="preserve"> работа принимается к рассмотрению только при наличии заполненной по установленному образцу Заявки на участие в </w:t>
      </w:r>
      <w:r w:rsidR="005B6281">
        <w:rPr>
          <w:sz w:val="28"/>
          <w:szCs w:val="28"/>
        </w:rPr>
        <w:t>к</w:t>
      </w:r>
      <w:r w:rsidRPr="006B1E06">
        <w:rPr>
          <w:sz w:val="28"/>
          <w:szCs w:val="28"/>
        </w:rPr>
        <w:t>онкурсе (Приложение 2 к настоящему Положению).</w:t>
      </w:r>
    </w:p>
    <w:p w:rsidR="00980FCA" w:rsidRDefault="00980FCA" w:rsidP="00980FCA">
      <w:pPr>
        <w:numPr>
          <w:ilvl w:val="1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B1E06">
        <w:rPr>
          <w:color w:val="000000"/>
          <w:sz w:val="28"/>
          <w:szCs w:val="28"/>
        </w:rPr>
        <w:t xml:space="preserve">Участники </w:t>
      </w:r>
      <w:r w:rsidR="005B6281">
        <w:rPr>
          <w:color w:val="000000"/>
          <w:sz w:val="28"/>
          <w:szCs w:val="28"/>
        </w:rPr>
        <w:t>к</w:t>
      </w:r>
      <w:r w:rsidRPr="006B1E06">
        <w:rPr>
          <w:color w:val="000000"/>
          <w:sz w:val="28"/>
          <w:szCs w:val="28"/>
        </w:rPr>
        <w:t>онкурса выполняют работу самостоятельно на русском языке в прозе, поэтические тексты не рассматриваются.</w:t>
      </w:r>
    </w:p>
    <w:p w:rsidR="005B6281" w:rsidRPr="005B6281" w:rsidRDefault="005B6281" w:rsidP="00980FCA">
      <w:pPr>
        <w:numPr>
          <w:ilvl w:val="1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B6281">
        <w:rPr>
          <w:sz w:val="28"/>
          <w:szCs w:val="28"/>
        </w:rPr>
        <w:lastRenderedPageBreak/>
        <w:t xml:space="preserve">Иллюстрирование конкурсных работ авторами не запрещается, но и не является обязательным. </w:t>
      </w:r>
    </w:p>
    <w:p w:rsidR="005B6281" w:rsidRPr="005B6281" w:rsidRDefault="005B6281" w:rsidP="00980FCA">
      <w:pPr>
        <w:numPr>
          <w:ilvl w:val="1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B6281">
        <w:rPr>
          <w:sz w:val="28"/>
          <w:szCs w:val="28"/>
        </w:rPr>
        <w:t xml:space="preserve">Объем </w:t>
      </w:r>
      <w:proofErr w:type="gramStart"/>
      <w:r w:rsidRPr="005B6281">
        <w:rPr>
          <w:sz w:val="28"/>
          <w:szCs w:val="28"/>
        </w:rPr>
        <w:t>конкурсной</w:t>
      </w:r>
      <w:proofErr w:type="gramEnd"/>
      <w:r w:rsidRPr="005B6281">
        <w:rPr>
          <w:sz w:val="28"/>
          <w:szCs w:val="28"/>
        </w:rPr>
        <w:t xml:space="preserve"> работы не регламентируется, не может служить основанием для отказа в приеме работы на </w:t>
      </w:r>
      <w:r>
        <w:rPr>
          <w:sz w:val="28"/>
          <w:szCs w:val="28"/>
        </w:rPr>
        <w:t>к</w:t>
      </w:r>
      <w:r w:rsidRPr="005B6281">
        <w:rPr>
          <w:sz w:val="28"/>
          <w:szCs w:val="28"/>
        </w:rPr>
        <w:t xml:space="preserve">онкурс или оказывать влияние на оценку работы. </w:t>
      </w:r>
    </w:p>
    <w:p w:rsidR="00980FCA" w:rsidRPr="005B6281" w:rsidRDefault="00980FCA" w:rsidP="00980FCA">
      <w:pPr>
        <w:numPr>
          <w:ilvl w:val="1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оценке членами жюри не принимаются работы, имеющие множество помарок, зачеркиваний, следы грязи и механического воздействия. </w:t>
      </w:r>
      <w:r w:rsidRPr="005B6281">
        <w:rPr>
          <w:sz w:val="28"/>
          <w:szCs w:val="28"/>
        </w:rPr>
        <w:t>Иллюстрирование конкурсных работ авторами не запрещается, но и не является обязательным.</w:t>
      </w:r>
    </w:p>
    <w:p w:rsidR="005B6281" w:rsidRPr="005B6281" w:rsidRDefault="005B6281" w:rsidP="00980FCA">
      <w:pPr>
        <w:numPr>
          <w:ilvl w:val="1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B6281">
        <w:rPr>
          <w:sz w:val="28"/>
          <w:szCs w:val="28"/>
        </w:rPr>
        <w:t xml:space="preserve">На школьном этапе Конкурса работы </w:t>
      </w:r>
      <w:proofErr w:type="gramStart"/>
      <w:r w:rsidRPr="005B6281">
        <w:rPr>
          <w:sz w:val="28"/>
          <w:szCs w:val="28"/>
        </w:rPr>
        <w:t>должны</w:t>
      </w:r>
      <w:proofErr w:type="gramEnd"/>
      <w:r w:rsidRPr="005B6281">
        <w:rPr>
          <w:sz w:val="28"/>
          <w:szCs w:val="28"/>
        </w:rPr>
        <w:t xml:space="preserve"> быть проверены на плагиат. В случае выявления высокого процента плагиата (более 25%) на окружном этапе работа лишается права участия в конкурсе, а участник, представивший </w:t>
      </w:r>
      <w:proofErr w:type="gramStart"/>
      <w:r w:rsidRPr="005B6281">
        <w:rPr>
          <w:sz w:val="28"/>
          <w:szCs w:val="28"/>
        </w:rPr>
        <w:t>данную</w:t>
      </w:r>
      <w:proofErr w:type="gramEnd"/>
      <w:r w:rsidRPr="005B6281">
        <w:rPr>
          <w:sz w:val="28"/>
          <w:szCs w:val="28"/>
        </w:rPr>
        <w:t xml:space="preserve"> работу, не включается в список финалистов.</w:t>
      </w:r>
      <w:r w:rsidR="00887473">
        <w:rPr>
          <w:sz w:val="28"/>
          <w:szCs w:val="28"/>
        </w:rPr>
        <w:t xml:space="preserve"> Рекомендуемый сайт для проверки на оригинальность </w:t>
      </w:r>
      <w:r w:rsidR="00887473">
        <w:rPr>
          <w:sz w:val="28"/>
          <w:szCs w:val="28"/>
          <w:lang w:val="en-US"/>
        </w:rPr>
        <w:t>TEXT</w:t>
      </w:r>
      <w:r w:rsidR="00887473">
        <w:rPr>
          <w:sz w:val="28"/>
          <w:szCs w:val="28"/>
        </w:rPr>
        <w:t>.</w:t>
      </w:r>
      <w:r w:rsidR="00887473">
        <w:rPr>
          <w:sz w:val="28"/>
          <w:szCs w:val="28"/>
          <w:lang w:val="en-US"/>
        </w:rPr>
        <w:t>RU</w:t>
      </w:r>
      <w:r w:rsidR="00887473" w:rsidRPr="00887473">
        <w:rPr>
          <w:sz w:val="28"/>
          <w:szCs w:val="28"/>
        </w:rPr>
        <w:t xml:space="preserve"> (</w:t>
      </w:r>
      <w:r w:rsidR="00887473">
        <w:rPr>
          <w:sz w:val="28"/>
          <w:szCs w:val="28"/>
          <w:lang w:val="en-US"/>
        </w:rPr>
        <w:t>https</w:t>
      </w:r>
      <w:r w:rsidR="00887473">
        <w:rPr>
          <w:sz w:val="28"/>
          <w:szCs w:val="28"/>
        </w:rPr>
        <w:t>://</w:t>
      </w:r>
      <w:r w:rsidR="00887473">
        <w:rPr>
          <w:sz w:val="28"/>
          <w:szCs w:val="28"/>
          <w:lang w:val="en-US"/>
        </w:rPr>
        <w:t>text</w:t>
      </w:r>
      <w:r w:rsidR="00887473" w:rsidRPr="00887473">
        <w:rPr>
          <w:sz w:val="28"/>
          <w:szCs w:val="28"/>
        </w:rPr>
        <w:t>/</w:t>
      </w:r>
      <w:proofErr w:type="spellStart"/>
      <w:r w:rsidR="00887473">
        <w:rPr>
          <w:sz w:val="28"/>
          <w:szCs w:val="28"/>
          <w:lang w:val="en-US"/>
        </w:rPr>
        <w:t>ru</w:t>
      </w:r>
      <w:proofErr w:type="spellEnd"/>
      <w:r w:rsidR="00887473" w:rsidRPr="00887473">
        <w:rPr>
          <w:sz w:val="28"/>
          <w:szCs w:val="28"/>
        </w:rPr>
        <w:t>)/</w:t>
      </w:r>
    </w:p>
    <w:p w:rsidR="00980FCA" w:rsidRPr="005B6281" w:rsidRDefault="00980FCA" w:rsidP="00980FCA">
      <w:pPr>
        <w:numPr>
          <w:ilvl w:val="1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B6281">
        <w:rPr>
          <w:sz w:val="28"/>
          <w:szCs w:val="28"/>
        </w:rPr>
        <w:t xml:space="preserve">На окружной этап </w:t>
      </w:r>
      <w:r w:rsidR="005B6281">
        <w:rPr>
          <w:sz w:val="28"/>
          <w:szCs w:val="28"/>
        </w:rPr>
        <w:t>к</w:t>
      </w:r>
      <w:r w:rsidRPr="005B6281">
        <w:rPr>
          <w:sz w:val="28"/>
          <w:szCs w:val="28"/>
        </w:rPr>
        <w:t xml:space="preserve">онкурса принимаются работы, занявшие первые  </w:t>
      </w:r>
      <w:r w:rsidR="00A13D0C" w:rsidRPr="005B6281">
        <w:rPr>
          <w:sz w:val="28"/>
          <w:szCs w:val="28"/>
        </w:rPr>
        <w:t xml:space="preserve">три </w:t>
      </w:r>
      <w:r w:rsidRPr="005B6281">
        <w:rPr>
          <w:sz w:val="28"/>
          <w:szCs w:val="28"/>
        </w:rPr>
        <w:t>позиции рейтинговых списков от каждой возрастной группы.</w:t>
      </w:r>
    </w:p>
    <w:p w:rsidR="00980FCA" w:rsidRPr="00C31EBF" w:rsidRDefault="00980FCA" w:rsidP="00980FCA">
      <w:pPr>
        <w:numPr>
          <w:ilvl w:val="1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B6281">
        <w:rPr>
          <w:sz w:val="28"/>
          <w:szCs w:val="28"/>
        </w:rPr>
        <w:t>Каждая образовательная</w:t>
      </w:r>
      <w:r>
        <w:rPr>
          <w:sz w:val="28"/>
          <w:szCs w:val="28"/>
        </w:rPr>
        <w:t xml:space="preserve"> организация </w:t>
      </w:r>
      <w:r w:rsidRPr="00C31EBF">
        <w:rPr>
          <w:sz w:val="28"/>
          <w:szCs w:val="28"/>
        </w:rPr>
        <w:t xml:space="preserve">составляет протокол оценивания работ участников </w:t>
      </w:r>
      <w:r w:rsidR="005B6281">
        <w:rPr>
          <w:sz w:val="28"/>
          <w:szCs w:val="28"/>
        </w:rPr>
        <w:t>к</w:t>
      </w:r>
      <w:r w:rsidRPr="00C31EBF">
        <w:rPr>
          <w:sz w:val="28"/>
          <w:szCs w:val="28"/>
        </w:rPr>
        <w:t xml:space="preserve">онкурса, в котором выставляются итоговые баллы. Протокол оценивания подписывается членами жюри, заверяется печатью </w:t>
      </w:r>
      <w:r>
        <w:rPr>
          <w:sz w:val="28"/>
          <w:szCs w:val="28"/>
        </w:rPr>
        <w:t>образовательной организации</w:t>
      </w:r>
      <w:r w:rsidRPr="00C31EBF">
        <w:rPr>
          <w:sz w:val="28"/>
          <w:szCs w:val="28"/>
        </w:rPr>
        <w:t xml:space="preserve"> и прикладывается к работам.</w:t>
      </w:r>
    </w:p>
    <w:p w:rsidR="00980FCA" w:rsidRDefault="00980FCA" w:rsidP="00980FCA">
      <w:pPr>
        <w:numPr>
          <w:ilvl w:val="1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9567E">
        <w:rPr>
          <w:sz w:val="28"/>
          <w:szCs w:val="28"/>
        </w:rPr>
        <w:t xml:space="preserve">На </w:t>
      </w:r>
      <w:r>
        <w:rPr>
          <w:sz w:val="28"/>
          <w:szCs w:val="28"/>
        </w:rPr>
        <w:t>окружной</w:t>
      </w:r>
      <w:r w:rsidRPr="00D9567E">
        <w:rPr>
          <w:sz w:val="28"/>
          <w:szCs w:val="28"/>
        </w:rPr>
        <w:t xml:space="preserve"> этап </w:t>
      </w:r>
      <w:r w:rsidR="005B6281">
        <w:rPr>
          <w:sz w:val="28"/>
          <w:szCs w:val="28"/>
        </w:rPr>
        <w:t>к</w:t>
      </w:r>
      <w:r w:rsidRPr="00D9567E">
        <w:rPr>
          <w:sz w:val="28"/>
          <w:szCs w:val="28"/>
        </w:rPr>
        <w:t>онкурса к работе также прикладывается сопроводительный лист</w:t>
      </w:r>
      <w:r>
        <w:rPr>
          <w:sz w:val="28"/>
          <w:szCs w:val="28"/>
        </w:rPr>
        <w:t xml:space="preserve"> </w:t>
      </w:r>
      <w:r w:rsidRPr="00C31EBF">
        <w:rPr>
          <w:sz w:val="28"/>
          <w:szCs w:val="28"/>
        </w:rPr>
        <w:t>(приложение 3)</w:t>
      </w:r>
      <w:r w:rsidR="00FD10EF">
        <w:rPr>
          <w:sz w:val="28"/>
          <w:szCs w:val="28"/>
        </w:rPr>
        <w:t xml:space="preserve"> и результат проверки конкурсной работы на плагиат.</w:t>
      </w:r>
      <w:r w:rsidRPr="00C31EBF">
        <w:rPr>
          <w:sz w:val="28"/>
          <w:szCs w:val="28"/>
        </w:rPr>
        <w:t xml:space="preserve"> </w:t>
      </w:r>
    </w:p>
    <w:p w:rsidR="00980FCA" w:rsidRDefault="00980FCA" w:rsidP="00980FCA">
      <w:pPr>
        <w:numPr>
          <w:ilvl w:val="1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A16DA">
        <w:rPr>
          <w:sz w:val="28"/>
          <w:szCs w:val="28"/>
        </w:rPr>
        <w:t xml:space="preserve">На </w:t>
      </w:r>
      <w:r>
        <w:rPr>
          <w:sz w:val="28"/>
          <w:szCs w:val="28"/>
        </w:rPr>
        <w:t>окружной этап</w:t>
      </w:r>
      <w:r w:rsidRPr="002A16DA">
        <w:rPr>
          <w:sz w:val="28"/>
          <w:szCs w:val="28"/>
        </w:rPr>
        <w:t xml:space="preserve"> </w:t>
      </w:r>
      <w:r w:rsidR="005B6281">
        <w:rPr>
          <w:sz w:val="28"/>
          <w:szCs w:val="28"/>
        </w:rPr>
        <w:t>к</w:t>
      </w:r>
      <w:r w:rsidRPr="002A16DA">
        <w:rPr>
          <w:sz w:val="28"/>
          <w:szCs w:val="28"/>
        </w:rPr>
        <w:t xml:space="preserve">онкурса принимаются </w:t>
      </w:r>
      <w:r>
        <w:rPr>
          <w:sz w:val="28"/>
          <w:szCs w:val="28"/>
        </w:rPr>
        <w:t xml:space="preserve">оригиналы конкурсных работ, три копии конкурсных работ, а также </w:t>
      </w:r>
      <w:r w:rsidRPr="002A16DA">
        <w:rPr>
          <w:sz w:val="28"/>
          <w:szCs w:val="28"/>
        </w:rPr>
        <w:t xml:space="preserve">сканированные копии работ в формате </w:t>
      </w:r>
      <w:r w:rsidRPr="002A16DA">
        <w:rPr>
          <w:sz w:val="28"/>
          <w:szCs w:val="28"/>
          <w:lang w:val="en-US"/>
        </w:rPr>
        <w:t>PDF</w:t>
      </w:r>
      <w:r w:rsidRPr="002A16DA">
        <w:rPr>
          <w:sz w:val="28"/>
          <w:szCs w:val="28"/>
        </w:rPr>
        <w:t xml:space="preserve"> (тип изображения ЧБ, разрешение 600 </w:t>
      </w:r>
      <w:r w:rsidRPr="002A16DA">
        <w:rPr>
          <w:sz w:val="28"/>
          <w:szCs w:val="28"/>
          <w:lang w:val="en-US"/>
        </w:rPr>
        <w:t>dpi</w:t>
      </w:r>
      <w:r w:rsidRPr="002A16DA">
        <w:rPr>
          <w:sz w:val="28"/>
          <w:szCs w:val="28"/>
        </w:rPr>
        <w:t>, объемом не более 3 МБ) на электронном носителе</w:t>
      </w:r>
      <w:r>
        <w:rPr>
          <w:sz w:val="28"/>
          <w:szCs w:val="28"/>
        </w:rPr>
        <w:t xml:space="preserve"> и набранные на компьютере и сохранённые в формате </w:t>
      </w:r>
      <w:r>
        <w:rPr>
          <w:sz w:val="28"/>
          <w:szCs w:val="28"/>
          <w:lang w:val="en-US"/>
        </w:rPr>
        <w:t>Word</w:t>
      </w:r>
      <w:r w:rsidRPr="006053BA">
        <w:rPr>
          <w:sz w:val="28"/>
          <w:szCs w:val="28"/>
        </w:rPr>
        <w:t xml:space="preserve"> </w:t>
      </w:r>
      <w:r>
        <w:rPr>
          <w:sz w:val="28"/>
          <w:szCs w:val="28"/>
        </w:rPr>
        <w:t>(.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 или .</w:t>
      </w:r>
      <w:r>
        <w:rPr>
          <w:sz w:val="28"/>
          <w:szCs w:val="28"/>
          <w:lang w:val="en-US"/>
        </w:rPr>
        <w:t>dox</w:t>
      </w:r>
      <w:r>
        <w:rPr>
          <w:sz w:val="28"/>
          <w:szCs w:val="28"/>
        </w:rPr>
        <w:t xml:space="preserve">). </w:t>
      </w:r>
      <w:r w:rsidR="00A13D0C">
        <w:rPr>
          <w:sz w:val="28"/>
          <w:szCs w:val="28"/>
        </w:rPr>
        <w:t xml:space="preserve">Каждому электронному файлу присваивается числовой код, который указывается в наименовании файла. </w:t>
      </w:r>
      <w:r w:rsidRPr="006053BA">
        <w:rPr>
          <w:sz w:val="28"/>
          <w:szCs w:val="28"/>
        </w:rPr>
        <w:t xml:space="preserve">Дополнительно </w:t>
      </w:r>
      <w:r w:rsidRPr="006053BA">
        <w:rPr>
          <w:sz w:val="28"/>
          <w:szCs w:val="28"/>
        </w:rPr>
        <w:lastRenderedPageBreak/>
        <w:t xml:space="preserve">составляется перечень работ с указанием </w:t>
      </w:r>
      <w:r w:rsidR="00A13D0C">
        <w:rPr>
          <w:sz w:val="28"/>
          <w:szCs w:val="28"/>
        </w:rPr>
        <w:t xml:space="preserve">образовательной организации, </w:t>
      </w:r>
      <w:r w:rsidRPr="006053BA">
        <w:rPr>
          <w:sz w:val="28"/>
          <w:szCs w:val="28"/>
        </w:rPr>
        <w:t xml:space="preserve">Ф.И.О. автора, </w:t>
      </w:r>
      <w:r>
        <w:rPr>
          <w:sz w:val="28"/>
          <w:szCs w:val="28"/>
        </w:rPr>
        <w:t>класса</w:t>
      </w:r>
      <w:r w:rsidRPr="006053BA">
        <w:rPr>
          <w:sz w:val="28"/>
          <w:szCs w:val="28"/>
        </w:rPr>
        <w:t>, учителя, наименования конкурсной работы, жанра</w:t>
      </w:r>
      <w:r>
        <w:rPr>
          <w:sz w:val="28"/>
          <w:szCs w:val="28"/>
        </w:rPr>
        <w:t>.</w:t>
      </w:r>
      <w:r w:rsidR="00A13D0C">
        <w:rPr>
          <w:sz w:val="28"/>
          <w:szCs w:val="28"/>
        </w:rPr>
        <w:t xml:space="preserve"> При отсутствии одного из указанных вариантов работа на окружной этап не принимается.</w:t>
      </w:r>
    </w:p>
    <w:p w:rsidR="00980FCA" w:rsidRPr="00810EAE" w:rsidRDefault="00980FCA" w:rsidP="00980FCA">
      <w:pPr>
        <w:numPr>
          <w:ilvl w:val="1"/>
          <w:numId w:val="2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053BA">
        <w:rPr>
          <w:sz w:val="28"/>
          <w:szCs w:val="28"/>
        </w:rPr>
        <w:t>Члены жюри окружного этапа до 2</w:t>
      </w:r>
      <w:r w:rsidR="00A13D0C">
        <w:rPr>
          <w:sz w:val="28"/>
          <w:szCs w:val="28"/>
        </w:rPr>
        <w:t>1</w:t>
      </w:r>
      <w:r w:rsidRPr="006053BA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</w:t>
      </w:r>
      <w:r w:rsidR="00A13D0C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6053B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роводят оценку конкурсных работ, </w:t>
      </w:r>
      <w:r w:rsidRPr="006053BA">
        <w:rPr>
          <w:sz w:val="28"/>
          <w:szCs w:val="28"/>
        </w:rPr>
        <w:t xml:space="preserve">составляют рейтинговые списки участников Конкурса и в соответствии с полученными результатами выявляют лучшие работы (по </w:t>
      </w:r>
      <w:r w:rsidR="00E07B74">
        <w:rPr>
          <w:sz w:val="28"/>
          <w:szCs w:val="28"/>
        </w:rPr>
        <w:t>три</w:t>
      </w:r>
      <w:r>
        <w:rPr>
          <w:sz w:val="28"/>
          <w:szCs w:val="28"/>
        </w:rPr>
        <w:t xml:space="preserve"> работы</w:t>
      </w:r>
      <w:r w:rsidRPr="006053BA">
        <w:rPr>
          <w:sz w:val="28"/>
          <w:szCs w:val="28"/>
        </w:rPr>
        <w:t xml:space="preserve"> в каждой </w:t>
      </w:r>
      <w:r>
        <w:rPr>
          <w:sz w:val="28"/>
          <w:szCs w:val="28"/>
        </w:rPr>
        <w:t>возрастной</w:t>
      </w:r>
      <w:r w:rsidRPr="006053BA">
        <w:rPr>
          <w:sz w:val="28"/>
          <w:szCs w:val="28"/>
        </w:rPr>
        <w:t xml:space="preserve"> группе). </w:t>
      </w:r>
      <w:r w:rsidR="00E07B74">
        <w:rPr>
          <w:sz w:val="28"/>
          <w:szCs w:val="28"/>
        </w:rPr>
        <w:t>Работы, набравшие одинаковое количество баллов проверяются повторно членами экспертной группы не участвующей в первичной проверке.</w:t>
      </w:r>
    </w:p>
    <w:p w:rsidR="00980FCA" w:rsidRDefault="00980FCA" w:rsidP="00980FCA">
      <w:pPr>
        <w:shd w:val="clear" w:color="auto" w:fill="FFFFFF"/>
        <w:tabs>
          <w:tab w:val="left" w:pos="1505"/>
        </w:tabs>
        <w:spacing w:line="360" w:lineRule="auto"/>
        <w:jc w:val="center"/>
        <w:rPr>
          <w:b/>
          <w:sz w:val="28"/>
          <w:szCs w:val="28"/>
        </w:rPr>
      </w:pPr>
      <w:r w:rsidRPr="00310928">
        <w:rPr>
          <w:b/>
          <w:sz w:val="28"/>
          <w:szCs w:val="28"/>
        </w:rPr>
        <w:t>7. Оценивание конкурсных работ</w:t>
      </w:r>
    </w:p>
    <w:p w:rsidR="00980FCA" w:rsidRPr="00BC3811" w:rsidRDefault="00980FCA" w:rsidP="00980FCA">
      <w:pPr>
        <w:pStyle w:val="Default"/>
        <w:numPr>
          <w:ilvl w:val="1"/>
          <w:numId w:val="25"/>
        </w:numPr>
        <w:tabs>
          <w:tab w:val="left" w:pos="1276"/>
        </w:tabs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BC3811">
        <w:rPr>
          <w:color w:val="auto"/>
          <w:sz w:val="28"/>
          <w:szCs w:val="28"/>
        </w:rPr>
        <w:t xml:space="preserve">Требования к отбору членов жюри </w:t>
      </w:r>
      <w:r w:rsidR="005B6281">
        <w:rPr>
          <w:color w:val="auto"/>
          <w:sz w:val="28"/>
          <w:szCs w:val="28"/>
        </w:rPr>
        <w:t>к</w:t>
      </w:r>
      <w:r w:rsidRPr="00BC3811">
        <w:rPr>
          <w:color w:val="auto"/>
          <w:sz w:val="28"/>
          <w:szCs w:val="28"/>
        </w:rPr>
        <w:t xml:space="preserve">онкурса: </w:t>
      </w:r>
    </w:p>
    <w:p w:rsidR="00980FCA" w:rsidRPr="00BC3811" w:rsidRDefault="00980FCA" w:rsidP="00980FCA">
      <w:pPr>
        <w:pStyle w:val="Default"/>
        <w:tabs>
          <w:tab w:val="left" w:pos="1276"/>
        </w:tabs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BC3811">
        <w:rPr>
          <w:color w:val="auto"/>
          <w:sz w:val="28"/>
          <w:szCs w:val="28"/>
        </w:rPr>
        <w:t xml:space="preserve">наличие профессиональной квалификации, позволяющей обеспечить компетентный уровень оценивания конкурсных сочинений; </w:t>
      </w:r>
    </w:p>
    <w:p w:rsidR="00980FCA" w:rsidRDefault="00980FCA" w:rsidP="00980FCA">
      <w:pPr>
        <w:pStyle w:val="Default"/>
        <w:tabs>
          <w:tab w:val="left" w:pos="1276"/>
        </w:tabs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BC3811">
        <w:rPr>
          <w:color w:val="auto"/>
          <w:sz w:val="28"/>
          <w:szCs w:val="28"/>
        </w:rPr>
        <w:t xml:space="preserve">отсутствие личной заинтересованности в результатах проведения </w:t>
      </w:r>
      <w:r w:rsidR="005B6281">
        <w:rPr>
          <w:color w:val="auto"/>
          <w:sz w:val="28"/>
          <w:szCs w:val="28"/>
        </w:rPr>
        <w:t>к</w:t>
      </w:r>
      <w:r w:rsidRPr="00BC3811">
        <w:rPr>
          <w:color w:val="auto"/>
          <w:sz w:val="28"/>
          <w:szCs w:val="28"/>
        </w:rPr>
        <w:t>онкурса.</w:t>
      </w:r>
    </w:p>
    <w:p w:rsidR="00980FCA" w:rsidRDefault="00980FCA" w:rsidP="00980FCA">
      <w:pPr>
        <w:pStyle w:val="Default"/>
        <w:tabs>
          <w:tab w:val="left" w:pos="127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7.2.</w:t>
      </w:r>
      <w:r w:rsidRPr="00BC3811">
        <w:rPr>
          <w:color w:val="auto"/>
          <w:sz w:val="28"/>
          <w:szCs w:val="28"/>
        </w:rPr>
        <w:t xml:space="preserve"> </w:t>
      </w:r>
      <w:r w:rsidRPr="00D51B6D">
        <w:rPr>
          <w:spacing w:val="-1"/>
          <w:sz w:val="28"/>
          <w:szCs w:val="28"/>
        </w:rPr>
        <w:t xml:space="preserve">Конкурсные работы участников каждой </w:t>
      </w:r>
      <w:r>
        <w:rPr>
          <w:color w:val="auto"/>
          <w:sz w:val="28"/>
          <w:szCs w:val="28"/>
        </w:rPr>
        <w:t>возрастной</w:t>
      </w:r>
      <w:r w:rsidRPr="00D51B6D">
        <w:rPr>
          <w:spacing w:val="-1"/>
          <w:sz w:val="28"/>
          <w:szCs w:val="28"/>
        </w:rPr>
        <w:t xml:space="preserve"> группы оцениваются </w:t>
      </w:r>
      <w:r>
        <w:rPr>
          <w:sz w:val="28"/>
          <w:szCs w:val="28"/>
        </w:rPr>
        <w:t>отдельно.</w:t>
      </w:r>
    </w:p>
    <w:p w:rsidR="00980FCA" w:rsidRDefault="00980FCA" w:rsidP="00980FCA">
      <w:pPr>
        <w:pStyle w:val="Default"/>
        <w:tabs>
          <w:tab w:val="left" w:pos="127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6A199A">
        <w:rPr>
          <w:sz w:val="28"/>
          <w:szCs w:val="28"/>
        </w:rPr>
        <w:t xml:space="preserve">На окружном и школьном </w:t>
      </w:r>
      <w:proofErr w:type="gramStart"/>
      <w:r w:rsidRPr="006A199A">
        <w:rPr>
          <w:sz w:val="28"/>
          <w:szCs w:val="28"/>
        </w:rPr>
        <w:t>этапах</w:t>
      </w:r>
      <w:proofErr w:type="gramEnd"/>
      <w:r w:rsidRPr="006A199A">
        <w:rPr>
          <w:sz w:val="28"/>
          <w:szCs w:val="28"/>
        </w:rPr>
        <w:t xml:space="preserve"> </w:t>
      </w:r>
      <w:r w:rsidR="005B6281">
        <w:rPr>
          <w:sz w:val="28"/>
          <w:szCs w:val="28"/>
        </w:rPr>
        <w:t>к</w:t>
      </w:r>
      <w:r w:rsidRPr="006A199A">
        <w:rPr>
          <w:sz w:val="28"/>
          <w:szCs w:val="28"/>
        </w:rPr>
        <w:t>онкурса каждая работа проверяется и подписывается председателем жюр</w:t>
      </w:r>
      <w:r>
        <w:rPr>
          <w:sz w:val="28"/>
          <w:szCs w:val="28"/>
        </w:rPr>
        <w:t>и и не менее чем тремя членами ж</w:t>
      </w:r>
      <w:r w:rsidRPr="006A199A">
        <w:rPr>
          <w:sz w:val="28"/>
          <w:szCs w:val="28"/>
        </w:rPr>
        <w:t xml:space="preserve">юри соответствующего этапа </w:t>
      </w:r>
      <w:r w:rsidR="005B6281">
        <w:rPr>
          <w:sz w:val="28"/>
          <w:szCs w:val="28"/>
        </w:rPr>
        <w:t>к</w:t>
      </w:r>
      <w:r w:rsidRPr="006A199A">
        <w:rPr>
          <w:sz w:val="28"/>
          <w:szCs w:val="28"/>
        </w:rPr>
        <w:t xml:space="preserve">онкурса. Итоговый балл за каждую конкурсную работу выставляется как среднее арифметическое от баллов, выставленных каждым проверяющим. </w:t>
      </w:r>
    </w:p>
    <w:p w:rsidR="00980FCA" w:rsidRDefault="00980FCA" w:rsidP="00980FCA">
      <w:pPr>
        <w:pStyle w:val="Default"/>
        <w:tabs>
          <w:tab w:val="left" w:pos="127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6A199A">
        <w:rPr>
          <w:sz w:val="28"/>
          <w:szCs w:val="28"/>
        </w:rPr>
        <w:t>Решения жюри утверждаются большинством голосов, в случае равного количества голосов «за» и «против» решение принимается председател</w:t>
      </w:r>
      <w:r w:rsidR="00E07B74">
        <w:rPr>
          <w:sz w:val="28"/>
          <w:szCs w:val="28"/>
        </w:rPr>
        <w:t>ем</w:t>
      </w:r>
      <w:r w:rsidRPr="006A199A">
        <w:rPr>
          <w:sz w:val="28"/>
          <w:szCs w:val="28"/>
        </w:rPr>
        <w:t xml:space="preserve"> жюри. </w:t>
      </w:r>
    </w:p>
    <w:p w:rsidR="00980FCA" w:rsidRDefault="00980FCA" w:rsidP="00980FCA">
      <w:pPr>
        <w:pStyle w:val="Default"/>
        <w:tabs>
          <w:tab w:val="left" w:pos="127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6A199A">
        <w:rPr>
          <w:sz w:val="28"/>
          <w:szCs w:val="28"/>
        </w:rPr>
        <w:t xml:space="preserve">Принятые жюри решения протоколируются, считаются окончательными и пересмотру не подлежат. </w:t>
      </w:r>
    </w:p>
    <w:p w:rsidR="00980FCA" w:rsidRDefault="00980FCA" w:rsidP="00980FCA">
      <w:pPr>
        <w:pStyle w:val="Default"/>
        <w:tabs>
          <w:tab w:val="left" w:pos="127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6A199A">
        <w:rPr>
          <w:sz w:val="28"/>
          <w:szCs w:val="28"/>
        </w:rPr>
        <w:t xml:space="preserve">Процедура апелляции не предусматривается. </w:t>
      </w:r>
    </w:p>
    <w:p w:rsidR="00980FCA" w:rsidRDefault="00980FCA" w:rsidP="00980FCA">
      <w:pPr>
        <w:pStyle w:val="Default"/>
        <w:tabs>
          <w:tab w:val="left" w:pos="127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proofErr w:type="gramStart"/>
      <w:r w:rsidRPr="006A199A">
        <w:rPr>
          <w:sz w:val="28"/>
          <w:szCs w:val="28"/>
        </w:rPr>
        <w:t>Конкурсные</w:t>
      </w:r>
      <w:proofErr w:type="gramEnd"/>
      <w:r w:rsidRPr="006A199A">
        <w:rPr>
          <w:sz w:val="28"/>
          <w:szCs w:val="28"/>
        </w:rPr>
        <w:t xml:space="preserve"> работы авторам не возвращаются.</w:t>
      </w:r>
    </w:p>
    <w:p w:rsidR="00980FCA" w:rsidRPr="000C46A8" w:rsidRDefault="00980FCA" w:rsidP="00980FCA">
      <w:pPr>
        <w:pStyle w:val="Default"/>
        <w:tabs>
          <w:tab w:val="left" w:pos="1276"/>
        </w:tabs>
        <w:spacing w:line="360" w:lineRule="auto"/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 xml:space="preserve">7.8. </w:t>
      </w:r>
      <w:r w:rsidRPr="000C46A8">
        <w:rPr>
          <w:sz w:val="28"/>
          <w:szCs w:val="28"/>
        </w:rPr>
        <w:t>Оценивание конкурсных работ осуществляется по следующим критериям:</w:t>
      </w:r>
    </w:p>
    <w:p w:rsidR="00980FCA" w:rsidRPr="005B6281" w:rsidRDefault="00980FCA" w:rsidP="005B6281">
      <w:pPr>
        <w:shd w:val="clear" w:color="auto" w:fill="FFFFFF"/>
        <w:tabs>
          <w:tab w:val="left" w:pos="1276"/>
        </w:tabs>
        <w:spacing w:line="360" w:lineRule="auto"/>
        <w:ind w:right="-11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5B6281">
        <w:rPr>
          <w:spacing w:val="-2"/>
          <w:sz w:val="28"/>
          <w:szCs w:val="28"/>
        </w:rPr>
        <w:t>содержание сочинения;</w:t>
      </w:r>
    </w:p>
    <w:p w:rsidR="00A13D0C" w:rsidRPr="005B6281" w:rsidRDefault="00980FCA" w:rsidP="005B6281">
      <w:pPr>
        <w:shd w:val="clear" w:color="auto" w:fill="FFFFFF"/>
        <w:tabs>
          <w:tab w:val="left" w:pos="1276"/>
        </w:tabs>
        <w:spacing w:line="360" w:lineRule="auto"/>
        <w:ind w:right="-11" w:firstLine="567"/>
        <w:jc w:val="both"/>
        <w:rPr>
          <w:spacing w:val="-2"/>
          <w:sz w:val="28"/>
          <w:szCs w:val="28"/>
        </w:rPr>
      </w:pPr>
      <w:r w:rsidRPr="005B6281">
        <w:rPr>
          <w:spacing w:val="-2"/>
          <w:sz w:val="28"/>
          <w:szCs w:val="28"/>
        </w:rPr>
        <w:t xml:space="preserve">- </w:t>
      </w:r>
      <w:r w:rsidR="00A13D0C" w:rsidRPr="005B6281">
        <w:rPr>
          <w:spacing w:val="-2"/>
          <w:sz w:val="28"/>
          <w:szCs w:val="28"/>
        </w:rPr>
        <w:t>жанровое и языковое своеобразие сочинения;</w:t>
      </w:r>
    </w:p>
    <w:p w:rsidR="009D3D5B" w:rsidRPr="005B6281" w:rsidRDefault="009D3D5B" w:rsidP="005B6281">
      <w:pPr>
        <w:shd w:val="clear" w:color="auto" w:fill="FFFFFF"/>
        <w:tabs>
          <w:tab w:val="left" w:pos="1276"/>
        </w:tabs>
        <w:spacing w:line="360" w:lineRule="auto"/>
        <w:ind w:right="-11" w:firstLine="567"/>
        <w:jc w:val="both"/>
        <w:rPr>
          <w:spacing w:val="-1"/>
          <w:sz w:val="28"/>
          <w:szCs w:val="28"/>
        </w:rPr>
      </w:pPr>
      <w:r w:rsidRPr="005B6281">
        <w:rPr>
          <w:spacing w:val="-1"/>
          <w:sz w:val="28"/>
          <w:szCs w:val="28"/>
        </w:rPr>
        <w:t>- грамотность сочинения</w:t>
      </w:r>
      <w:r w:rsidR="005B6281" w:rsidRPr="005B6281">
        <w:rPr>
          <w:spacing w:val="-1"/>
          <w:sz w:val="28"/>
          <w:szCs w:val="28"/>
        </w:rPr>
        <w:t>.</w:t>
      </w:r>
    </w:p>
    <w:p w:rsidR="005B6281" w:rsidRDefault="005B6281" w:rsidP="005B6281">
      <w:pPr>
        <w:shd w:val="clear" w:color="auto" w:fill="FFFFFF"/>
        <w:tabs>
          <w:tab w:val="left" w:pos="1505"/>
        </w:tabs>
        <w:spacing w:line="360" w:lineRule="auto"/>
        <w:ind w:firstLine="567"/>
        <w:jc w:val="both"/>
        <w:rPr>
          <w:sz w:val="28"/>
          <w:szCs w:val="28"/>
        </w:rPr>
      </w:pPr>
      <w:r w:rsidRPr="005B6281">
        <w:rPr>
          <w:sz w:val="28"/>
          <w:szCs w:val="28"/>
        </w:rPr>
        <w:t xml:space="preserve">Содержание сочинения: </w:t>
      </w:r>
    </w:p>
    <w:p w:rsidR="005B6281" w:rsidRDefault="005B6281" w:rsidP="005B6281">
      <w:pPr>
        <w:shd w:val="clear" w:color="auto" w:fill="FFFFFF"/>
        <w:tabs>
          <w:tab w:val="left" w:pos="15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281">
        <w:rPr>
          <w:sz w:val="28"/>
          <w:szCs w:val="28"/>
        </w:rPr>
        <w:t xml:space="preserve">соответствие сочинения выбранному тематическому направлению; формулировка темы сочинения (уместность, самостоятельность, оригинальность); </w:t>
      </w:r>
    </w:p>
    <w:p w:rsidR="005B6281" w:rsidRDefault="005B6281" w:rsidP="005B6281">
      <w:pPr>
        <w:shd w:val="clear" w:color="auto" w:fill="FFFFFF"/>
        <w:tabs>
          <w:tab w:val="left" w:pos="15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281">
        <w:rPr>
          <w:sz w:val="28"/>
          <w:szCs w:val="28"/>
        </w:rPr>
        <w:t xml:space="preserve">соответствие содержания теме; полнота раскрытия темы сочинения; </w:t>
      </w:r>
    </w:p>
    <w:p w:rsidR="005B6281" w:rsidRDefault="005B6281" w:rsidP="005B6281">
      <w:pPr>
        <w:shd w:val="clear" w:color="auto" w:fill="FFFFFF"/>
        <w:tabs>
          <w:tab w:val="left" w:pos="15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281">
        <w:rPr>
          <w:sz w:val="28"/>
          <w:szCs w:val="28"/>
        </w:rPr>
        <w:t xml:space="preserve">оригинальность авторского замысла; </w:t>
      </w:r>
    </w:p>
    <w:p w:rsidR="005B6281" w:rsidRDefault="005B6281" w:rsidP="005B6281">
      <w:pPr>
        <w:shd w:val="clear" w:color="auto" w:fill="FFFFFF"/>
        <w:tabs>
          <w:tab w:val="left" w:pos="15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281">
        <w:rPr>
          <w:sz w:val="28"/>
          <w:szCs w:val="28"/>
        </w:rPr>
        <w:t xml:space="preserve">соотнесенность содержания сочинения с интеллектуальным, эмоциональным и эстетическим опытом автора; </w:t>
      </w:r>
    </w:p>
    <w:p w:rsidR="005B6281" w:rsidRDefault="005B6281" w:rsidP="005B6281">
      <w:pPr>
        <w:shd w:val="clear" w:color="auto" w:fill="FFFFFF"/>
        <w:tabs>
          <w:tab w:val="left" w:pos="15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281">
        <w:rPr>
          <w:sz w:val="28"/>
          <w:szCs w:val="28"/>
        </w:rPr>
        <w:t xml:space="preserve">корректное использование литературного, исторического, фактического (в том числе биографического), научного и другого материала; </w:t>
      </w:r>
    </w:p>
    <w:p w:rsidR="005B6281" w:rsidRDefault="005B6281" w:rsidP="005B6281">
      <w:pPr>
        <w:shd w:val="clear" w:color="auto" w:fill="FFFFFF"/>
        <w:tabs>
          <w:tab w:val="left" w:pos="15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281">
        <w:rPr>
          <w:sz w:val="28"/>
          <w:szCs w:val="28"/>
        </w:rPr>
        <w:t xml:space="preserve">соответствие содержания выбранному жанру; воплощенность идейного замысла. </w:t>
      </w:r>
    </w:p>
    <w:p w:rsidR="005B6281" w:rsidRDefault="005B6281" w:rsidP="005B6281">
      <w:pPr>
        <w:shd w:val="clear" w:color="auto" w:fill="FFFFFF"/>
        <w:tabs>
          <w:tab w:val="left" w:pos="1505"/>
        </w:tabs>
        <w:spacing w:line="360" w:lineRule="auto"/>
        <w:ind w:firstLine="567"/>
        <w:jc w:val="both"/>
        <w:rPr>
          <w:sz w:val="28"/>
          <w:szCs w:val="28"/>
        </w:rPr>
      </w:pPr>
      <w:r w:rsidRPr="005B6281">
        <w:rPr>
          <w:sz w:val="28"/>
          <w:szCs w:val="28"/>
        </w:rPr>
        <w:t xml:space="preserve">Жанровое и языковое своеобразие сочинения: </w:t>
      </w:r>
    </w:p>
    <w:p w:rsidR="005B6281" w:rsidRDefault="005B6281" w:rsidP="005B6281">
      <w:pPr>
        <w:shd w:val="clear" w:color="auto" w:fill="FFFFFF"/>
        <w:tabs>
          <w:tab w:val="left" w:pos="15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281">
        <w:rPr>
          <w:sz w:val="28"/>
          <w:szCs w:val="28"/>
        </w:rPr>
        <w:t xml:space="preserve">наличие в сочинении признаков выбранного жанра; </w:t>
      </w:r>
    </w:p>
    <w:p w:rsidR="005B6281" w:rsidRDefault="005B6281" w:rsidP="005B6281">
      <w:pPr>
        <w:shd w:val="clear" w:color="auto" w:fill="FFFFFF"/>
        <w:tabs>
          <w:tab w:val="left" w:pos="15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281">
        <w:rPr>
          <w:sz w:val="28"/>
          <w:szCs w:val="28"/>
        </w:rPr>
        <w:t xml:space="preserve">цельность, логичность и соразмерность композиции сочинения; </w:t>
      </w:r>
    </w:p>
    <w:p w:rsidR="005B6281" w:rsidRDefault="005B6281" w:rsidP="005B6281">
      <w:pPr>
        <w:shd w:val="clear" w:color="auto" w:fill="FFFFFF"/>
        <w:tabs>
          <w:tab w:val="left" w:pos="15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281">
        <w:rPr>
          <w:sz w:val="28"/>
          <w:szCs w:val="28"/>
        </w:rPr>
        <w:t xml:space="preserve">богатство лексики и разнообразие синтаксических конструкций; </w:t>
      </w:r>
    </w:p>
    <w:p w:rsidR="005B6281" w:rsidRDefault="005B6281" w:rsidP="005B6281">
      <w:pPr>
        <w:shd w:val="clear" w:color="auto" w:fill="FFFFFF"/>
        <w:tabs>
          <w:tab w:val="left" w:pos="15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281">
        <w:rPr>
          <w:sz w:val="28"/>
          <w:szCs w:val="28"/>
        </w:rPr>
        <w:t xml:space="preserve">точность, ясность и выразительность речи; </w:t>
      </w:r>
    </w:p>
    <w:p w:rsidR="005B6281" w:rsidRDefault="005B6281" w:rsidP="005B6281">
      <w:pPr>
        <w:shd w:val="clear" w:color="auto" w:fill="FFFFFF"/>
        <w:tabs>
          <w:tab w:val="left" w:pos="15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281">
        <w:rPr>
          <w:sz w:val="28"/>
          <w:szCs w:val="28"/>
        </w:rPr>
        <w:t xml:space="preserve">целесообразность использования </w:t>
      </w:r>
      <w:proofErr w:type="gramStart"/>
      <w:r w:rsidRPr="005B6281">
        <w:rPr>
          <w:sz w:val="28"/>
          <w:szCs w:val="28"/>
        </w:rPr>
        <w:t>языко</w:t>
      </w:r>
      <w:r>
        <w:rPr>
          <w:sz w:val="28"/>
          <w:szCs w:val="28"/>
        </w:rPr>
        <w:t>вых</w:t>
      </w:r>
      <w:proofErr w:type="gramEnd"/>
      <w:r>
        <w:rPr>
          <w:sz w:val="28"/>
          <w:szCs w:val="28"/>
        </w:rPr>
        <w:t xml:space="preserve"> средств; стилевое единство.</w:t>
      </w:r>
    </w:p>
    <w:p w:rsidR="005B6281" w:rsidRDefault="00E07B74" w:rsidP="005B6281">
      <w:pPr>
        <w:shd w:val="clear" w:color="auto" w:fill="FFFFFF"/>
        <w:tabs>
          <w:tab w:val="left" w:pos="150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5B6281" w:rsidRPr="005B6281">
        <w:rPr>
          <w:sz w:val="28"/>
          <w:szCs w:val="28"/>
        </w:rPr>
        <w:t xml:space="preserve">рамотность сочинения: соблюдение орфографических норм; </w:t>
      </w:r>
    </w:p>
    <w:p w:rsidR="00980FCA" w:rsidRPr="005B6281" w:rsidRDefault="00E07B74" w:rsidP="005B6281">
      <w:pPr>
        <w:shd w:val="clear" w:color="auto" w:fill="FFFFFF"/>
        <w:tabs>
          <w:tab w:val="left" w:pos="1505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B6281" w:rsidRPr="005B6281">
        <w:rPr>
          <w:sz w:val="28"/>
          <w:szCs w:val="28"/>
        </w:rPr>
        <w:t>соблюдение пунктуационных норм; соблюдение языковых норм (правил употребления слов, грамматических форм и стилистических ресурсов)</w:t>
      </w:r>
      <w:r w:rsidR="005B6281">
        <w:rPr>
          <w:sz w:val="28"/>
          <w:szCs w:val="28"/>
        </w:rPr>
        <w:t>.</w:t>
      </w:r>
    </w:p>
    <w:p w:rsidR="00980FCA" w:rsidRPr="002519C8" w:rsidRDefault="00980FCA" w:rsidP="00980FCA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8. Подведение итогов </w:t>
      </w:r>
      <w:r w:rsidR="005B6281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онкурса</w:t>
      </w:r>
    </w:p>
    <w:p w:rsidR="00980FCA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8.1. Победителями окружного этапа </w:t>
      </w:r>
      <w:r w:rsidR="005B6281">
        <w:rPr>
          <w:sz w:val="28"/>
          <w:szCs w:val="28"/>
        </w:rPr>
        <w:t>Всероссийского конкурса сочинений - 2019</w:t>
      </w:r>
      <w:r>
        <w:rPr>
          <w:sz w:val="28"/>
          <w:szCs w:val="28"/>
        </w:rPr>
        <w:t xml:space="preserve"> становятся 5 авторов лучших работ (1 автор в каждой возрастной группе).</w:t>
      </w:r>
    </w:p>
    <w:p w:rsidR="00980FCA" w:rsidRPr="004541FC" w:rsidRDefault="00980FCA" w:rsidP="00980F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4541FC">
        <w:rPr>
          <w:sz w:val="28"/>
          <w:szCs w:val="28"/>
        </w:rPr>
        <w:t xml:space="preserve">Призерами </w:t>
      </w:r>
      <w:r>
        <w:rPr>
          <w:sz w:val="28"/>
          <w:szCs w:val="28"/>
        </w:rPr>
        <w:t>окружного</w:t>
      </w:r>
      <w:r w:rsidRPr="004541FC">
        <w:rPr>
          <w:sz w:val="28"/>
          <w:szCs w:val="28"/>
        </w:rPr>
        <w:t xml:space="preserve"> этапа становятся работы, </w:t>
      </w:r>
      <w:proofErr w:type="gramStart"/>
      <w:r w:rsidRPr="004541FC">
        <w:rPr>
          <w:sz w:val="28"/>
          <w:szCs w:val="28"/>
        </w:rPr>
        <w:t>занявшие</w:t>
      </w:r>
      <w:proofErr w:type="gramEnd"/>
      <w:r w:rsidRPr="004541FC">
        <w:rPr>
          <w:sz w:val="28"/>
          <w:szCs w:val="28"/>
        </w:rPr>
        <w:t xml:space="preserve"> второе, третье и четвертое место в каждой возрастной группе рейтинговых списков. </w:t>
      </w:r>
    </w:p>
    <w:p w:rsidR="00980FCA" w:rsidRDefault="00980FCA" w:rsidP="00980FCA">
      <w:pPr>
        <w:shd w:val="clear" w:color="auto" w:fill="FFFFFF"/>
        <w:tabs>
          <w:tab w:val="left" w:pos="1253"/>
          <w:tab w:val="left" w:pos="1346"/>
          <w:tab w:val="left" w:pos="1418"/>
        </w:tabs>
        <w:spacing w:before="7" w:line="360" w:lineRule="auto"/>
        <w:ind w:right="-11" w:firstLine="567"/>
        <w:jc w:val="both"/>
        <w:rPr>
          <w:sz w:val="28"/>
          <w:szCs w:val="28"/>
        </w:rPr>
      </w:pPr>
      <w:r w:rsidRPr="004541FC">
        <w:rPr>
          <w:sz w:val="28"/>
          <w:szCs w:val="28"/>
        </w:rPr>
        <w:t xml:space="preserve">Объявление результатов </w:t>
      </w:r>
      <w:r>
        <w:rPr>
          <w:sz w:val="28"/>
          <w:szCs w:val="28"/>
        </w:rPr>
        <w:t>окружного</w:t>
      </w:r>
      <w:r w:rsidRPr="004541FC">
        <w:rPr>
          <w:sz w:val="28"/>
          <w:szCs w:val="28"/>
        </w:rPr>
        <w:t xml:space="preserve"> этапа </w:t>
      </w:r>
      <w:r w:rsidR="005B6281">
        <w:rPr>
          <w:sz w:val="28"/>
          <w:szCs w:val="28"/>
        </w:rPr>
        <w:t>к</w:t>
      </w:r>
      <w:r w:rsidRPr="004541FC">
        <w:rPr>
          <w:sz w:val="28"/>
          <w:szCs w:val="28"/>
        </w:rPr>
        <w:t xml:space="preserve">онкурса осуществляется через сайт </w:t>
      </w:r>
      <w:r>
        <w:rPr>
          <w:sz w:val="28"/>
          <w:szCs w:val="28"/>
        </w:rPr>
        <w:t>Кинельского РЦ.</w:t>
      </w:r>
    </w:p>
    <w:p w:rsidR="00980FCA" w:rsidRDefault="00980FCA" w:rsidP="00980FCA">
      <w:pPr>
        <w:shd w:val="clear" w:color="auto" w:fill="FFFFFF"/>
        <w:tabs>
          <w:tab w:val="left" w:pos="1253"/>
          <w:tab w:val="left" w:pos="1346"/>
          <w:tab w:val="left" w:pos="1418"/>
        </w:tabs>
        <w:spacing w:before="7" w:line="360" w:lineRule="auto"/>
        <w:ind w:right="-11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8.3.</w:t>
      </w:r>
      <w:r w:rsidRPr="004541FC">
        <w:rPr>
          <w:spacing w:val="-1"/>
          <w:sz w:val="28"/>
          <w:szCs w:val="28"/>
        </w:rPr>
        <w:t>Победители и призеры</w:t>
      </w:r>
      <w:r>
        <w:rPr>
          <w:spacing w:val="-1"/>
          <w:sz w:val="28"/>
          <w:szCs w:val="28"/>
        </w:rPr>
        <w:t xml:space="preserve"> окружног</w:t>
      </w:r>
      <w:r w:rsidRPr="004541FC">
        <w:rPr>
          <w:spacing w:val="-1"/>
          <w:sz w:val="28"/>
          <w:szCs w:val="28"/>
        </w:rPr>
        <w:t xml:space="preserve">о этапа </w:t>
      </w:r>
      <w:r w:rsidR="005B6281">
        <w:rPr>
          <w:spacing w:val="-1"/>
          <w:sz w:val="28"/>
          <w:szCs w:val="28"/>
        </w:rPr>
        <w:t>к</w:t>
      </w:r>
      <w:r w:rsidRPr="004541FC">
        <w:rPr>
          <w:spacing w:val="-1"/>
          <w:sz w:val="28"/>
          <w:szCs w:val="28"/>
        </w:rPr>
        <w:t xml:space="preserve">онкурса награждаются дипломами </w:t>
      </w:r>
      <w:r w:rsidRPr="004541FC">
        <w:rPr>
          <w:sz w:val="28"/>
          <w:szCs w:val="28"/>
        </w:rPr>
        <w:t>победителя</w:t>
      </w:r>
      <w:r>
        <w:rPr>
          <w:sz w:val="28"/>
          <w:szCs w:val="28"/>
        </w:rPr>
        <w:t xml:space="preserve"> или призера </w:t>
      </w:r>
      <w:r w:rsidRPr="00997674">
        <w:rPr>
          <w:sz w:val="28"/>
          <w:szCs w:val="28"/>
        </w:rPr>
        <w:t>Кинельского управления министерства образования и науки Самарской области.</w:t>
      </w:r>
    </w:p>
    <w:p w:rsidR="00980FCA" w:rsidRDefault="00980FCA" w:rsidP="00980FCA">
      <w:pPr>
        <w:pStyle w:val="Default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Жюри</w:t>
      </w:r>
      <w:r w:rsidRPr="00E645C1">
        <w:rPr>
          <w:sz w:val="28"/>
          <w:szCs w:val="28"/>
        </w:rPr>
        <w:t xml:space="preserve"> </w:t>
      </w:r>
      <w:r w:rsidR="005B6281">
        <w:rPr>
          <w:sz w:val="28"/>
          <w:szCs w:val="28"/>
        </w:rPr>
        <w:t>к</w:t>
      </w:r>
      <w:r w:rsidRPr="00E645C1">
        <w:rPr>
          <w:sz w:val="28"/>
          <w:szCs w:val="28"/>
        </w:rPr>
        <w:t>онкурса име</w:t>
      </w:r>
      <w:r>
        <w:rPr>
          <w:sz w:val="28"/>
          <w:szCs w:val="28"/>
        </w:rPr>
        <w:t>е</w:t>
      </w:r>
      <w:r w:rsidRPr="00E645C1">
        <w:rPr>
          <w:sz w:val="28"/>
          <w:szCs w:val="28"/>
        </w:rPr>
        <w:t xml:space="preserve">т право учредить специальные номинации для участников </w:t>
      </w:r>
      <w:r w:rsidR="005B6281">
        <w:rPr>
          <w:sz w:val="28"/>
          <w:szCs w:val="28"/>
        </w:rPr>
        <w:t>к</w:t>
      </w:r>
      <w:r w:rsidRPr="00E645C1">
        <w:rPr>
          <w:sz w:val="28"/>
          <w:szCs w:val="28"/>
        </w:rPr>
        <w:t>онкурса.</w:t>
      </w:r>
    </w:p>
    <w:p w:rsidR="00980FCA" w:rsidRDefault="00980FCA" w:rsidP="00980FCA">
      <w:pPr>
        <w:shd w:val="clear" w:color="auto" w:fill="FFFFFF"/>
        <w:tabs>
          <w:tab w:val="left" w:pos="1253"/>
          <w:tab w:val="left" w:pos="1346"/>
          <w:tab w:val="left" w:pos="1418"/>
        </w:tabs>
        <w:spacing w:before="7" w:line="360" w:lineRule="auto"/>
        <w:ind w:right="-11" w:firstLine="567"/>
        <w:jc w:val="both"/>
        <w:rPr>
          <w:sz w:val="28"/>
          <w:szCs w:val="28"/>
        </w:rPr>
      </w:pPr>
    </w:p>
    <w:p w:rsidR="00980FCA" w:rsidRDefault="00980FCA" w:rsidP="00980FCA">
      <w:pPr>
        <w:shd w:val="clear" w:color="auto" w:fill="FFFFFF"/>
        <w:tabs>
          <w:tab w:val="left" w:pos="1253"/>
          <w:tab w:val="left" w:pos="1346"/>
          <w:tab w:val="left" w:pos="1418"/>
        </w:tabs>
        <w:spacing w:before="7" w:line="360" w:lineRule="auto"/>
        <w:ind w:right="-11" w:firstLine="567"/>
        <w:jc w:val="both"/>
        <w:rPr>
          <w:sz w:val="28"/>
          <w:szCs w:val="28"/>
        </w:rPr>
      </w:pPr>
    </w:p>
    <w:p w:rsidR="00980FCA" w:rsidRDefault="00980FCA" w:rsidP="00980FCA">
      <w:pPr>
        <w:shd w:val="clear" w:color="auto" w:fill="FFFFFF"/>
        <w:tabs>
          <w:tab w:val="left" w:pos="1253"/>
          <w:tab w:val="left" w:pos="1346"/>
          <w:tab w:val="left" w:pos="1418"/>
        </w:tabs>
        <w:spacing w:before="7" w:line="360" w:lineRule="auto"/>
        <w:ind w:right="-11" w:firstLine="567"/>
        <w:jc w:val="both"/>
        <w:rPr>
          <w:sz w:val="28"/>
          <w:szCs w:val="28"/>
        </w:rPr>
      </w:pPr>
    </w:p>
    <w:p w:rsidR="00980FCA" w:rsidRDefault="00980FCA" w:rsidP="00980FCA">
      <w:pPr>
        <w:shd w:val="clear" w:color="auto" w:fill="FFFFFF"/>
        <w:tabs>
          <w:tab w:val="left" w:pos="1253"/>
          <w:tab w:val="left" w:pos="1346"/>
          <w:tab w:val="left" w:pos="1418"/>
        </w:tabs>
        <w:spacing w:before="7" w:line="360" w:lineRule="auto"/>
        <w:ind w:right="-11" w:firstLine="567"/>
        <w:jc w:val="both"/>
        <w:rPr>
          <w:sz w:val="28"/>
          <w:szCs w:val="28"/>
        </w:rPr>
      </w:pPr>
    </w:p>
    <w:p w:rsidR="00980FCA" w:rsidRDefault="00980FCA" w:rsidP="00980FCA">
      <w:pPr>
        <w:shd w:val="clear" w:color="auto" w:fill="FFFFFF"/>
        <w:tabs>
          <w:tab w:val="left" w:pos="1253"/>
          <w:tab w:val="left" w:pos="1346"/>
          <w:tab w:val="left" w:pos="1418"/>
        </w:tabs>
        <w:spacing w:before="7" w:line="360" w:lineRule="auto"/>
        <w:ind w:right="-11" w:firstLine="567"/>
        <w:jc w:val="both"/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80FCA" w:rsidRDefault="00980FCA" w:rsidP="00980FCA">
      <w:pPr>
        <w:rPr>
          <w:sz w:val="28"/>
          <w:szCs w:val="28"/>
        </w:rPr>
      </w:pPr>
    </w:p>
    <w:p w:rsidR="0095265E" w:rsidRDefault="0095265E" w:rsidP="0095265E">
      <w:pPr>
        <w:jc w:val="right"/>
      </w:pPr>
      <w:r w:rsidRPr="00B93DC2">
        <w:t xml:space="preserve">Приложение </w:t>
      </w:r>
      <w:r>
        <w:t>2</w:t>
      </w:r>
      <w:r w:rsidRPr="009333C1">
        <w:t xml:space="preserve"> к распоряжению</w:t>
      </w:r>
    </w:p>
    <w:p w:rsidR="0095265E" w:rsidRDefault="0095265E" w:rsidP="0095265E">
      <w:pPr>
        <w:jc w:val="right"/>
      </w:pPr>
      <w:r w:rsidRPr="00D922E2">
        <w:t>Кинельского</w:t>
      </w:r>
      <w:r>
        <w:t xml:space="preserve"> управления </w:t>
      </w:r>
      <w:proofErr w:type="spellStart"/>
      <w:r>
        <w:t>МОиН</w:t>
      </w:r>
      <w:proofErr w:type="spellEnd"/>
      <w:r>
        <w:t xml:space="preserve"> </w:t>
      </w:r>
      <w:proofErr w:type="gramStart"/>
      <w:r>
        <w:t>СО</w:t>
      </w:r>
      <w:proofErr w:type="gramEnd"/>
    </w:p>
    <w:p w:rsidR="0095265E" w:rsidRDefault="0095265E" w:rsidP="0095265E">
      <w:pPr>
        <w:jc w:val="right"/>
      </w:pPr>
      <w:r>
        <w:t xml:space="preserve">от </w:t>
      </w:r>
      <w:r w:rsidR="0005333E">
        <w:t>21</w:t>
      </w:r>
      <w:r>
        <w:t>.05.2019 г. №</w:t>
      </w:r>
      <w:r w:rsidR="0005333E">
        <w:t xml:space="preserve"> 140</w:t>
      </w:r>
      <w:r w:rsidRPr="0058392D">
        <w:t xml:space="preserve"> </w:t>
      </w:r>
      <w:r>
        <w:t>-</w:t>
      </w:r>
      <w:proofErr w:type="gramStart"/>
      <w:r>
        <w:t>р</w:t>
      </w:r>
      <w:proofErr w:type="gramEnd"/>
    </w:p>
    <w:p w:rsidR="00980FCA" w:rsidRDefault="00980FCA" w:rsidP="00980FCA">
      <w:pPr>
        <w:suppressAutoHyphens/>
        <w:rPr>
          <w:sz w:val="28"/>
          <w:szCs w:val="28"/>
        </w:rPr>
      </w:pPr>
    </w:p>
    <w:p w:rsidR="00980FCA" w:rsidRDefault="00980FCA" w:rsidP="00980FCA">
      <w:pPr>
        <w:ind w:left="5387"/>
        <w:jc w:val="right"/>
        <w:rPr>
          <w:sz w:val="28"/>
          <w:szCs w:val="28"/>
        </w:rPr>
      </w:pPr>
    </w:p>
    <w:p w:rsidR="00980FCA" w:rsidRDefault="00980FCA" w:rsidP="00980FCA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</w:t>
      </w:r>
    </w:p>
    <w:p w:rsidR="00980FCA" w:rsidRPr="00E4345D" w:rsidRDefault="00980FCA" w:rsidP="00980FCA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4345D">
        <w:rPr>
          <w:b/>
          <w:sz w:val="28"/>
          <w:szCs w:val="28"/>
        </w:rPr>
        <w:t>кружно</w:t>
      </w:r>
      <w:r>
        <w:rPr>
          <w:b/>
          <w:sz w:val="28"/>
          <w:szCs w:val="28"/>
        </w:rPr>
        <w:t>го этапа Всероссийского конкурса сочинений</w:t>
      </w:r>
    </w:p>
    <w:p w:rsidR="00980FCA" w:rsidRPr="00AD27AC" w:rsidRDefault="00980FCA" w:rsidP="0095265E">
      <w:pPr>
        <w:shd w:val="clear" w:color="auto" w:fill="FFFFFF" w:themeFill="background1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58"/>
        <w:gridCol w:w="4737"/>
      </w:tblGrid>
      <w:tr w:rsidR="00980FCA" w:rsidRPr="00AD27AC" w:rsidTr="007E56EC">
        <w:tc>
          <w:tcPr>
            <w:tcW w:w="0" w:type="auto"/>
          </w:tcPr>
          <w:p w:rsidR="00980FCA" w:rsidRPr="00AD27AC" w:rsidRDefault="00980FCA" w:rsidP="00C161D8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>№</w:t>
            </w:r>
          </w:p>
          <w:p w:rsidR="00980FCA" w:rsidRPr="00AD27AC" w:rsidRDefault="00980FCA" w:rsidP="00C161D8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AD27AC">
              <w:rPr>
                <w:sz w:val="28"/>
                <w:szCs w:val="28"/>
              </w:rPr>
              <w:t>п</w:t>
            </w:r>
            <w:proofErr w:type="gramEnd"/>
            <w:r w:rsidRPr="00AD27AC">
              <w:rPr>
                <w:sz w:val="28"/>
                <w:szCs w:val="28"/>
              </w:rPr>
              <w:t>/п</w:t>
            </w:r>
          </w:p>
        </w:tc>
        <w:tc>
          <w:tcPr>
            <w:tcW w:w="4558" w:type="dxa"/>
          </w:tcPr>
          <w:p w:rsidR="00980FCA" w:rsidRPr="00AD27AC" w:rsidRDefault="00980FCA" w:rsidP="00C161D8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>Ф.И.О.</w:t>
            </w:r>
          </w:p>
        </w:tc>
        <w:tc>
          <w:tcPr>
            <w:tcW w:w="4737" w:type="dxa"/>
          </w:tcPr>
          <w:p w:rsidR="00980FCA" w:rsidRPr="00AD27AC" w:rsidRDefault="00980FCA" w:rsidP="00C161D8">
            <w:pPr>
              <w:shd w:val="clear" w:color="auto" w:fill="FFFFFF" w:themeFill="background1"/>
              <w:spacing w:line="276" w:lineRule="auto"/>
              <w:ind w:left="459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>Наименование ОО</w:t>
            </w:r>
          </w:p>
        </w:tc>
      </w:tr>
      <w:tr w:rsidR="00980FCA" w:rsidRPr="00AD27AC" w:rsidTr="00E07B74">
        <w:trPr>
          <w:trHeight w:val="360"/>
        </w:trPr>
        <w:tc>
          <w:tcPr>
            <w:tcW w:w="0" w:type="auto"/>
          </w:tcPr>
          <w:p w:rsidR="00980FCA" w:rsidRPr="006060F0" w:rsidRDefault="00980FCA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>1</w:t>
            </w:r>
          </w:p>
        </w:tc>
        <w:tc>
          <w:tcPr>
            <w:tcW w:w="4558" w:type="dxa"/>
          </w:tcPr>
          <w:p w:rsidR="00980FCA" w:rsidRPr="00AD27AC" w:rsidRDefault="00980FCA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Ларина Лилия </w:t>
            </w:r>
            <w:proofErr w:type="spellStart"/>
            <w:r>
              <w:rPr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4737" w:type="dxa"/>
          </w:tcPr>
          <w:p w:rsidR="00980FCA" w:rsidRPr="002519C8" w:rsidRDefault="00980FCA" w:rsidP="00C161D8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ДПО  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РЦ» </w:t>
            </w:r>
          </w:p>
        </w:tc>
      </w:tr>
      <w:tr w:rsidR="00E07B74" w:rsidRPr="00AD27AC" w:rsidTr="007E56EC">
        <w:trPr>
          <w:trHeight w:val="375"/>
        </w:trPr>
        <w:tc>
          <w:tcPr>
            <w:tcW w:w="0" w:type="auto"/>
          </w:tcPr>
          <w:p w:rsidR="00E07B74" w:rsidRPr="00AD27AC" w:rsidRDefault="00E07B74" w:rsidP="00C161D8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8" w:type="dxa"/>
          </w:tcPr>
          <w:p w:rsidR="00E07B74" w:rsidRDefault="00E07B74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proofErr w:type="spellStart"/>
            <w:r w:rsidRPr="00AD27AC">
              <w:rPr>
                <w:sz w:val="28"/>
                <w:szCs w:val="28"/>
              </w:rPr>
              <w:t>Полукарова</w:t>
            </w:r>
            <w:proofErr w:type="spellEnd"/>
            <w:r w:rsidRPr="00AD27AC">
              <w:rPr>
                <w:sz w:val="28"/>
                <w:szCs w:val="28"/>
              </w:rPr>
              <w:t xml:space="preserve"> Галина Сергеевна</w:t>
            </w:r>
          </w:p>
        </w:tc>
        <w:tc>
          <w:tcPr>
            <w:tcW w:w="4737" w:type="dxa"/>
          </w:tcPr>
          <w:p w:rsidR="00E07B74" w:rsidRDefault="00E07B74" w:rsidP="00C161D8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D27AC">
              <w:rPr>
                <w:sz w:val="28"/>
                <w:szCs w:val="28"/>
              </w:rPr>
              <w:t>ГБОУ  СОШ №1</w:t>
            </w:r>
            <w:r>
              <w:rPr>
                <w:sz w:val="28"/>
                <w:szCs w:val="28"/>
              </w:rPr>
              <w:t xml:space="preserve"> </w:t>
            </w:r>
            <w:r w:rsidR="0044445A">
              <w:rPr>
                <w:sz w:val="28"/>
                <w:szCs w:val="28"/>
              </w:rPr>
              <w:t xml:space="preserve">г. </w:t>
            </w:r>
            <w:proofErr w:type="spellStart"/>
            <w:r w:rsidR="0044445A">
              <w:rPr>
                <w:sz w:val="28"/>
                <w:szCs w:val="28"/>
              </w:rPr>
              <w:t>Кинеля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980FCA" w:rsidRPr="00AD27AC" w:rsidTr="007E56EC">
        <w:trPr>
          <w:trHeight w:val="346"/>
        </w:trPr>
        <w:tc>
          <w:tcPr>
            <w:tcW w:w="0" w:type="auto"/>
          </w:tcPr>
          <w:p w:rsidR="00980FCA" w:rsidRPr="00C01796" w:rsidRDefault="00980FCA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>3</w:t>
            </w:r>
          </w:p>
        </w:tc>
        <w:tc>
          <w:tcPr>
            <w:tcW w:w="4558" w:type="dxa"/>
          </w:tcPr>
          <w:p w:rsidR="00980FCA" w:rsidRPr="00AD27AC" w:rsidRDefault="00C161D8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Гаврилина  Татьяна Михайловна</w:t>
            </w:r>
          </w:p>
        </w:tc>
        <w:tc>
          <w:tcPr>
            <w:tcW w:w="4737" w:type="dxa"/>
          </w:tcPr>
          <w:p w:rsidR="0044445A" w:rsidRDefault="00C161D8" w:rsidP="0044445A">
            <w:pPr>
              <w:shd w:val="clear" w:color="auto" w:fill="FFFFFF" w:themeFill="background1"/>
              <w:spacing w:line="276" w:lineRule="auto"/>
              <w:ind w:left="742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№2</w:t>
            </w:r>
            <w:r w:rsidR="0044445A">
              <w:rPr>
                <w:sz w:val="28"/>
                <w:szCs w:val="28"/>
              </w:rPr>
              <w:t xml:space="preserve"> </w:t>
            </w:r>
          </w:p>
          <w:p w:rsidR="00980FCA" w:rsidRPr="00AD27AC" w:rsidRDefault="0044445A" w:rsidP="0044445A">
            <w:pPr>
              <w:shd w:val="clear" w:color="auto" w:fill="FFFFFF" w:themeFill="background1"/>
              <w:spacing w:line="276" w:lineRule="auto"/>
              <w:ind w:left="742" w:hanging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Усть-Кинельский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980FCA" w:rsidRPr="00AD27AC" w:rsidTr="00E07B74">
        <w:trPr>
          <w:trHeight w:val="330"/>
        </w:trPr>
        <w:tc>
          <w:tcPr>
            <w:tcW w:w="0" w:type="auto"/>
          </w:tcPr>
          <w:p w:rsidR="00980FCA" w:rsidRPr="002533D1" w:rsidRDefault="00B05571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8" w:type="dxa"/>
          </w:tcPr>
          <w:p w:rsidR="00980FCA" w:rsidRPr="00AD27AC" w:rsidRDefault="00980FCA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Ирина Андреевна</w:t>
            </w:r>
          </w:p>
        </w:tc>
        <w:tc>
          <w:tcPr>
            <w:tcW w:w="4737" w:type="dxa"/>
          </w:tcPr>
          <w:p w:rsidR="0044445A" w:rsidRDefault="00980FC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>ГБОУ</w:t>
            </w:r>
            <w:r w:rsidRPr="00AD27AC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СОШ №4</w:t>
            </w:r>
            <w:r w:rsidR="0044445A">
              <w:rPr>
                <w:sz w:val="28"/>
                <w:szCs w:val="28"/>
              </w:rPr>
              <w:t xml:space="preserve"> </w:t>
            </w:r>
          </w:p>
          <w:p w:rsidR="00980FCA" w:rsidRPr="00AD27AC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Алексеевка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E07B74" w:rsidRPr="00AD27AC" w:rsidTr="007E56EC">
        <w:trPr>
          <w:trHeight w:val="405"/>
        </w:trPr>
        <w:tc>
          <w:tcPr>
            <w:tcW w:w="0" w:type="auto"/>
          </w:tcPr>
          <w:p w:rsidR="00E07B74" w:rsidRDefault="00B05571" w:rsidP="00C161D8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58" w:type="dxa"/>
          </w:tcPr>
          <w:p w:rsidR="00E07B74" w:rsidRDefault="00E07B74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proofErr w:type="spellStart"/>
            <w:r w:rsidRPr="00AD27AC">
              <w:rPr>
                <w:sz w:val="28"/>
                <w:szCs w:val="28"/>
              </w:rPr>
              <w:t>Катунина</w:t>
            </w:r>
            <w:proofErr w:type="spellEnd"/>
            <w:r w:rsidRPr="00AD27AC">
              <w:rPr>
                <w:sz w:val="28"/>
                <w:szCs w:val="28"/>
              </w:rPr>
              <w:t xml:space="preserve"> Лариса Петровна</w:t>
            </w:r>
          </w:p>
        </w:tc>
        <w:tc>
          <w:tcPr>
            <w:tcW w:w="4737" w:type="dxa"/>
          </w:tcPr>
          <w:p w:rsidR="0044445A" w:rsidRDefault="00E07B74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>ГБОУ</w:t>
            </w:r>
            <w:r w:rsidRPr="00AD27AC">
              <w:rPr>
                <w:b/>
                <w:sz w:val="28"/>
                <w:szCs w:val="28"/>
              </w:rPr>
              <w:t xml:space="preserve">  </w:t>
            </w:r>
            <w:r w:rsidRPr="00AD27AC">
              <w:rPr>
                <w:sz w:val="28"/>
                <w:szCs w:val="28"/>
              </w:rPr>
              <w:t>СОШ №5</w:t>
            </w:r>
            <w:r w:rsidR="0044445A">
              <w:rPr>
                <w:sz w:val="28"/>
                <w:szCs w:val="28"/>
              </w:rPr>
              <w:t xml:space="preserve"> «ОЦ «Лидер» </w:t>
            </w:r>
          </w:p>
          <w:p w:rsidR="00E07B74" w:rsidRPr="00AD27AC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980FCA" w:rsidRPr="00AD27AC" w:rsidTr="007E56EC">
        <w:tc>
          <w:tcPr>
            <w:tcW w:w="0" w:type="auto"/>
          </w:tcPr>
          <w:p w:rsidR="00980FCA" w:rsidRPr="00AD27AC" w:rsidRDefault="00B05571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58" w:type="dxa"/>
          </w:tcPr>
          <w:p w:rsidR="00980FCA" w:rsidRPr="00AD27AC" w:rsidRDefault="00980FCA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Светлана Александровна</w:t>
            </w:r>
          </w:p>
        </w:tc>
        <w:tc>
          <w:tcPr>
            <w:tcW w:w="4737" w:type="dxa"/>
          </w:tcPr>
          <w:p w:rsidR="0044445A" w:rsidRDefault="00980FC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>ГБОУ</w:t>
            </w:r>
            <w:r w:rsidRPr="00AD27AC">
              <w:rPr>
                <w:b/>
                <w:sz w:val="28"/>
                <w:szCs w:val="28"/>
              </w:rPr>
              <w:t xml:space="preserve"> </w:t>
            </w:r>
            <w:r w:rsidRPr="00AD27AC">
              <w:rPr>
                <w:sz w:val="28"/>
                <w:szCs w:val="28"/>
              </w:rPr>
              <w:t>СОШ №8</w:t>
            </w:r>
            <w:r w:rsidR="0044445A">
              <w:rPr>
                <w:sz w:val="28"/>
                <w:szCs w:val="28"/>
              </w:rPr>
              <w:t xml:space="preserve"> </w:t>
            </w:r>
            <w:proofErr w:type="spellStart"/>
            <w:r w:rsidR="0044445A">
              <w:rPr>
                <w:sz w:val="28"/>
                <w:szCs w:val="28"/>
              </w:rPr>
              <w:t>п.г.т</w:t>
            </w:r>
            <w:proofErr w:type="spellEnd"/>
            <w:r w:rsidR="0044445A">
              <w:rPr>
                <w:sz w:val="28"/>
                <w:szCs w:val="28"/>
              </w:rPr>
              <w:t xml:space="preserve">. Алексеевка </w:t>
            </w:r>
          </w:p>
          <w:p w:rsidR="00980FCA" w:rsidRPr="00AD27AC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980FCA" w:rsidRPr="00AD27AC" w:rsidTr="007E56EC">
        <w:tc>
          <w:tcPr>
            <w:tcW w:w="0" w:type="auto"/>
          </w:tcPr>
          <w:p w:rsidR="00980FCA" w:rsidRPr="00AD27AC" w:rsidRDefault="00B05571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58" w:type="dxa"/>
          </w:tcPr>
          <w:p w:rsidR="00980FCA" w:rsidRPr="00AD27AC" w:rsidRDefault="00980FCA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Кондрашова Татьяна Николаевна</w:t>
            </w:r>
          </w:p>
        </w:tc>
        <w:tc>
          <w:tcPr>
            <w:tcW w:w="4737" w:type="dxa"/>
          </w:tcPr>
          <w:p w:rsidR="00980FCA" w:rsidRPr="00AD27AC" w:rsidRDefault="00980FC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 xml:space="preserve">ГБОУ  </w:t>
            </w:r>
            <w:r>
              <w:rPr>
                <w:sz w:val="28"/>
                <w:szCs w:val="28"/>
              </w:rPr>
              <w:t>СОШ №9</w:t>
            </w:r>
            <w:r w:rsidR="0044445A">
              <w:rPr>
                <w:sz w:val="28"/>
                <w:szCs w:val="28"/>
              </w:rPr>
              <w:t xml:space="preserve"> г. </w:t>
            </w:r>
            <w:proofErr w:type="spellStart"/>
            <w:r w:rsidR="0044445A">
              <w:rPr>
                <w:sz w:val="28"/>
                <w:szCs w:val="28"/>
              </w:rPr>
              <w:t>Кинеля</w:t>
            </w:r>
            <w:proofErr w:type="spellEnd"/>
            <w:r w:rsidR="0044445A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B16C83" w:rsidRPr="00AD27AC" w:rsidTr="007E56EC">
        <w:tc>
          <w:tcPr>
            <w:tcW w:w="0" w:type="auto"/>
          </w:tcPr>
          <w:p w:rsidR="00B16C83" w:rsidRPr="00986665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58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Болотина Ирина Викторовна</w:t>
            </w:r>
          </w:p>
        </w:tc>
        <w:tc>
          <w:tcPr>
            <w:tcW w:w="4737" w:type="dxa"/>
          </w:tcPr>
          <w:p w:rsidR="00B16C83" w:rsidRPr="00AD27AC" w:rsidRDefault="00B16C83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№10</w:t>
            </w:r>
            <w:r w:rsidR="0044445A">
              <w:rPr>
                <w:sz w:val="28"/>
                <w:szCs w:val="28"/>
              </w:rPr>
              <w:t xml:space="preserve"> г. </w:t>
            </w:r>
            <w:proofErr w:type="spellStart"/>
            <w:r w:rsidR="0044445A">
              <w:rPr>
                <w:sz w:val="28"/>
                <w:szCs w:val="28"/>
              </w:rPr>
              <w:t>Кинеля</w:t>
            </w:r>
            <w:proofErr w:type="spellEnd"/>
            <w:r w:rsidR="0044445A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B16C83" w:rsidRPr="00AD27AC" w:rsidTr="00E07B74">
        <w:trPr>
          <w:trHeight w:val="345"/>
        </w:trPr>
        <w:tc>
          <w:tcPr>
            <w:tcW w:w="0" w:type="auto"/>
          </w:tcPr>
          <w:p w:rsidR="00B16C83" w:rsidRDefault="00B16C83" w:rsidP="0044445A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58" w:type="dxa"/>
          </w:tcPr>
          <w:p w:rsidR="00B16C83" w:rsidRPr="00AD27AC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497D37">
              <w:rPr>
                <w:sz w:val="28"/>
                <w:szCs w:val="28"/>
              </w:rPr>
              <w:t>Перминова Елена Николаевна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37" w:type="dxa"/>
          </w:tcPr>
          <w:p w:rsidR="00B16C83" w:rsidRPr="00AD27AC" w:rsidRDefault="00B16C83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11</w:t>
            </w:r>
            <w:r w:rsidR="0044445A">
              <w:rPr>
                <w:sz w:val="28"/>
                <w:szCs w:val="28"/>
              </w:rPr>
              <w:t xml:space="preserve"> г. </w:t>
            </w:r>
            <w:proofErr w:type="spellStart"/>
            <w:r w:rsidR="0044445A">
              <w:rPr>
                <w:sz w:val="28"/>
                <w:szCs w:val="28"/>
              </w:rPr>
              <w:t>Кинеля</w:t>
            </w:r>
            <w:proofErr w:type="spellEnd"/>
            <w:r w:rsidR="0044445A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B16C83" w:rsidRPr="00AD27AC" w:rsidTr="00E07B74">
        <w:trPr>
          <w:trHeight w:val="375"/>
        </w:trPr>
        <w:tc>
          <w:tcPr>
            <w:tcW w:w="0" w:type="auto"/>
          </w:tcPr>
          <w:p w:rsidR="00B16C83" w:rsidRDefault="00B16C83" w:rsidP="0044445A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58" w:type="dxa"/>
          </w:tcPr>
          <w:p w:rsidR="00B16C83" w:rsidRPr="00497D37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Танчук</w:t>
            </w:r>
            <w:proofErr w:type="spellEnd"/>
            <w:r>
              <w:rPr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4737" w:type="dxa"/>
          </w:tcPr>
          <w:p w:rsidR="00B16C83" w:rsidRDefault="00B16C83" w:rsidP="00B05571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 xml:space="preserve">ГБОУ  </w:t>
            </w:r>
            <w:r>
              <w:rPr>
                <w:sz w:val="28"/>
                <w:szCs w:val="28"/>
              </w:rPr>
              <w:t xml:space="preserve">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Георгиевка</w:t>
            </w:r>
          </w:p>
          <w:p w:rsidR="0044445A" w:rsidRDefault="0044445A" w:rsidP="00B05571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B16C83" w:rsidRPr="00AD27AC" w:rsidTr="007E56EC">
        <w:trPr>
          <w:trHeight w:val="375"/>
        </w:trPr>
        <w:tc>
          <w:tcPr>
            <w:tcW w:w="0" w:type="auto"/>
          </w:tcPr>
          <w:p w:rsidR="00B16C83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58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Храмова</w:t>
            </w:r>
            <w:proofErr w:type="spellEnd"/>
            <w:r>
              <w:rPr>
                <w:sz w:val="28"/>
                <w:szCs w:val="28"/>
              </w:rPr>
              <w:t xml:space="preserve"> Оксана Вячеславовна</w:t>
            </w:r>
          </w:p>
        </w:tc>
        <w:tc>
          <w:tcPr>
            <w:tcW w:w="4737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 xml:space="preserve">ГБОУ  СОШ </w:t>
            </w:r>
            <w:proofErr w:type="gramStart"/>
            <w:r w:rsidRPr="00AD27AC">
              <w:rPr>
                <w:sz w:val="28"/>
                <w:szCs w:val="28"/>
              </w:rPr>
              <w:t>с</w:t>
            </w:r>
            <w:proofErr w:type="gramEnd"/>
            <w:r w:rsidRPr="00AD27AC">
              <w:rPr>
                <w:sz w:val="28"/>
                <w:szCs w:val="28"/>
              </w:rPr>
              <w:t>. Богдановка</w:t>
            </w:r>
          </w:p>
          <w:p w:rsidR="0044445A" w:rsidRPr="00AD27AC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B16C83" w:rsidRPr="00AD27AC" w:rsidTr="007E56EC">
        <w:tc>
          <w:tcPr>
            <w:tcW w:w="0" w:type="auto"/>
          </w:tcPr>
          <w:p w:rsidR="00B16C83" w:rsidRPr="00AD27AC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58" w:type="dxa"/>
          </w:tcPr>
          <w:p w:rsidR="00B16C83" w:rsidRPr="00AD27AC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Баландина</w:t>
            </w:r>
            <w:proofErr w:type="spellEnd"/>
            <w:r>
              <w:rPr>
                <w:sz w:val="28"/>
                <w:szCs w:val="28"/>
              </w:rPr>
              <w:t xml:space="preserve"> Мария Георгиевна</w:t>
            </w:r>
          </w:p>
        </w:tc>
        <w:tc>
          <w:tcPr>
            <w:tcW w:w="4737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ООШ с. Большая </w:t>
            </w:r>
            <w:proofErr w:type="spellStart"/>
            <w:r>
              <w:rPr>
                <w:sz w:val="28"/>
                <w:szCs w:val="28"/>
              </w:rPr>
              <w:t>Малышевка</w:t>
            </w:r>
            <w:proofErr w:type="spellEnd"/>
          </w:p>
          <w:p w:rsidR="0044445A" w:rsidRPr="00AD27AC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B16C83" w:rsidRPr="00AD27AC" w:rsidTr="007E56EC">
        <w:tc>
          <w:tcPr>
            <w:tcW w:w="0" w:type="auto"/>
          </w:tcPr>
          <w:p w:rsidR="00B16C83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58" w:type="dxa"/>
          </w:tcPr>
          <w:p w:rsidR="00B16C83" w:rsidRPr="00AD27AC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>Чернова Татьяна Валентиновна</w:t>
            </w:r>
          </w:p>
        </w:tc>
        <w:tc>
          <w:tcPr>
            <w:tcW w:w="4737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 xml:space="preserve">ГБОУ  СОШ с. </w:t>
            </w:r>
            <w:proofErr w:type="spellStart"/>
            <w:r w:rsidRPr="00AD27AC">
              <w:rPr>
                <w:sz w:val="28"/>
                <w:szCs w:val="28"/>
              </w:rPr>
              <w:t>Бузаевка</w:t>
            </w:r>
            <w:proofErr w:type="spellEnd"/>
          </w:p>
          <w:p w:rsidR="0044445A" w:rsidRPr="00AD27AC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B16C83" w:rsidRPr="00AD27AC" w:rsidTr="007E56EC">
        <w:tc>
          <w:tcPr>
            <w:tcW w:w="0" w:type="auto"/>
          </w:tcPr>
          <w:p w:rsidR="00B16C83" w:rsidRPr="00AD27AC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58" w:type="dxa"/>
          </w:tcPr>
          <w:p w:rsidR="00B16C83" w:rsidRPr="00AD27AC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Локтева Ольга </w:t>
            </w:r>
            <w:proofErr w:type="spellStart"/>
            <w:r>
              <w:rPr>
                <w:sz w:val="28"/>
                <w:szCs w:val="28"/>
              </w:rPr>
              <w:t>Апсильевна</w:t>
            </w:r>
            <w:proofErr w:type="spellEnd"/>
          </w:p>
        </w:tc>
        <w:tc>
          <w:tcPr>
            <w:tcW w:w="4737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>ГБОУ  СОШ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Домашка</w:t>
            </w:r>
            <w:proofErr w:type="spellEnd"/>
          </w:p>
          <w:p w:rsidR="0044445A" w:rsidRPr="00AD27AC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B16C83" w:rsidRPr="00AD27AC" w:rsidTr="00E07B74">
        <w:trPr>
          <w:trHeight w:val="360"/>
        </w:trPr>
        <w:tc>
          <w:tcPr>
            <w:tcW w:w="0" w:type="auto"/>
          </w:tcPr>
          <w:p w:rsidR="00B16C83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58" w:type="dxa"/>
          </w:tcPr>
          <w:p w:rsidR="00B16C83" w:rsidRPr="00AD27AC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Темирбека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Аюповна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37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с. </w:t>
            </w:r>
            <w:proofErr w:type="spellStart"/>
            <w:r>
              <w:rPr>
                <w:sz w:val="28"/>
                <w:szCs w:val="28"/>
              </w:rPr>
              <w:t>Сырейка</w:t>
            </w:r>
            <w:proofErr w:type="spellEnd"/>
          </w:p>
          <w:p w:rsidR="0044445A" w:rsidRPr="00AD27AC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B16C83" w:rsidRPr="00AD27AC" w:rsidTr="007E56EC">
        <w:trPr>
          <w:trHeight w:val="375"/>
        </w:trPr>
        <w:tc>
          <w:tcPr>
            <w:tcW w:w="0" w:type="auto"/>
          </w:tcPr>
          <w:p w:rsidR="00B16C83" w:rsidRPr="00AD27AC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58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Родькина</w:t>
            </w:r>
            <w:r w:rsidRPr="00AD27AC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737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 xml:space="preserve">ГБОУ  СОШ п. </w:t>
            </w:r>
            <w:proofErr w:type="spellStart"/>
            <w:r w:rsidRPr="00AD27AC">
              <w:rPr>
                <w:sz w:val="28"/>
                <w:szCs w:val="28"/>
              </w:rPr>
              <w:t>Кинельский</w:t>
            </w:r>
            <w:proofErr w:type="spellEnd"/>
          </w:p>
          <w:p w:rsidR="0044445A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B16C83" w:rsidRPr="00AD27AC" w:rsidTr="007E56EC">
        <w:tc>
          <w:tcPr>
            <w:tcW w:w="0" w:type="auto"/>
          </w:tcPr>
          <w:p w:rsidR="00B16C83" w:rsidRPr="00AD27AC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58" w:type="dxa"/>
          </w:tcPr>
          <w:p w:rsidR="00B16C83" w:rsidRPr="00AD27AC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Осянина</w:t>
            </w:r>
            <w:proofErr w:type="spellEnd"/>
            <w:r>
              <w:rPr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4737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>ГБОУ  СОШ п. Комсомольский</w:t>
            </w:r>
          </w:p>
          <w:p w:rsidR="0044445A" w:rsidRPr="00AD27AC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B16C83" w:rsidRPr="00AD27AC" w:rsidTr="007E56EC">
        <w:tc>
          <w:tcPr>
            <w:tcW w:w="0" w:type="auto"/>
          </w:tcPr>
          <w:p w:rsidR="00B16C83" w:rsidRPr="00AD27AC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558" w:type="dxa"/>
          </w:tcPr>
          <w:p w:rsidR="00B16C83" w:rsidRPr="00AD27AC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Дьячкова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737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>ГБОУ  СОШ с. Красносамарское</w:t>
            </w:r>
          </w:p>
          <w:p w:rsidR="0044445A" w:rsidRPr="00AD27AC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B16C83" w:rsidRPr="00AD27AC" w:rsidTr="007E56EC">
        <w:tc>
          <w:tcPr>
            <w:tcW w:w="0" w:type="auto"/>
          </w:tcPr>
          <w:p w:rsidR="00B16C83" w:rsidRPr="00AD27AC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58" w:type="dxa"/>
          </w:tcPr>
          <w:p w:rsidR="00B16C83" w:rsidRPr="00AD27AC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proofErr w:type="spellStart"/>
            <w:r w:rsidRPr="00AD27AC">
              <w:rPr>
                <w:sz w:val="28"/>
                <w:szCs w:val="28"/>
              </w:rPr>
              <w:t>Мордвинова</w:t>
            </w:r>
            <w:proofErr w:type="spellEnd"/>
            <w:r w:rsidRPr="00AD27AC">
              <w:rPr>
                <w:sz w:val="28"/>
                <w:szCs w:val="28"/>
              </w:rPr>
              <w:t xml:space="preserve"> Надежда Викторовна</w:t>
            </w:r>
          </w:p>
        </w:tc>
        <w:tc>
          <w:tcPr>
            <w:tcW w:w="4737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 xml:space="preserve">ГБОУ  СОШ </w:t>
            </w:r>
            <w:proofErr w:type="gramStart"/>
            <w:r w:rsidRPr="00AD27AC">
              <w:rPr>
                <w:sz w:val="28"/>
                <w:szCs w:val="28"/>
              </w:rPr>
              <w:t>с</w:t>
            </w:r>
            <w:proofErr w:type="gramEnd"/>
            <w:r w:rsidRPr="00AD27AC">
              <w:rPr>
                <w:sz w:val="28"/>
                <w:szCs w:val="28"/>
              </w:rPr>
              <w:t xml:space="preserve">. Малая </w:t>
            </w:r>
            <w:proofErr w:type="spellStart"/>
            <w:r w:rsidRPr="00AD27AC">
              <w:rPr>
                <w:sz w:val="28"/>
                <w:szCs w:val="28"/>
              </w:rPr>
              <w:t>Малышевка</w:t>
            </w:r>
            <w:proofErr w:type="spellEnd"/>
          </w:p>
          <w:p w:rsidR="0044445A" w:rsidRPr="00AD27AC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B16C83" w:rsidRPr="00AD27AC" w:rsidTr="007E56EC">
        <w:tc>
          <w:tcPr>
            <w:tcW w:w="0" w:type="auto"/>
          </w:tcPr>
          <w:p w:rsidR="00B16C83" w:rsidRPr="00AD27AC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58" w:type="dxa"/>
          </w:tcPr>
          <w:p w:rsidR="00B16C83" w:rsidRPr="00AD27AC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>Комарова Елена Николаевна</w:t>
            </w:r>
          </w:p>
        </w:tc>
        <w:tc>
          <w:tcPr>
            <w:tcW w:w="4737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 xml:space="preserve">ГБОУ </w:t>
            </w:r>
            <w:r>
              <w:rPr>
                <w:sz w:val="28"/>
                <w:szCs w:val="28"/>
              </w:rPr>
              <w:t xml:space="preserve"> </w:t>
            </w:r>
            <w:r w:rsidRPr="00AD27AC">
              <w:rPr>
                <w:sz w:val="28"/>
                <w:szCs w:val="28"/>
              </w:rPr>
              <w:t xml:space="preserve">СОШ с. Новый </w:t>
            </w:r>
            <w:proofErr w:type="spellStart"/>
            <w:r w:rsidRPr="00AD27AC">
              <w:rPr>
                <w:sz w:val="28"/>
                <w:szCs w:val="28"/>
              </w:rPr>
              <w:t>Сарбай</w:t>
            </w:r>
            <w:proofErr w:type="spellEnd"/>
          </w:p>
          <w:p w:rsidR="0044445A" w:rsidRPr="00AD27AC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B16C83" w:rsidRPr="00AD27AC" w:rsidTr="007E56EC">
        <w:tc>
          <w:tcPr>
            <w:tcW w:w="0" w:type="auto"/>
          </w:tcPr>
          <w:p w:rsidR="00B16C83" w:rsidRPr="00AD27AC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58" w:type="dxa"/>
          </w:tcPr>
          <w:p w:rsidR="00B16C83" w:rsidRPr="00AD27AC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>Артамонова Галина Николаевна</w:t>
            </w:r>
          </w:p>
        </w:tc>
        <w:tc>
          <w:tcPr>
            <w:tcW w:w="4737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 w:rsidRPr="00AD27AC">
              <w:rPr>
                <w:sz w:val="28"/>
                <w:szCs w:val="28"/>
              </w:rPr>
              <w:t xml:space="preserve">ГБОУ </w:t>
            </w:r>
            <w:r>
              <w:rPr>
                <w:sz w:val="28"/>
                <w:szCs w:val="28"/>
              </w:rPr>
              <w:t xml:space="preserve"> </w:t>
            </w:r>
            <w:r w:rsidRPr="00AD27AC">
              <w:rPr>
                <w:sz w:val="28"/>
                <w:szCs w:val="28"/>
              </w:rPr>
              <w:t xml:space="preserve">СОШ с. </w:t>
            </w:r>
            <w:proofErr w:type="spellStart"/>
            <w:r w:rsidRPr="00AD27AC">
              <w:rPr>
                <w:sz w:val="28"/>
                <w:szCs w:val="28"/>
              </w:rPr>
              <w:t>Чубовка</w:t>
            </w:r>
            <w:proofErr w:type="spellEnd"/>
          </w:p>
          <w:p w:rsidR="0044445A" w:rsidRPr="00AD27AC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B16C83" w:rsidRPr="00AD27AC" w:rsidTr="007E56EC">
        <w:tc>
          <w:tcPr>
            <w:tcW w:w="0" w:type="auto"/>
          </w:tcPr>
          <w:p w:rsidR="00B16C83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58" w:type="dxa"/>
          </w:tcPr>
          <w:p w:rsidR="00B16C83" w:rsidRPr="00AD27AC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Ажажа</w:t>
            </w:r>
            <w:proofErr w:type="spellEnd"/>
            <w:r>
              <w:rPr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4737" w:type="dxa"/>
          </w:tcPr>
          <w:p w:rsidR="00B16C83" w:rsidRPr="00AD27AC" w:rsidRDefault="00B16C83" w:rsidP="0044445A">
            <w:pPr>
              <w:shd w:val="clear" w:color="auto" w:fill="FFFFFF" w:themeFill="background1"/>
              <w:spacing w:line="276" w:lineRule="auto"/>
              <w:ind w:left="742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№7</w:t>
            </w:r>
            <w:r w:rsidR="0044445A">
              <w:rPr>
                <w:sz w:val="28"/>
                <w:szCs w:val="28"/>
              </w:rPr>
              <w:t xml:space="preserve"> г. </w:t>
            </w:r>
            <w:proofErr w:type="spellStart"/>
            <w:r w:rsidR="0044445A">
              <w:rPr>
                <w:sz w:val="28"/>
                <w:szCs w:val="28"/>
              </w:rPr>
              <w:t>Кинеля</w:t>
            </w:r>
            <w:proofErr w:type="spellEnd"/>
          </w:p>
        </w:tc>
      </w:tr>
      <w:tr w:rsidR="00B16C83" w:rsidRPr="00AD27AC" w:rsidTr="007E56EC">
        <w:trPr>
          <w:trHeight w:val="391"/>
        </w:trPr>
        <w:tc>
          <w:tcPr>
            <w:tcW w:w="0" w:type="auto"/>
          </w:tcPr>
          <w:p w:rsidR="00B16C83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58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Маркушина Луиза Маратовна</w:t>
            </w:r>
          </w:p>
        </w:tc>
        <w:tc>
          <w:tcPr>
            <w:tcW w:w="4737" w:type="dxa"/>
          </w:tcPr>
          <w:p w:rsidR="0044445A" w:rsidRDefault="00B16C83" w:rsidP="0044445A">
            <w:pPr>
              <w:shd w:val="clear" w:color="auto" w:fill="FFFFFF" w:themeFill="background1"/>
              <w:spacing w:line="276" w:lineRule="auto"/>
              <w:ind w:left="742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с. </w:t>
            </w:r>
            <w:proofErr w:type="spellStart"/>
            <w:r>
              <w:rPr>
                <w:sz w:val="28"/>
                <w:szCs w:val="28"/>
              </w:rPr>
              <w:t>Алакаевка</w:t>
            </w:r>
            <w:proofErr w:type="spellEnd"/>
            <w:r w:rsidR="0044445A">
              <w:rPr>
                <w:sz w:val="28"/>
                <w:szCs w:val="28"/>
              </w:rPr>
              <w:t xml:space="preserve"> </w:t>
            </w:r>
          </w:p>
          <w:p w:rsidR="00B16C83" w:rsidRDefault="0044445A" w:rsidP="0044445A">
            <w:pPr>
              <w:shd w:val="clear" w:color="auto" w:fill="FFFFFF" w:themeFill="background1"/>
              <w:spacing w:line="276" w:lineRule="auto"/>
              <w:ind w:left="742" w:hanging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B16C83" w:rsidRPr="00AD27AC" w:rsidTr="007E56EC">
        <w:tc>
          <w:tcPr>
            <w:tcW w:w="0" w:type="auto"/>
          </w:tcPr>
          <w:p w:rsidR="00B16C83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445A">
              <w:rPr>
                <w:sz w:val="28"/>
                <w:szCs w:val="28"/>
              </w:rPr>
              <w:t>4</w:t>
            </w:r>
          </w:p>
        </w:tc>
        <w:tc>
          <w:tcPr>
            <w:tcW w:w="4558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Татьяна Петровна</w:t>
            </w:r>
          </w:p>
        </w:tc>
        <w:tc>
          <w:tcPr>
            <w:tcW w:w="4737" w:type="dxa"/>
          </w:tcPr>
          <w:p w:rsidR="00B16C83" w:rsidRDefault="00B16C83" w:rsidP="0044445A">
            <w:pPr>
              <w:shd w:val="clear" w:color="auto" w:fill="FFFFFF" w:themeFill="background1"/>
              <w:spacing w:line="276" w:lineRule="auto"/>
              <w:ind w:left="742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с. </w:t>
            </w:r>
            <w:proofErr w:type="spellStart"/>
            <w:r>
              <w:rPr>
                <w:sz w:val="28"/>
                <w:szCs w:val="28"/>
              </w:rPr>
              <w:t>Сколково</w:t>
            </w:r>
            <w:proofErr w:type="spellEnd"/>
          </w:p>
          <w:p w:rsidR="0044445A" w:rsidRDefault="0044445A" w:rsidP="0044445A">
            <w:pPr>
              <w:shd w:val="clear" w:color="auto" w:fill="FFFFFF" w:themeFill="background1"/>
              <w:spacing w:line="276" w:lineRule="auto"/>
              <w:ind w:left="742" w:hanging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B16C83" w:rsidRPr="00AD27AC" w:rsidTr="007E56EC">
        <w:tc>
          <w:tcPr>
            <w:tcW w:w="0" w:type="auto"/>
          </w:tcPr>
          <w:p w:rsidR="00B16C83" w:rsidRPr="00AD27AC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445A">
              <w:rPr>
                <w:sz w:val="28"/>
                <w:szCs w:val="28"/>
              </w:rPr>
              <w:t>5</w:t>
            </w:r>
          </w:p>
        </w:tc>
        <w:tc>
          <w:tcPr>
            <w:tcW w:w="4558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Зубкова Наталья Николаевна</w:t>
            </w:r>
          </w:p>
        </w:tc>
        <w:tc>
          <w:tcPr>
            <w:tcW w:w="4737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ООШ с. </w:t>
            </w:r>
            <w:proofErr w:type="spellStart"/>
            <w:r>
              <w:rPr>
                <w:sz w:val="28"/>
                <w:szCs w:val="28"/>
              </w:rPr>
              <w:t>Парфёновка</w:t>
            </w:r>
            <w:proofErr w:type="spellEnd"/>
          </w:p>
          <w:p w:rsidR="0044445A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B16C83" w:rsidRPr="00AD27AC" w:rsidTr="007E56EC">
        <w:tc>
          <w:tcPr>
            <w:tcW w:w="0" w:type="auto"/>
          </w:tcPr>
          <w:p w:rsidR="00B16C83" w:rsidRDefault="00B16C83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445A">
              <w:rPr>
                <w:sz w:val="28"/>
                <w:szCs w:val="28"/>
              </w:rPr>
              <w:t>6</w:t>
            </w:r>
          </w:p>
        </w:tc>
        <w:tc>
          <w:tcPr>
            <w:tcW w:w="4558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Самойленко Елена Анатольевна</w:t>
            </w:r>
          </w:p>
        </w:tc>
        <w:tc>
          <w:tcPr>
            <w:tcW w:w="4737" w:type="dxa"/>
          </w:tcPr>
          <w:p w:rsidR="00B16C83" w:rsidRDefault="00B16C83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пос. Октябрьский</w:t>
            </w:r>
          </w:p>
          <w:p w:rsidR="0044445A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44445A" w:rsidRPr="00AD27AC" w:rsidTr="007E56EC">
        <w:tc>
          <w:tcPr>
            <w:tcW w:w="0" w:type="auto"/>
          </w:tcPr>
          <w:p w:rsidR="0044445A" w:rsidRDefault="0044445A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58" w:type="dxa"/>
          </w:tcPr>
          <w:p w:rsidR="0044445A" w:rsidRDefault="0044445A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Солдатова Лариса Евгеньевна</w:t>
            </w:r>
          </w:p>
        </w:tc>
        <w:tc>
          <w:tcPr>
            <w:tcW w:w="4737" w:type="dxa"/>
          </w:tcPr>
          <w:p w:rsidR="0044445A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ООШ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Покровка</w:t>
            </w:r>
          </w:p>
          <w:p w:rsidR="0044445A" w:rsidRDefault="0044445A" w:rsidP="00C161D8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  <w:tr w:rsidR="0044445A" w:rsidRPr="00AD27AC" w:rsidTr="007E56EC">
        <w:tc>
          <w:tcPr>
            <w:tcW w:w="0" w:type="auto"/>
          </w:tcPr>
          <w:p w:rsidR="0044445A" w:rsidRDefault="0044445A" w:rsidP="0044445A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58" w:type="dxa"/>
          </w:tcPr>
          <w:p w:rsidR="0044445A" w:rsidRDefault="00640491" w:rsidP="00C161D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Ирина Михайловна</w:t>
            </w:r>
          </w:p>
        </w:tc>
        <w:tc>
          <w:tcPr>
            <w:tcW w:w="4737" w:type="dxa"/>
          </w:tcPr>
          <w:p w:rsidR="00640491" w:rsidRDefault="00640491" w:rsidP="00640491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ООШ п. Угорье</w:t>
            </w:r>
          </w:p>
          <w:p w:rsidR="0044445A" w:rsidRDefault="00640491" w:rsidP="00640491">
            <w:pPr>
              <w:shd w:val="clear" w:color="auto" w:fill="FFFFFF" w:themeFill="background1"/>
              <w:spacing w:line="276" w:lineRule="auto"/>
              <w:ind w:left="742" w:hanging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</w:p>
        </w:tc>
      </w:tr>
    </w:tbl>
    <w:p w:rsidR="00980FCA" w:rsidRDefault="00980FCA" w:rsidP="00B16C83">
      <w:pPr>
        <w:shd w:val="clear" w:color="auto" w:fill="FFFFFF" w:themeFill="background1"/>
        <w:rPr>
          <w:sz w:val="28"/>
          <w:szCs w:val="28"/>
        </w:rPr>
      </w:pPr>
    </w:p>
    <w:p w:rsidR="00980FCA" w:rsidRDefault="00980FCA" w:rsidP="00C161D8">
      <w:pPr>
        <w:shd w:val="clear" w:color="auto" w:fill="FFFFFF" w:themeFill="background1"/>
        <w:jc w:val="right"/>
        <w:rPr>
          <w:sz w:val="28"/>
          <w:szCs w:val="28"/>
        </w:rPr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640491" w:rsidRDefault="00640491" w:rsidP="00980FCA">
      <w:pPr>
        <w:ind w:left="5670"/>
        <w:jc w:val="right"/>
      </w:pPr>
    </w:p>
    <w:p w:rsidR="00980FCA" w:rsidRPr="0095265E" w:rsidRDefault="00980FCA" w:rsidP="00980FCA">
      <w:pPr>
        <w:ind w:left="5670"/>
        <w:jc w:val="right"/>
      </w:pPr>
      <w:bookmarkStart w:id="0" w:name="_GoBack"/>
      <w:bookmarkEnd w:id="0"/>
      <w:r w:rsidRPr="0095265E">
        <w:lastRenderedPageBreak/>
        <w:t xml:space="preserve">Приложение </w:t>
      </w:r>
      <w:r w:rsidR="0095265E" w:rsidRPr="0095265E">
        <w:t>1</w:t>
      </w:r>
    </w:p>
    <w:p w:rsidR="00980FCA" w:rsidRPr="0095265E" w:rsidRDefault="0095265E" w:rsidP="00980FCA">
      <w:pPr>
        <w:ind w:left="5670"/>
        <w:jc w:val="right"/>
        <w:rPr>
          <w:bCs/>
          <w:spacing w:val="-4"/>
        </w:rPr>
      </w:pPr>
      <w:r>
        <w:t xml:space="preserve">к Положению об окружном этапе </w:t>
      </w:r>
      <w:r w:rsidR="00980FCA" w:rsidRPr="0095265E">
        <w:t>Всероссийского конкурса сочинений</w:t>
      </w:r>
    </w:p>
    <w:p w:rsidR="0095265E" w:rsidRDefault="0095265E" w:rsidP="0095265E">
      <w:pPr>
        <w:jc w:val="right"/>
      </w:pPr>
      <w:r>
        <w:t xml:space="preserve">от </w:t>
      </w:r>
      <w:r w:rsidR="0005333E">
        <w:t>21</w:t>
      </w:r>
      <w:r>
        <w:t>.05.2019 г. №</w:t>
      </w:r>
      <w:r w:rsidR="0005333E">
        <w:t>140</w:t>
      </w:r>
      <w:r w:rsidRPr="0058392D">
        <w:t xml:space="preserve"> </w:t>
      </w:r>
      <w:r>
        <w:t>-</w:t>
      </w:r>
      <w:proofErr w:type="gramStart"/>
      <w:r>
        <w:t>р</w:t>
      </w:r>
      <w:proofErr w:type="gramEnd"/>
    </w:p>
    <w:p w:rsidR="00980FCA" w:rsidRDefault="00980FCA" w:rsidP="00980FCA">
      <w:pPr>
        <w:pStyle w:val="Default"/>
        <w:spacing w:line="276" w:lineRule="auto"/>
        <w:ind w:firstLine="709"/>
        <w:jc w:val="right"/>
        <w:rPr>
          <w:b/>
          <w:bCs/>
          <w:sz w:val="28"/>
          <w:szCs w:val="28"/>
        </w:rPr>
      </w:pPr>
    </w:p>
    <w:p w:rsidR="00980FCA" w:rsidRPr="00EB4961" w:rsidRDefault="00980FCA" w:rsidP="00980FCA">
      <w:pPr>
        <w:spacing w:line="276" w:lineRule="auto"/>
        <w:jc w:val="center"/>
        <w:rPr>
          <w:b/>
          <w:sz w:val="28"/>
          <w:szCs w:val="28"/>
        </w:rPr>
      </w:pPr>
      <w:r w:rsidRPr="00EB4961">
        <w:rPr>
          <w:b/>
          <w:sz w:val="28"/>
          <w:szCs w:val="28"/>
        </w:rPr>
        <w:t>Заявка на участие в</w:t>
      </w:r>
      <w:r>
        <w:rPr>
          <w:b/>
          <w:sz w:val="28"/>
          <w:szCs w:val="28"/>
        </w:rPr>
        <w:t xml:space="preserve"> ____</w:t>
      </w:r>
      <w:r w:rsidRPr="008527AF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>е</w:t>
      </w:r>
      <w:r w:rsidRPr="008527AF">
        <w:rPr>
          <w:b/>
          <w:sz w:val="28"/>
          <w:szCs w:val="28"/>
        </w:rPr>
        <w:t xml:space="preserve"> Всероссийского конкурса сочинений </w:t>
      </w:r>
    </w:p>
    <w:p w:rsidR="00980FCA" w:rsidRPr="00D01968" w:rsidRDefault="00980FCA" w:rsidP="00980FCA">
      <w:pPr>
        <w:pStyle w:val="a6"/>
        <w:numPr>
          <w:ilvl w:val="0"/>
          <w:numId w:val="26"/>
        </w:numPr>
        <w:spacing w:line="276" w:lineRule="auto"/>
        <w:ind w:left="0"/>
        <w:rPr>
          <w:b/>
        </w:rPr>
      </w:pPr>
      <w:r w:rsidRPr="00D01968">
        <w:rPr>
          <w:b/>
        </w:rPr>
        <w:t>Наименование субъекта Российской Федерации</w:t>
      </w:r>
    </w:p>
    <w:p w:rsidR="00980FCA" w:rsidRPr="00F6323D" w:rsidRDefault="00980FCA" w:rsidP="00980FCA">
      <w:pPr>
        <w:spacing w:line="276" w:lineRule="auto"/>
        <w:rPr>
          <w:b/>
        </w:rPr>
      </w:pPr>
      <w:r w:rsidRPr="00F6323D">
        <w:rPr>
          <w:b/>
        </w:rPr>
        <w:t>____________________________________________________</w:t>
      </w:r>
      <w:r>
        <w:rPr>
          <w:b/>
        </w:rPr>
        <w:t>_____________</w:t>
      </w:r>
      <w:r w:rsidRPr="00F6323D">
        <w:rPr>
          <w:b/>
        </w:rPr>
        <w:t>____</w:t>
      </w:r>
      <w:r>
        <w:rPr>
          <w:b/>
        </w:rPr>
        <w:t>__</w:t>
      </w:r>
      <w:r w:rsidRPr="00F6323D">
        <w:rPr>
          <w:b/>
        </w:rPr>
        <w:t>_____</w:t>
      </w:r>
    </w:p>
    <w:p w:rsidR="00980FCA" w:rsidRPr="00D01968" w:rsidRDefault="00980FCA" w:rsidP="00980FCA">
      <w:pPr>
        <w:pStyle w:val="a6"/>
        <w:numPr>
          <w:ilvl w:val="0"/>
          <w:numId w:val="26"/>
        </w:numPr>
        <w:spacing w:line="276" w:lineRule="auto"/>
        <w:ind w:left="0"/>
        <w:rPr>
          <w:b/>
        </w:rPr>
      </w:pPr>
      <w:r w:rsidRPr="00D01968">
        <w:rPr>
          <w:b/>
        </w:rPr>
        <w:t>Наименование муниципального образования</w:t>
      </w:r>
    </w:p>
    <w:p w:rsidR="00980FCA" w:rsidRPr="00F6323D" w:rsidRDefault="00980FCA" w:rsidP="00980FCA">
      <w:pPr>
        <w:spacing w:line="276" w:lineRule="auto"/>
        <w:rPr>
          <w:b/>
        </w:rPr>
      </w:pPr>
      <w:r w:rsidRPr="00F6323D">
        <w:rPr>
          <w:b/>
        </w:rPr>
        <w:t>_________________________________________________</w:t>
      </w:r>
      <w:r>
        <w:rPr>
          <w:b/>
        </w:rPr>
        <w:t>_____________</w:t>
      </w:r>
      <w:r w:rsidRPr="00F6323D">
        <w:rPr>
          <w:b/>
        </w:rPr>
        <w:t>________</w:t>
      </w:r>
      <w:r>
        <w:rPr>
          <w:b/>
        </w:rPr>
        <w:t>__</w:t>
      </w:r>
      <w:r w:rsidRPr="00F6323D">
        <w:rPr>
          <w:b/>
        </w:rPr>
        <w:t>____</w:t>
      </w:r>
    </w:p>
    <w:p w:rsidR="00980FCA" w:rsidRPr="00D01968" w:rsidRDefault="00980FCA" w:rsidP="00980FCA">
      <w:pPr>
        <w:pStyle w:val="a6"/>
        <w:numPr>
          <w:ilvl w:val="0"/>
          <w:numId w:val="26"/>
        </w:numPr>
        <w:spacing w:line="276" w:lineRule="auto"/>
        <w:ind w:left="0"/>
        <w:rPr>
          <w:b/>
        </w:rPr>
      </w:pPr>
      <w:r w:rsidRPr="00D01968">
        <w:rPr>
          <w:b/>
        </w:rPr>
        <w:t>Ф.И.О. (полностью) участника Всероссийского конкурса сочинений</w:t>
      </w:r>
    </w:p>
    <w:p w:rsidR="00980FCA" w:rsidRPr="00F6323D" w:rsidRDefault="00980FCA" w:rsidP="00980FCA">
      <w:pPr>
        <w:spacing w:line="276" w:lineRule="auto"/>
        <w:rPr>
          <w:b/>
        </w:rPr>
      </w:pPr>
      <w:r w:rsidRPr="00F6323D">
        <w:rPr>
          <w:b/>
        </w:rPr>
        <w:t>_________________________________________________________</w:t>
      </w:r>
      <w:r>
        <w:rPr>
          <w:b/>
        </w:rPr>
        <w:t>_______________</w:t>
      </w:r>
      <w:r w:rsidRPr="00F6323D">
        <w:rPr>
          <w:b/>
        </w:rPr>
        <w:t>____</w:t>
      </w:r>
    </w:p>
    <w:p w:rsidR="00980FCA" w:rsidRPr="00D01968" w:rsidRDefault="00980FCA" w:rsidP="00980FCA">
      <w:pPr>
        <w:pStyle w:val="a6"/>
        <w:numPr>
          <w:ilvl w:val="0"/>
          <w:numId w:val="26"/>
        </w:numPr>
        <w:spacing w:line="276" w:lineRule="auto"/>
        <w:ind w:left="0"/>
        <w:rPr>
          <w:b/>
        </w:rPr>
      </w:pPr>
      <w:r w:rsidRPr="00D01968">
        <w:rPr>
          <w:b/>
        </w:rPr>
        <w:t xml:space="preserve">Класс (курс), </w:t>
      </w:r>
      <w:proofErr w:type="gramStart"/>
      <w:r w:rsidRPr="00D01968">
        <w:rPr>
          <w:b/>
        </w:rPr>
        <w:t>в</w:t>
      </w:r>
      <w:proofErr w:type="gramEnd"/>
      <w:r w:rsidRPr="00D01968">
        <w:rPr>
          <w:b/>
        </w:rPr>
        <w:t xml:space="preserve"> (на) котором обучается участник (201</w:t>
      </w:r>
      <w:r w:rsidR="00887473">
        <w:rPr>
          <w:b/>
        </w:rPr>
        <w:t>9</w:t>
      </w:r>
      <w:r w:rsidRPr="00D01968">
        <w:rPr>
          <w:b/>
        </w:rPr>
        <w:t>/201</w:t>
      </w:r>
      <w:r w:rsidR="00887473">
        <w:rPr>
          <w:b/>
        </w:rPr>
        <w:t>0</w:t>
      </w:r>
      <w:r w:rsidRPr="00D01968">
        <w:rPr>
          <w:b/>
        </w:rPr>
        <w:t xml:space="preserve"> гг.)</w:t>
      </w:r>
    </w:p>
    <w:p w:rsidR="00980FCA" w:rsidRPr="00F6323D" w:rsidRDefault="00980FCA" w:rsidP="00980FCA">
      <w:pPr>
        <w:spacing w:line="276" w:lineRule="auto"/>
        <w:rPr>
          <w:b/>
        </w:rPr>
      </w:pPr>
      <w:r w:rsidRPr="00F6323D">
        <w:rPr>
          <w:b/>
        </w:rPr>
        <w:t>_____________________________________</w:t>
      </w:r>
      <w:r>
        <w:rPr>
          <w:b/>
        </w:rPr>
        <w:t>_____________</w:t>
      </w:r>
      <w:r w:rsidRPr="00F6323D">
        <w:rPr>
          <w:b/>
        </w:rPr>
        <w:t>____________________</w:t>
      </w:r>
      <w:r>
        <w:rPr>
          <w:b/>
        </w:rPr>
        <w:t>__</w:t>
      </w:r>
      <w:r w:rsidRPr="00F6323D">
        <w:rPr>
          <w:b/>
        </w:rPr>
        <w:t>____</w:t>
      </w:r>
    </w:p>
    <w:p w:rsidR="00980FCA" w:rsidRPr="00D01968" w:rsidRDefault="00980FCA" w:rsidP="00980FCA">
      <w:pPr>
        <w:pStyle w:val="a6"/>
        <w:numPr>
          <w:ilvl w:val="0"/>
          <w:numId w:val="26"/>
        </w:numPr>
        <w:spacing w:line="276" w:lineRule="auto"/>
        <w:ind w:left="0"/>
        <w:rPr>
          <w:b/>
        </w:rPr>
      </w:pPr>
      <w:r w:rsidRPr="00D01968">
        <w:rPr>
          <w:b/>
        </w:rPr>
        <w:t>Почтовый адрес участника Всероссийского конкурса сочинений</w:t>
      </w:r>
    </w:p>
    <w:p w:rsidR="00980FCA" w:rsidRPr="00F6323D" w:rsidRDefault="00980FCA" w:rsidP="00980FCA">
      <w:pPr>
        <w:spacing w:line="276" w:lineRule="auto"/>
        <w:rPr>
          <w:b/>
        </w:rPr>
      </w:pPr>
      <w:r w:rsidRPr="00F6323D">
        <w:rPr>
          <w:b/>
        </w:rPr>
        <w:t>_________________________________________</w:t>
      </w:r>
      <w:r>
        <w:rPr>
          <w:b/>
        </w:rPr>
        <w:t>_____________</w:t>
      </w:r>
      <w:r w:rsidRPr="00F6323D">
        <w:rPr>
          <w:b/>
        </w:rPr>
        <w:t>_____________</w:t>
      </w:r>
      <w:r>
        <w:rPr>
          <w:b/>
        </w:rPr>
        <w:t>__</w:t>
      </w:r>
      <w:r w:rsidRPr="00F6323D">
        <w:rPr>
          <w:b/>
        </w:rPr>
        <w:t>_______</w:t>
      </w:r>
    </w:p>
    <w:p w:rsidR="00980FCA" w:rsidRPr="00F6323D" w:rsidRDefault="00980FCA" w:rsidP="00980FCA">
      <w:pPr>
        <w:spacing w:line="276" w:lineRule="auto"/>
        <w:rPr>
          <w:b/>
        </w:rPr>
      </w:pPr>
      <w:r w:rsidRPr="00F6323D">
        <w:rPr>
          <w:b/>
        </w:rPr>
        <w:t>_____________________________________________</w:t>
      </w:r>
      <w:r>
        <w:rPr>
          <w:b/>
        </w:rPr>
        <w:t>_____________</w:t>
      </w:r>
      <w:r w:rsidRPr="00F6323D">
        <w:rPr>
          <w:b/>
        </w:rPr>
        <w:t>___________</w:t>
      </w:r>
      <w:r>
        <w:rPr>
          <w:b/>
        </w:rPr>
        <w:t>__</w:t>
      </w:r>
      <w:r w:rsidRPr="00F6323D">
        <w:rPr>
          <w:b/>
        </w:rPr>
        <w:t>_____</w:t>
      </w:r>
    </w:p>
    <w:p w:rsidR="00980FCA" w:rsidRPr="00D01968" w:rsidRDefault="00980FCA" w:rsidP="00980FCA">
      <w:pPr>
        <w:pStyle w:val="a6"/>
        <w:numPr>
          <w:ilvl w:val="0"/>
          <w:numId w:val="26"/>
        </w:numPr>
        <w:spacing w:line="276" w:lineRule="auto"/>
        <w:ind w:left="0"/>
        <w:rPr>
          <w:b/>
        </w:rPr>
      </w:pPr>
      <w:r w:rsidRPr="00D01968">
        <w:rPr>
          <w:b/>
        </w:rPr>
        <w:t>Электронная почта участника Всероссийского конкурса сочинений</w:t>
      </w:r>
    </w:p>
    <w:p w:rsidR="00980FCA" w:rsidRPr="00F6323D" w:rsidRDefault="00980FCA" w:rsidP="00980FCA">
      <w:pPr>
        <w:spacing w:line="276" w:lineRule="auto"/>
        <w:rPr>
          <w:b/>
        </w:rPr>
      </w:pPr>
      <w:r w:rsidRPr="00F6323D">
        <w:rPr>
          <w:b/>
        </w:rPr>
        <w:t>_____________________________________________________</w:t>
      </w:r>
      <w:r>
        <w:rPr>
          <w:b/>
        </w:rPr>
        <w:t>_____________</w:t>
      </w:r>
      <w:r w:rsidRPr="00F6323D">
        <w:rPr>
          <w:b/>
        </w:rPr>
        <w:t>____</w:t>
      </w:r>
      <w:r>
        <w:rPr>
          <w:b/>
        </w:rPr>
        <w:t>__</w:t>
      </w:r>
      <w:r w:rsidRPr="00F6323D">
        <w:rPr>
          <w:b/>
        </w:rPr>
        <w:t>____</w:t>
      </w:r>
    </w:p>
    <w:p w:rsidR="00980FCA" w:rsidRPr="00D01968" w:rsidRDefault="00980FCA" w:rsidP="00980FCA">
      <w:pPr>
        <w:pStyle w:val="a6"/>
        <w:numPr>
          <w:ilvl w:val="0"/>
          <w:numId w:val="26"/>
        </w:numPr>
        <w:spacing w:line="276" w:lineRule="auto"/>
        <w:ind w:left="0"/>
        <w:rPr>
          <w:b/>
        </w:rPr>
      </w:pPr>
      <w:r w:rsidRPr="00D01968">
        <w:rPr>
          <w:b/>
        </w:rPr>
        <w:t>Контактный телефон участника Всероссийского конкурса сочинений</w:t>
      </w:r>
    </w:p>
    <w:p w:rsidR="00980FCA" w:rsidRPr="00F6323D" w:rsidRDefault="00980FCA" w:rsidP="00980FCA">
      <w:pPr>
        <w:spacing w:line="276" w:lineRule="auto"/>
        <w:rPr>
          <w:b/>
        </w:rPr>
      </w:pPr>
      <w:r w:rsidRPr="00F6323D">
        <w:rPr>
          <w:b/>
        </w:rPr>
        <w:t>__________________________________________________________</w:t>
      </w:r>
      <w:r>
        <w:rPr>
          <w:b/>
        </w:rPr>
        <w:t>______________</w:t>
      </w:r>
      <w:r w:rsidRPr="00F6323D">
        <w:rPr>
          <w:b/>
        </w:rPr>
        <w:t>____</w:t>
      </w:r>
    </w:p>
    <w:p w:rsidR="00980FCA" w:rsidRPr="00D01968" w:rsidRDefault="00980FCA" w:rsidP="00980FCA">
      <w:pPr>
        <w:pStyle w:val="a6"/>
        <w:numPr>
          <w:ilvl w:val="0"/>
          <w:numId w:val="26"/>
        </w:numPr>
        <w:spacing w:line="276" w:lineRule="auto"/>
        <w:ind w:left="0"/>
        <w:rPr>
          <w:b/>
        </w:rPr>
      </w:pPr>
      <w:r w:rsidRPr="00D01968">
        <w:rPr>
          <w:b/>
        </w:rPr>
        <w:t>Контактные данные учителя, обеспечивающего педагогическое сопровождение участника Всероссийского конкурса сочинений:</w:t>
      </w:r>
    </w:p>
    <w:p w:rsidR="00980FCA" w:rsidRPr="002D76F4" w:rsidRDefault="00980FCA" w:rsidP="00980FCA">
      <w:pPr>
        <w:spacing w:line="276" w:lineRule="auto"/>
      </w:pPr>
      <w:r w:rsidRPr="002D76F4">
        <w:t>Ф.И.О. (полностью) ___________________________________________________________</w:t>
      </w:r>
    </w:p>
    <w:p w:rsidR="00980FCA" w:rsidRPr="002D76F4" w:rsidRDefault="00980FCA" w:rsidP="00980FCA">
      <w:pPr>
        <w:spacing w:line="276" w:lineRule="auto"/>
      </w:pPr>
      <w:r w:rsidRPr="002D76F4">
        <w:t>контактный телефон __________________________________________________________</w:t>
      </w:r>
    </w:p>
    <w:p w:rsidR="00980FCA" w:rsidRPr="00F6323D" w:rsidRDefault="00980FCA" w:rsidP="00980FCA">
      <w:pPr>
        <w:spacing w:line="276" w:lineRule="auto"/>
        <w:rPr>
          <w:b/>
        </w:rPr>
      </w:pPr>
      <w:r w:rsidRPr="002D76F4">
        <w:t>адрес электронной почты</w:t>
      </w:r>
      <w:r>
        <w:rPr>
          <w:b/>
        </w:rPr>
        <w:t>_</w:t>
      </w:r>
      <w:r w:rsidRPr="00F6323D">
        <w:rPr>
          <w:b/>
        </w:rPr>
        <w:t>______________________</w:t>
      </w:r>
      <w:r>
        <w:rPr>
          <w:b/>
        </w:rPr>
        <w:t>_______________</w:t>
      </w:r>
      <w:r w:rsidRPr="00F6323D">
        <w:rPr>
          <w:b/>
        </w:rPr>
        <w:t>________________</w:t>
      </w:r>
    </w:p>
    <w:p w:rsidR="00980FCA" w:rsidRPr="00D01968" w:rsidRDefault="00980FCA" w:rsidP="00980FCA">
      <w:pPr>
        <w:pStyle w:val="a6"/>
        <w:numPr>
          <w:ilvl w:val="0"/>
          <w:numId w:val="26"/>
        </w:numPr>
        <w:spacing w:line="276" w:lineRule="auto"/>
        <w:ind w:left="0"/>
        <w:rPr>
          <w:b/>
        </w:rPr>
      </w:pPr>
      <w:r w:rsidRPr="00D01968">
        <w:rPr>
          <w:b/>
        </w:rPr>
        <w:t>Контакт</w:t>
      </w:r>
      <w:r>
        <w:rPr>
          <w:b/>
        </w:rPr>
        <w:t>н</w:t>
      </w:r>
      <w:r w:rsidRPr="00D01968">
        <w:rPr>
          <w:b/>
        </w:rPr>
        <w:t>ы</w:t>
      </w:r>
      <w:r>
        <w:rPr>
          <w:b/>
        </w:rPr>
        <w:t>е данные</w:t>
      </w:r>
      <w:r w:rsidRPr="00D01968">
        <w:rPr>
          <w:b/>
        </w:rPr>
        <w:t xml:space="preserve"> </w:t>
      </w:r>
      <w:proofErr w:type="gramStart"/>
      <w:r w:rsidRPr="00D01968">
        <w:rPr>
          <w:b/>
        </w:rPr>
        <w:t>образовательной</w:t>
      </w:r>
      <w:proofErr w:type="gramEnd"/>
      <w:r w:rsidRPr="00D01968">
        <w:rPr>
          <w:b/>
        </w:rPr>
        <w:t xml:space="preserve"> организации, в которой обучается участник Всероссийского конкурса сочинений:</w:t>
      </w:r>
    </w:p>
    <w:p w:rsidR="00980FCA" w:rsidRPr="002D76F4" w:rsidRDefault="00980FCA" w:rsidP="00980FCA">
      <w:pPr>
        <w:spacing w:line="276" w:lineRule="auto"/>
      </w:pPr>
      <w:r w:rsidRPr="002D76F4">
        <w:t>полное название ______________________________________________________________</w:t>
      </w:r>
    </w:p>
    <w:p w:rsidR="00980FCA" w:rsidRPr="002D76F4" w:rsidRDefault="00980FCA" w:rsidP="00980FCA">
      <w:pPr>
        <w:spacing w:line="276" w:lineRule="auto"/>
      </w:pPr>
      <w:r w:rsidRPr="002D76F4">
        <w:t>_____________________________________________________________________________</w:t>
      </w:r>
    </w:p>
    <w:p w:rsidR="00980FCA" w:rsidRPr="002D76F4" w:rsidRDefault="00980FCA" w:rsidP="00980FCA">
      <w:pPr>
        <w:spacing w:line="276" w:lineRule="auto"/>
      </w:pPr>
      <w:r w:rsidRPr="002D76F4">
        <w:t xml:space="preserve">почтовый адрес </w:t>
      </w:r>
      <w:proofErr w:type="gramStart"/>
      <w:r w:rsidRPr="002D76F4">
        <w:t>образовательной</w:t>
      </w:r>
      <w:proofErr w:type="gramEnd"/>
      <w:r w:rsidRPr="002D76F4">
        <w:t xml:space="preserve"> организации (с индексом)_</w:t>
      </w:r>
      <w:r>
        <w:t>___</w:t>
      </w:r>
      <w:r w:rsidRPr="002D76F4">
        <w:t>______________________</w:t>
      </w:r>
    </w:p>
    <w:p w:rsidR="00980FCA" w:rsidRPr="002D76F4" w:rsidRDefault="00980FCA" w:rsidP="00980FCA">
      <w:pPr>
        <w:spacing w:line="276" w:lineRule="auto"/>
      </w:pPr>
      <w:r w:rsidRPr="002D76F4">
        <w:t>_____________________________________________________________________________</w:t>
      </w:r>
    </w:p>
    <w:p w:rsidR="00980FCA" w:rsidRPr="002D76F4" w:rsidRDefault="00980FCA" w:rsidP="00980FCA">
      <w:pPr>
        <w:spacing w:line="276" w:lineRule="auto"/>
      </w:pPr>
      <w:r w:rsidRPr="002D76F4">
        <w:t xml:space="preserve">адрес электронной почты </w:t>
      </w:r>
      <w:r>
        <w:t>__</w:t>
      </w:r>
      <w:r w:rsidRPr="002D76F4">
        <w:t>_____________________________________________________</w:t>
      </w:r>
    </w:p>
    <w:p w:rsidR="00980FCA" w:rsidRPr="00F6323D" w:rsidRDefault="00980FCA" w:rsidP="00980FCA">
      <w:pPr>
        <w:spacing w:line="276" w:lineRule="auto"/>
        <w:rPr>
          <w:b/>
        </w:rPr>
      </w:pPr>
      <w:r w:rsidRPr="002D76F4">
        <w:t>номер телефона (с кодом населенного пункта)</w:t>
      </w:r>
      <w:r>
        <w:t>__</w:t>
      </w:r>
      <w:r>
        <w:rPr>
          <w:b/>
        </w:rPr>
        <w:t>_</w:t>
      </w:r>
      <w:r w:rsidRPr="00F6323D">
        <w:rPr>
          <w:b/>
        </w:rPr>
        <w:t>____________</w:t>
      </w:r>
      <w:r>
        <w:rPr>
          <w:b/>
        </w:rPr>
        <w:t>__________</w:t>
      </w:r>
      <w:r w:rsidRPr="00F6323D">
        <w:rPr>
          <w:b/>
        </w:rPr>
        <w:t>_____________</w:t>
      </w:r>
    </w:p>
    <w:p w:rsidR="00980FCA" w:rsidRPr="00D01968" w:rsidRDefault="00980FCA" w:rsidP="00980FCA">
      <w:pPr>
        <w:pStyle w:val="a6"/>
        <w:numPr>
          <w:ilvl w:val="0"/>
          <w:numId w:val="26"/>
        </w:numPr>
        <w:spacing w:line="276" w:lineRule="auto"/>
        <w:ind w:left="0" w:firstLine="567"/>
        <w:rPr>
          <w:b/>
        </w:rPr>
      </w:pPr>
      <w:r w:rsidRPr="00D01968">
        <w:rPr>
          <w:b/>
        </w:rPr>
        <w:t xml:space="preserve">Согласие участника </w:t>
      </w:r>
      <w:r>
        <w:rPr>
          <w:b/>
        </w:rPr>
        <w:t xml:space="preserve">регионального (территориального) этапа </w:t>
      </w:r>
      <w:r w:rsidRPr="00D01968">
        <w:rPr>
          <w:b/>
        </w:rPr>
        <w:t>Всероссийского конкурса сочинений (законного представителя) на обработку персональных данных и использование конкурсного материала_________________________________________________</w:t>
      </w:r>
    </w:p>
    <w:p w:rsidR="00980FCA" w:rsidRPr="00D01968" w:rsidRDefault="00980FCA" w:rsidP="00980FCA">
      <w:pPr>
        <w:pStyle w:val="a6"/>
        <w:numPr>
          <w:ilvl w:val="0"/>
          <w:numId w:val="26"/>
        </w:numPr>
        <w:spacing w:line="276" w:lineRule="auto"/>
        <w:ind w:left="0"/>
        <w:rPr>
          <w:b/>
        </w:rPr>
      </w:pPr>
      <w:r w:rsidRPr="00D01968">
        <w:rPr>
          <w:b/>
        </w:rPr>
        <w:t>Подпись участника Конкурса ___________________________________________</w:t>
      </w:r>
    </w:p>
    <w:p w:rsidR="00980FCA" w:rsidRPr="002D76F4" w:rsidRDefault="00980FCA" w:rsidP="00980FCA">
      <w:pPr>
        <w:pStyle w:val="a6"/>
        <w:numPr>
          <w:ilvl w:val="0"/>
          <w:numId w:val="26"/>
        </w:numPr>
        <w:spacing w:line="276" w:lineRule="auto"/>
        <w:ind w:left="0"/>
        <w:rPr>
          <w:b/>
        </w:rPr>
      </w:pPr>
      <w:r w:rsidRPr="002D76F4">
        <w:rPr>
          <w:b/>
        </w:rPr>
        <w:t xml:space="preserve">Подпись руководителя </w:t>
      </w:r>
      <w:proofErr w:type="gramStart"/>
      <w:r w:rsidRPr="002D76F4">
        <w:rPr>
          <w:b/>
        </w:rPr>
        <w:t>образовательной</w:t>
      </w:r>
      <w:proofErr w:type="gramEnd"/>
      <w:r w:rsidRPr="002D76F4">
        <w:rPr>
          <w:b/>
        </w:rPr>
        <w:t xml:space="preserve"> организации </w:t>
      </w:r>
      <w:r>
        <w:rPr>
          <w:b/>
        </w:rPr>
        <w:t>___</w:t>
      </w:r>
      <w:r w:rsidRPr="002D76F4">
        <w:rPr>
          <w:b/>
        </w:rPr>
        <w:t>_____________(ФИО)</w:t>
      </w:r>
    </w:p>
    <w:p w:rsidR="00980FCA" w:rsidRDefault="00980FCA" w:rsidP="00980FCA">
      <w:pPr>
        <w:pStyle w:val="Default"/>
        <w:ind w:firstLine="709"/>
        <w:jc w:val="right"/>
        <w:rPr>
          <w:b/>
          <w:bCs/>
          <w:sz w:val="28"/>
          <w:szCs w:val="28"/>
        </w:rPr>
      </w:pPr>
    </w:p>
    <w:p w:rsidR="00980FCA" w:rsidRDefault="00980FCA" w:rsidP="00980FCA">
      <w:pPr>
        <w:ind w:firstLine="709"/>
        <w:jc w:val="right"/>
        <w:rPr>
          <w:sz w:val="28"/>
          <w:szCs w:val="28"/>
          <w:lang w:eastAsia="en-US"/>
        </w:rPr>
      </w:pPr>
    </w:p>
    <w:p w:rsidR="00980FCA" w:rsidRDefault="00980FCA" w:rsidP="00980FCA">
      <w:pPr>
        <w:ind w:firstLine="709"/>
        <w:jc w:val="right"/>
        <w:rPr>
          <w:sz w:val="28"/>
          <w:szCs w:val="28"/>
          <w:lang w:eastAsia="en-US"/>
        </w:rPr>
      </w:pPr>
    </w:p>
    <w:p w:rsidR="00980FCA" w:rsidRDefault="00980FCA" w:rsidP="00980FCA">
      <w:pPr>
        <w:ind w:firstLine="709"/>
        <w:jc w:val="right"/>
        <w:rPr>
          <w:sz w:val="28"/>
          <w:szCs w:val="28"/>
          <w:lang w:eastAsia="en-US"/>
        </w:rPr>
      </w:pPr>
    </w:p>
    <w:p w:rsidR="0095265E" w:rsidRPr="0095265E" w:rsidRDefault="0095265E" w:rsidP="0095265E">
      <w:pPr>
        <w:ind w:left="5670"/>
        <w:jc w:val="right"/>
      </w:pPr>
      <w:r w:rsidRPr="0095265E">
        <w:lastRenderedPageBreak/>
        <w:t>Приложение</w:t>
      </w:r>
      <w:proofErr w:type="gramStart"/>
      <w:r>
        <w:t>2</w:t>
      </w:r>
      <w:proofErr w:type="gramEnd"/>
    </w:p>
    <w:p w:rsidR="0095265E" w:rsidRPr="0095265E" w:rsidRDefault="0095265E" w:rsidP="0095265E">
      <w:pPr>
        <w:ind w:left="5670"/>
        <w:jc w:val="right"/>
        <w:rPr>
          <w:bCs/>
          <w:spacing w:val="-4"/>
        </w:rPr>
      </w:pPr>
      <w:r>
        <w:t xml:space="preserve">к Положению об окружном этапе </w:t>
      </w:r>
      <w:r w:rsidRPr="0095265E">
        <w:t>Всероссийского конкурса сочинений</w:t>
      </w:r>
    </w:p>
    <w:p w:rsidR="0095265E" w:rsidRDefault="0095265E" w:rsidP="0095265E">
      <w:pPr>
        <w:jc w:val="right"/>
      </w:pPr>
      <w:r>
        <w:t xml:space="preserve">от </w:t>
      </w:r>
      <w:r w:rsidR="0005333E">
        <w:t>21</w:t>
      </w:r>
      <w:r>
        <w:t>.05.2019 г. №</w:t>
      </w:r>
      <w:r w:rsidR="0005333E">
        <w:t>140</w:t>
      </w:r>
      <w:r w:rsidRPr="0058392D">
        <w:t xml:space="preserve"> </w:t>
      </w:r>
      <w:r>
        <w:t>-р</w:t>
      </w:r>
    </w:p>
    <w:p w:rsidR="00980FCA" w:rsidRDefault="00980FCA" w:rsidP="00980FCA">
      <w:pPr>
        <w:ind w:firstLine="709"/>
        <w:jc w:val="right"/>
        <w:rPr>
          <w:sz w:val="28"/>
          <w:szCs w:val="28"/>
          <w:lang w:eastAsia="en-US"/>
        </w:rPr>
      </w:pPr>
    </w:p>
    <w:p w:rsidR="00980FCA" w:rsidRPr="009339E6" w:rsidRDefault="00980FCA" w:rsidP="00980FCA">
      <w:pPr>
        <w:pStyle w:val="Default"/>
        <w:tabs>
          <w:tab w:val="left" w:pos="1276"/>
        </w:tabs>
        <w:spacing w:line="276" w:lineRule="auto"/>
        <w:ind w:firstLine="709"/>
        <w:jc w:val="center"/>
        <w:rPr>
          <w:b/>
          <w:color w:val="auto"/>
        </w:rPr>
      </w:pPr>
      <w:r w:rsidRPr="009339E6">
        <w:rPr>
          <w:b/>
          <w:color w:val="auto"/>
        </w:rPr>
        <w:t xml:space="preserve">Протокол оценивания работ участников регионального (территориального) этапа Всероссийского конкурса сочинений </w:t>
      </w:r>
    </w:p>
    <w:p w:rsidR="00980FCA" w:rsidRPr="009339E6" w:rsidRDefault="00980FCA" w:rsidP="00980FCA">
      <w:pPr>
        <w:pStyle w:val="Default"/>
        <w:tabs>
          <w:tab w:val="left" w:pos="1276"/>
        </w:tabs>
        <w:spacing w:line="276" w:lineRule="auto"/>
        <w:jc w:val="both"/>
        <w:rPr>
          <w:color w:val="auto"/>
        </w:rPr>
      </w:pPr>
      <w:r w:rsidRPr="009339E6">
        <w:rPr>
          <w:color w:val="auto"/>
        </w:rPr>
        <w:t>Дата заполнения: _____________________________________________201</w:t>
      </w:r>
      <w:r w:rsidR="00135BF6">
        <w:rPr>
          <w:color w:val="auto"/>
        </w:rPr>
        <w:t>9</w:t>
      </w:r>
      <w:r w:rsidRPr="009339E6">
        <w:rPr>
          <w:color w:val="auto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980FCA" w:rsidRPr="009339E6" w:rsidTr="0044445A">
        <w:tc>
          <w:tcPr>
            <w:tcW w:w="9570" w:type="dxa"/>
            <w:gridSpan w:val="5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spacing w:line="360" w:lineRule="auto"/>
              <w:ind w:firstLine="709"/>
              <w:jc w:val="center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4-5 классы</w:t>
            </w:r>
          </w:p>
        </w:tc>
      </w:tr>
      <w:tr w:rsidR="00980FCA" w:rsidRPr="009339E6" w:rsidTr="0044445A">
        <w:tc>
          <w:tcPr>
            <w:tcW w:w="1913" w:type="dxa"/>
            <w:tcBorders>
              <w:tl2br w:val="single" w:sz="4" w:space="0" w:color="auto"/>
            </w:tcBorders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jc w:val="both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Оценка</w:t>
            </w:r>
          </w:p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jc w:val="both"/>
              <w:rPr>
                <w:b/>
                <w:color w:val="auto"/>
              </w:rPr>
            </w:pPr>
          </w:p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jc w:val="both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Ф.И.О.</w:t>
            </w:r>
          </w:p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jc w:val="both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участника</w:t>
            </w:r>
          </w:p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jc w:val="both"/>
              <w:rPr>
                <w:b/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tabs>
                <w:tab w:val="left" w:pos="1276"/>
              </w:tabs>
              <w:ind w:firstLine="71"/>
              <w:jc w:val="center"/>
              <w:rPr>
                <w:b/>
              </w:rPr>
            </w:pPr>
            <w:r w:rsidRPr="009339E6">
              <w:rPr>
                <w:b/>
              </w:rPr>
              <w:t>член жюри №1</w:t>
            </w:r>
          </w:p>
        </w:tc>
        <w:tc>
          <w:tcPr>
            <w:tcW w:w="1914" w:type="dxa"/>
          </w:tcPr>
          <w:p w:rsidR="00980FCA" w:rsidRPr="009339E6" w:rsidRDefault="00980FCA" w:rsidP="0095265E">
            <w:pPr>
              <w:tabs>
                <w:tab w:val="left" w:pos="1276"/>
              </w:tabs>
              <w:jc w:val="center"/>
              <w:rPr>
                <w:b/>
              </w:rPr>
            </w:pPr>
            <w:r w:rsidRPr="009339E6">
              <w:rPr>
                <w:b/>
              </w:rPr>
              <w:t>член жюри №2</w:t>
            </w:r>
          </w:p>
        </w:tc>
        <w:tc>
          <w:tcPr>
            <w:tcW w:w="1914" w:type="dxa"/>
          </w:tcPr>
          <w:p w:rsidR="00980FCA" w:rsidRPr="009339E6" w:rsidRDefault="00980FCA" w:rsidP="0095265E">
            <w:pPr>
              <w:tabs>
                <w:tab w:val="left" w:pos="1276"/>
              </w:tabs>
              <w:jc w:val="center"/>
              <w:rPr>
                <w:b/>
              </w:rPr>
            </w:pPr>
            <w:r w:rsidRPr="009339E6">
              <w:rPr>
                <w:b/>
              </w:rPr>
              <w:t>член жюри №3</w:t>
            </w:r>
          </w:p>
        </w:tc>
        <w:tc>
          <w:tcPr>
            <w:tcW w:w="1915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jc w:val="center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Итог</w:t>
            </w:r>
          </w:p>
        </w:tc>
      </w:tr>
      <w:tr w:rsidR="00980FCA" w:rsidRPr="009339E6" w:rsidTr="0044445A">
        <w:tc>
          <w:tcPr>
            <w:tcW w:w="1913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5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980FCA" w:rsidRPr="009339E6" w:rsidTr="0044445A">
        <w:tc>
          <w:tcPr>
            <w:tcW w:w="1913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5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980FCA" w:rsidRPr="009339E6" w:rsidTr="0044445A">
        <w:tc>
          <w:tcPr>
            <w:tcW w:w="9570" w:type="dxa"/>
            <w:gridSpan w:val="5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jc w:val="center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6-7 классы</w:t>
            </w:r>
          </w:p>
        </w:tc>
      </w:tr>
      <w:tr w:rsidR="00980FCA" w:rsidRPr="009339E6" w:rsidTr="0044445A">
        <w:tc>
          <w:tcPr>
            <w:tcW w:w="1913" w:type="dxa"/>
            <w:tcBorders>
              <w:tl2br w:val="single" w:sz="4" w:space="0" w:color="auto"/>
            </w:tcBorders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jc w:val="both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Оценка</w:t>
            </w:r>
          </w:p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jc w:val="both"/>
              <w:rPr>
                <w:b/>
                <w:color w:val="auto"/>
              </w:rPr>
            </w:pPr>
          </w:p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jc w:val="both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Ф.И.О.</w:t>
            </w:r>
          </w:p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jc w:val="both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участника</w:t>
            </w:r>
          </w:p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jc w:val="both"/>
              <w:rPr>
                <w:b/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tabs>
                <w:tab w:val="left" w:pos="1276"/>
              </w:tabs>
              <w:ind w:firstLine="71"/>
              <w:jc w:val="center"/>
              <w:rPr>
                <w:b/>
              </w:rPr>
            </w:pPr>
            <w:r w:rsidRPr="009339E6">
              <w:rPr>
                <w:b/>
              </w:rPr>
              <w:t>член жюри №1</w:t>
            </w:r>
          </w:p>
        </w:tc>
        <w:tc>
          <w:tcPr>
            <w:tcW w:w="1914" w:type="dxa"/>
          </w:tcPr>
          <w:p w:rsidR="00980FCA" w:rsidRPr="009339E6" w:rsidRDefault="00980FCA" w:rsidP="0095265E">
            <w:pPr>
              <w:tabs>
                <w:tab w:val="left" w:pos="1276"/>
              </w:tabs>
              <w:jc w:val="center"/>
              <w:rPr>
                <w:b/>
              </w:rPr>
            </w:pPr>
            <w:r w:rsidRPr="009339E6">
              <w:rPr>
                <w:b/>
              </w:rPr>
              <w:t>член жюри №2</w:t>
            </w:r>
          </w:p>
        </w:tc>
        <w:tc>
          <w:tcPr>
            <w:tcW w:w="1914" w:type="dxa"/>
          </w:tcPr>
          <w:p w:rsidR="00980FCA" w:rsidRPr="009339E6" w:rsidRDefault="00980FCA" w:rsidP="0095265E">
            <w:pPr>
              <w:tabs>
                <w:tab w:val="left" w:pos="1276"/>
              </w:tabs>
              <w:jc w:val="center"/>
              <w:rPr>
                <w:b/>
              </w:rPr>
            </w:pPr>
            <w:r w:rsidRPr="009339E6">
              <w:rPr>
                <w:b/>
              </w:rPr>
              <w:t>член жюри №3</w:t>
            </w:r>
          </w:p>
        </w:tc>
        <w:tc>
          <w:tcPr>
            <w:tcW w:w="1915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jc w:val="center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Итог</w:t>
            </w:r>
          </w:p>
        </w:tc>
      </w:tr>
      <w:tr w:rsidR="00980FCA" w:rsidRPr="009339E6" w:rsidTr="0044445A">
        <w:tc>
          <w:tcPr>
            <w:tcW w:w="1913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5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980FCA" w:rsidRPr="009339E6" w:rsidTr="0044445A">
        <w:tc>
          <w:tcPr>
            <w:tcW w:w="1913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5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980FCA" w:rsidRPr="009339E6" w:rsidTr="0044445A">
        <w:tc>
          <w:tcPr>
            <w:tcW w:w="9570" w:type="dxa"/>
            <w:gridSpan w:val="5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jc w:val="center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8-9 классы</w:t>
            </w:r>
          </w:p>
        </w:tc>
      </w:tr>
      <w:tr w:rsidR="00980FCA" w:rsidRPr="009339E6" w:rsidTr="0044445A">
        <w:tc>
          <w:tcPr>
            <w:tcW w:w="1913" w:type="dxa"/>
            <w:tcBorders>
              <w:tl2br w:val="single" w:sz="4" w:space="0" w:color="auto"/>
            </w:tcBorders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jc w:val="both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Оценка</w:t>
            </w:r>
          </w:p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jc w:val="both"/>
              <w:rPr>
                <w:b/>
                <w:color w:val="auto"/>
              </w:rPr>
            </w:pPr>
          </w:p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jc w:val="both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Ф.И.О.</w:t>
            </w:r>
          </w:p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jc w:val="both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участника</w:t>
            </w:r>
          </w:p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jc w:val="both"/>
              <w:rPr>
                <w:b/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tabs>
                <w:tab w:val="left" w:pos="1276"/>
              </w:tabs>
              <w:ind w:firstLine="71"/>
              <w:jc w:val="center"/>
              <w:rPr>
                <w:b/>
              </w:rPr>
            </w:pPr>
            <w:r w:rsidRPr="009339E6">
              <w:rPr>
                <w:b/>
              </w:rPr>
              <w:t>член жюри №1</w:t>
            </w:r>
          </w:p>
        </w:tc>
        <w:tc>
          <w:tcPr>
            <w:tcW w:w="1914" w:type="dxa"/>
          </w:tcPr>
          <w:p w:rsidR="00980FCA" w:rsidRPr="009339E6" w:rsidRDefault="00980FCA" w:rsidP="0095265E">
            <w:pPr>
              <w:tabs>
                <w:tab w:val="left" w:pos="1276"/>
              </w:tabs>
              <w:jc w:val="center"/>
              <w:rPr>
                <w:b/>
              </w:rPr>
            </w:pPr>
            <w:r w:rsidRPr="009339E6">
              <w:rPr>
                <w:b/>
              </w:rPr>
              <w:t>член жюри №2</w:t>
            </w:r>
          </w:p>
        </w:tc>
        <w:tc>
          <w:tcPr>
            <w:tcW w:w="1914" w:type="dxa"/>
          </w:tcPr>
          <w:p w:rsidR="00980FCA" w:rsidRPr="009339E6" w:rsidRDefault="00980FCA" w:rsidP="0095265E">
            <w:pPr>
              <w:tabs>
                <w:tab w:val="left" w:pos="1276"/>
              </w:tabs>
              <w:jc w:val="center"/>
              <w:rPr>
                <w:b/>
              </w:rPr>
            </w:pPr>
            <w:r w:rsidRPr="009339E6">
              <w:rPr>
                <w:b/>
              </w:rPr>
              <w:t>член жюри №3</w:t>
            </w:r>
          </w:p>
        </w:tc>
        <w:tc>
          <w:tcPr>
            <w:tcW w:w="1915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jc w:val="center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Итог</w:t>
            </w:r>
          </w:p>
        </w:tc>
      </w:tr>
      <w:tr w:rsidR="00980FCA" w:rsidRPr="009339E6" w:rsidTr="0044445A">
        <w:tc>
          <w:tcPr>
            <w:tcW w:w="1913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5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980FCA" w:rsidRPr="009339E6" w:rsidTr="0044445A">
        <w:tc>
          <w:tcPr>
            <w:tcW w:w="1913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5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980FCA" w:rsidRPr="009339E6" w:rsidTr="0044445A">
        <w:tc>
          <w:tcPr>
            <w:tcW w:w="9570" w:type="dxa"/>
            <w:gridSpan w:val="5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jc w:val="center"/>
              <w:rPr>
                <w:color w:val="auto"/>
              </w:rPr>
            </w:pPr>
            <w:r w:rsidRPr="009339E6">
              <w:rPr>
                <w:b/>
                <w:color w:val="auto"/>
              </w:rPr>
              <w:t>10-11 классы</w:t>
            </w:r>
          </w:p>
        </w:tc>
      </w:tr>
      <w:tr w:rsidR="00980FCA" w:rsidRPr="009339E6" w:rsidTr="0044445A">
        <w:trPr>
          <w:trHeight w:val="1593"/>
        </w:trPr>
        <w:tc>
          <w:tcPr>
            <w:tcW w:w="1913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b/>
                <w:color w:val="auto"/>
              </w:rPr>
            </w:pPr>
            <w:r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CAD3B0" wp14:editId="1A27F6F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29210</wp:posOffset>
                      </wp:positionV>
                      <wp:extent cx="1209675" cy="923925"/>
                      <wp:effectExtent l="9525" t="6350" r="9525" b="127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4.05pt;margin-top:2.3pt;width:95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"/>
                  </w:pict>
                </mc:Fallback>
              </mc:AlternateContent>
            </w:r>
            <w:r w:rsidRPr="009339E6">
              <w:rPr>
                <w:b/>
                <w:color w:val="auto"/>
              </w:rPr>
              <w:t>Оценка</w:t>
            </w:r>
          </w:p>
          <w:p w:rsidR="00980FCA" w:rsidRPr="009339E6" w:rsidRDefault="00980FCA" w:rsidP="0095265E"/>
          <w:p w:rsidR="00980FCA" w:rsidRPr="009339E6" w:rsidRDefault="00980FCA" w:rsidP="0095265E"/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jc w:val="both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Ф.И.О.</w:t>
            </w:r>
          </w:p>
          <w:p w:rsidR="00980FCA" w:rsidRPr="009339E6" w:rsidRDefault="00980FCA" w:rsidP="0095265E">
            <w:r w:rsidRPr="009339E6">
              <w:rPr>
                <w:b/>
              </w:rPr>
              <w:t>участника</w:t>
            </w:r>
          </w:p>
        </w:tc>
        <w:tc>
          <w:tcPr>
            <w:tcW w:w="1914" w:type="dxa"/>
          </w:tcPr>
          <w:p w:rsidR="00980FCA" w:rsidRPr="009339E6" w:rsidRDefault="00980FCA" w:rsidP="0095265E">
            <w:pPr>
              <w:tabs>
                <w:tab w:val="left" w:pos="1276"/>
              </w:tabs>
              <w:ind w:firstLine="71"/>
              <w:jc w:val="center"/>
              <w:rPr>
                <w:b/>
              </w:rPr>
            </w:pPr>
            <w:r w:rsidRPr="009339E6">
              <w:rPr>
                <w:b/>
              </w:rPr>
              <w:t>член жюри №1</w:t>
            </w:r>
          </w:p>
          <w:p w:rsidR="00980FCA" w:rsidRPr="009339E6" w:rsidRDefault="00980FCA" w:rsidP="0095265E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tabs>
                <w:tab w:val="left" w:pos="1276"/>
              </w:tabs>
              <w:jc w:val="center"/>
              <w:rPr>
                <w:b/>
              </w:rPr>
            </w:pPr>
            <w:r w:rsidRPr="009339E6">
              <w:rPr>
                <w:b/>
              </w:rPr>
              <w:t>член жюри №2</w:t>
            </w:r>
          </w:p>
        </w:tc>
        <w:tc>
          <w:tcPr>
            <w:tcW w:w="1914" w:type="dxa"/>
          </w:tcPr>
          <w:p w:rsidR="00980FCA" w:rsidRPr="009339E6" w:rsidRDefault="00980FCA" w:rsidP="0095265E">
            <w:pPr>
              <w:tabs>
                <w:tab w:val="left" w:pos="1276"/>
              </w:tabs>
              <w:jc w:val="center"/>
              <w:rPr>
                <w:b/>
              </w:rPr>
            </w:pPr>
            <w:r w:rsidRPr="009339E6">
              <w:rPr>
                <w:b/>
              </w:rPr>
              <w:t>член жюри №3</w:t>
            </w:r>
          </w:p>
        </w:tc>
        <w:tc>
          <w:tcPr>
            <w:tcW w:w="1915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jc w:val="center"/>
              <w:rPr>
                <w:b/>
                <w:color w:val="auto"/>
              </w:rPr>
            </w:pPr>
            <w:r w:rsidRPr="009339E6">
              <w:rPr>
                <w:b/>
                <w:color w:val="auto"/>
              </w:rPr>
              <w:t>Итог</w:t>
            </w:r>
          </w:p>
        </w:tc>
      </w:tr>
      <w:tr w:rsidR="00980FCA" w:rsidRPr="009339E6" w:rsidTr="0044445A">
        <w:tc>
          <w:tcPr>
            <w:tcW w:w="1913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5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980FCA" w:rsidRPr="009339E6" w:rsidTr="0044445A">
        <w:tc>
          <w:tcPr>
            <w:tcW w:w="1913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4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915" w:type="dxa"/>
          </w:tcPr>
          <w:p w:rsidR="00980FCA" w:rsidRPr="009339E6" w:rsidRDefault="00980FCA" w:rsidP="0095265E">
            <w:pPr>
              <w:pStyle w:val="Default"/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</w:tbl>
    <w:p w:rsidR="00980FCA" w:rsidRPr="009339E6" w:rsidRDefault="00980FCA" w:rsidP="00980FCA">
      <w:pPr>
        <w:tabs>
          <w:tab w:val="left" w:pos="1276"/>
        </w:tabs>
        <w:rPr>
          <w:rFonts w:eastAsia="Calibri"/>
          <w:color w:val="000000"/>
          <w:lang w:eastAsia="en-US"/>
        </w:rPr>
      </w:pPr>
      <w:r w:rsidRPr="009339E6">
        <w:rPr>
          <w:rFonts w:eastAsia="Calibri"/>
          <w:color w:val="000000"/>
          <w:lang w:eastAsia="en-US"/>
        </w:rPr>
        <w:t xml:space="preserve">Председатель Жюри:__________________ /___________________________/ </w:t>
      </w:r>
    </w:p>
    <w:p w:rsidR="00980FCA" w:rsidRPr="0095265E" w:rsidRDefault="00980FCA" w:rsidP="00980FCA">
      <w:pPr>
        <w:tabs>
          <w:tab w:val="left" w:pos="1276"/>
        </w:tabs>
        <w:ind w:firstLine="3969"/>
        <w:rPr>
          <w:rFonts w:eastAsia="Calibri"/>
          <w:color w:val="000000"/>
          <w:sz w:val="22"/>
          <w:szCs w:val="22"/>
          <w:vertAlign w:val="superscript"/>
          <w:lang w:eastAsia="en-US"/>
        </w:rPr>
      </w:pPr>
      <w:r w:rsidRPr="0095265E"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подпись </w:t>
      </w:r>
      <w:r w:rsidRPr="0095265E">
        <w:rPr>
          <w:rFonts w:eastAsia="Calibri"/>
          <w:color w:val="000000"/>
          <w:sz w:val="22"/>
          <w:szCs w:val="22"/>
          <w:vertAlign w:val="superscript"/>
          <w:lang w:eastAsia="en-US"/>
        </w:rPr>
        <w:tab/>
      </w:r>
      <w:r w:rsidRPr="0095265E">
        <w:rPr>
          <w:rFonts w:eastAsia="Calibri"/>
          <w:color w:val="000000"/>
          <w:sz w:val="22"/>
          <w:szCs w:val="22"/>
          <w:vertAlign w:val="superscript"/>
          <w:lang w:eastAsia="en-US"/>
        </w:rPr>
        <w:tab/>
        <w:t xml:space="preserve">расшифровка подписи </w:t>
      </w:r>
    </w:p>
    <w:p w:rsidR="00980FCA" w:rsidRPr="0095265E" w:rsidRDefault="00980FCA" w:rsidP="00980FCA">
      <w:pPr>
        <w:tabs>
          <w:tab w:val="left" w:pos="1276"/>
        </w:tabs>
        <w:rPr>
          <w:rFonts w:eastAsia="Calibri"/>
          <w:color w:val="000000"/>
          <w:sz w:val="22"/>
          <w:szCs w:val="22"/>
          <w:lang w:eastAsia="en-US"/>
        </w:rPr>
      </w:pPr>
      <w:r w:rsidRPr="0095265E">
        <w:rPr>
          <w:rFonts w:eastAsia="Calibri"/>
          <w:color w:val="000000"/>
          <w:sz w:val="22"/>
          <w:szCs w:val="22"/>
          <w:lang w:eastAsia="en-US"/>
        </w:rPr>
        <w:t xml:space="preserve">Члены Жюри: </w:t>
      </w:r>
      <w:r w:rsidRPr="0095265E">
        <w:rPr>
          <w:rFonts w:eastAsia="Calibri"/>
          <w:color w:val="000000"/>
          <w:sz w:val="22"/>
          <w:szCs w:val="22"/>
          <w:lang w:eastAsia="en-US"/>
        </w:rPr>
        <w:tab/>
        <w:t xml:space="preserve">№1 _________________ /___________________________/ </w:t>
      </w:r>
    </w:p>
    <w:p w:rsidR="00980FCA" w:rsidRPr="0095265E" w:rsidRDefault="00980FCA" w:rsidP="00980FCA">
      <w:pPr>
        <w:tabs>
          <w:tab w:val="left" w:pos="1276"/>
        </w:tabs>
        <w:ind w:firstLine="3969"/>
        <w:rPr>
          <w:rFonts w:eastAsia="Calibri"/>
          <w:color w:val="000000"/>
          <w:sz w:val="22"/>
          <w:szCs w:val="22"/>
          <w:vertAlign w:val="superscript"/>
          <w:lang w:eastAsia="en-US"/>
        </w:rPr>
      </w:pPr>
      <w:r w:rsidRPr="0095265E"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подпись </w:t>
      </w:r>
      <w:r w:rsidRPr="0095265E">
        <w:rPr>
          <w:rFonts w:eastAsia="Calibri"/>
          <w:color w:val="000000"/>
          <w:sz w:val="22"/>
          <w:szCs w:val="22"/>
          <w:vertAlign w:val="superscript"/>
          <w:lang w:eastAsia="en-US"/>
        </w:rPr>
        <w:tab/>
      </w:r>
      <w:r w:rsidRPr="0095265E">
        <w:rPr>
          <w:rFonts w:eastAsia="Calibri"/>
          <w:color w:val="000000"/>
          <w:sz w:val="22"/>
          <w:szCs w:val="22"/>
          <w:vertAlign w:val="superscript"/>
          <w:lang w:eastAsia="en-US"/>
        </w:rPr>
        <w:tab/>
        <w:t xml:space="preserve">расшифровка подписи </w:t>
      </w:r>
    </w:p>
    <w:p w:rsidR="00980FCA" w:rsidRPr="0095265E" w:rsidRDefault="00980FCA" w:rsidP="00980FCA">
      <w:pPr>
        <w:tabs>
          <w:tab w:val="left" w:pos="1276"/>
        </w:tabs>
        <w:rPr>
          <w:rFonts w:eastAsia="Calibri"/>
          <w:color w:val="000000"/>
          <w:sz w:val="22"/>
          <w:szCs w:val="22"/>
          <w:lang w:eastAsia="en-US"/>
        </w:rPr>
      </w:pPr>
      <w:r w:rsidRPr="0095265E">
        <w:rPr>
          <w:rFonts w:eastAsia="Calibri"/>
          <w:color w:val="000000"/>
          <w:sz w:val="22"/>
          <w:szCs w:val="22"/>
          <w:lang w:eastAsia="en-US"/>
        </w:rPr>
        <w:t xml:space="preserve">№2 _________________ /___________________________/ </w:t>
      </w:r>
    </w:p>
    <w:p w:rsidR="00980FCA" w:rsidRPr="0095265E" w:rsidRDefault="00980FCA" w:rsidP="00980FCA">
      <w:pPr>
        <w:tabs>
          <w:tab w:val="left" w:pos="1276"/>
        </w:tabs>
        <w:ind w:firstLine="3969"/>
        <w:rPr>
          <w:rFonts w:eastAsia="Calibri"/>
          <w:color w:val="000000"/>
          <w:sz w:val="22"/>
          <w:szCs w:val="22"/>
          <w:vertAlign w:val="superscript"/>
          <w:lang w:eastAsia="en-US"/>
        </w:rPr>
      </w:pPr>
      <w:r w:rsidRPr="0095265E"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подпись </w:t>
      </w:r>
      <w:r w:rsidRPr="0095265E">
        <w:rPr>
          <w:rFonts w:eastAsia="Calibri"/>
          <w:color w:val="000000"/>
          <w:sz w:val="22"/>
          <w:szCs w:val="22"/>
          <w:vertAlign w:val="superscript"/>
          <w:lang w:eastAsia="en-US"/>
        </w:rPr>
        <w:tab/>
      </w:r>
      <w:r w:rsidRPr="0095265E">
        <w:rPr>
          <w:rFonts w:eastAsia="Calibri"/>
          <w:color w:val="000000"/>
          <w:sz w:val="22"/>
          <w:szCs w:val="22"/>
          <w:vertAlign w:val="superscript"/>
          <w:lang w:eastAsia="en-US"/>
        </w:rPr>
        <w:tab/>
        <w:t xml:space="preserve">расшифровка подписи </w:t>
      </w:r>
    </w:p>
    <w:p w:rsidR="00980FCA" w:rsidRPr="0095265E" w:rsidRDefault="00980FCA" w:rsidP="00980FCA">
      <w:pPr>
        <w:tabs>
          <w:tab w:val="left" w:pos="1276"/>
        </w:tabs>
        <w:rPr>
          <w:rFonts w:eastAsia="Calibri"/>
          <w:color w:val="000000"/>
          <w:sz w:val="22"/>
          <w:szCs w:val="22"/>
          <w:lang w:eastAsia="en-US"/>
        </w:rPr>
      </w:pPr>
      <w:r w:rsidRPr="0095265E">
        <w:rPr>
          <w:rFonts w:eastAsia="Calibri"/>
          <w:color w:val="000000"/>
          <w:sz w:val="22"/>
          <w:szCs w:val="22"/>
          <w:lang w:eastAsia="en-US"/>
        </w:rPr>
        <w:t>№3 _________________ /________________________/     МП</w:t>
      </w:r>
    </w:p>
    <w:p w:rsidR="00980FCA" w:rsidRPr="00016F12" w:rsidRDefault="00980FCA" w:rsidP="00980FCA">
      <w:pPr>
        <w:tabs>
          <w:tab w:val="left" w:pos="1276"/>
        </w:tabs>
        <w:rPr>
          <w:rFonts w:eastAsia="Calibri"/>
          <w:color w:val="000000"/>
          <w:sz w:val="28"/>
          <w:szCs w:val="28"/>
          <w:vertAlign w:val="superscript"/>
          <w:lang w:eastAsia="en-US"/>
        </w:rPr>
      </w:pPr>
      <w:r w:rsidRPr="0095265E"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подпись </w:t>
      </w:r>
      <w:r w:rsidRPr="0095265E">
        <w:rPr>
          <w:rFonts w:eastAsia="Calibri"/>
          <w:color w:val="000000"/>
          <w:sz w:val="22"/>
          <w:szCs w:val="22"/>
          <w:vertAlign w:val="superscript"/>
          <w:lang w:eastAsia="en-US"/>
        </w:rPr>
        <w:tab/>
      </w:r>
      <w:r w:rsidRPr="0095265E">
        <w:rPr>
          <w:rFonts w:eastAsia="Calibri"/>
          <w:color w:val="000000"/>
          <w:sz w:val="22"/>
          <w:szCs w:val="22"/>
          <w:vertAlign w:val="superscript"/>
          <w:lang w:eastAsia="en-US"/>
        </w:rPr>
        <w:tab/>
        <w:t xml:space="preserve">расшифровка подписи                                                                                             </w:t>
      </w:r>
    </w:p>
    <w:p w:rsidR="0095265E" w:rsidRDefault="0095265E" w:rsidP="00980FCA">
      <w:pPr>
        <w:spacing w:line="360" w:lineRule="auto"/>
        <w:jc w:val="center"/>
        <w:rPr>
          <w:b/>
          <w:sz w:val="28"/>
          <w:szCs w:val="28"/>
        </w:rPr>
      </w:pPr>
    </w:p>
    <w:p w:rsidR="00980FCA" w:rsidRDefault="00980FCA" w:rsidP="00980FCA">
      <w:pPr>
        <w:spacing w:line="360" w:lineRule="auto"/>
        <w:jc w:val="center"/>
        <w:rPr>
          <w:b/>
          <w:u w:val="single"/>
        </w:rPr>
      </w:pPr>
      <w:r w:rsidRPr="00EB4961">
        <w:rPr>
          <w:b/>
          <w:sz w:val="28"/>
          <w:szCs w:val="28"/>
        </w:rPr>
        <w:lastRenderedPageBreak/>
        <w:t xml:space="preserve">Рейтинговый список по итогам проведения </w:t>
      </w:r>
      <w:r>
        <w:rPr>
          <w:b/>
          <w:sz w:val="28"/>
          <w:szCs w:val="28"/>
        </w:rPr>
        <w:t>______</w:t>
      </w:r>
      <w:r w:rsidRPr="008527AF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>а</w:t>
      </w:r>
      <w:r w:rsidRPr="008527AF">
        <w:rPr>
          <w:b/>
          <w:sz w:val="28"/>
          <w:szCs w:val="28"/>
        </w:rPr>
        <w:t xml:space="preserve"> Всероссийского конкурса сочинений</w:t>
      </w:r>
    </w:p>
    <w:p w:rsidR="00980FCA" w:rsidRPr="00573C47" w:rsidRDefault="00980FCA" w:rsidP="00980FCA">
      <w:pPr>
        <w:spacing w:line="360" w:lineRule="auto"/>
        <w:jc w:val="both"/>
        <w:rPr>
          <w:b/>
        </w:rPr>
      </w:pPr>
      <w:r>
        <w:rPr>
          <w:b/>
        </w:rPr>
        <w:t>Образовательная организация______</w:t>
      </w:r>
      <w:r w:rsidRPr="00573C47">
        <w:rPr>
          <w:b/>
        </w:rPr>
        <w:t>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533"/>
        <w:gridCol w:w="2502"/>
        <w:gridCol w:w="2290"/>
        <w:gridCol w:w="1574"/>
      </w:tblGrid>
      <w:tr w:rsidR="00980FCA" w:rsidRPr="00B33ADC" w:rsidTr="0044445A">
        <w:tc>
          <w:tcPr>
            <w:tcW w:w="671" w:type="dxa"/>
            <w:shd w:val="clear" w:color="auto" w:fill="auto"/>
            <w:vAlign w:val="center"/>
          </w:tcPr>
          <w:p w:rsidR="00980FCA" w:rsidRPr="007F7A7E" w:rsidRDefault="00980FCA" w:rsidP="0044445A">
            <w:pPr>
              <w:jc w:val="center"/>
              <w:rPr>
                <w:b/>
              </w:rPr>
            </w:pPr>
            <w:r w:rsidRPr="007F7A7E">
              <w:rPr>
                <w:b/>
              </w:rPr>
              <w:t>№</w:t>
            </w:r>
          </w:p>
          <w:p w:rsidR="00980FCA" w:rsidRPr="007F7A7E" w:rsidRDefault="00980FCA" w:rsidP="0044445A">
            <w:pPr>
              <w:jc w:val="center"/>
              <w:rPr>
                <w:b/>
              </w:rPr>
            </w:pPr>
            <w:proofErr w:type="gramStart"/>
            <w:r w:rsidRPr="007F7A7E">
              <w:rPr>
                <w:b/>
              </w:rPr>
              <w:t>п</w:t>
            </w:r>
            <w:proofErr w:type="gramEnd"/>
            <w:r w:rsidRPr="007F7A7E">
              <w:rPr>
                <w:b/>
              </w:rPr>
              <w:t>/п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980FCA" w:rsidRPr="007F7A7E" w:rsidRDefault="00980FCA" w:rsidP="0044445A">
            <w:pPr>
              <w:jc w:val="center"/>
              <w:rPr>
                <w:b/>
              </w:rPr>
            </w:pPr>
            <w:r w:rsidRPr="007F7A7E">
              <w:rPr>
                <w:b/>
              </w:rPr>
              <w:t>ФИО участника полностью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80FCA" w:rsidRPr="007F7A7E" w:rsidRDefault="00980FCA" w:rsidP="0044445A">
            <w:pPr>
              <w:jc w:val="center"/>
              <w:rPr>
                <w:b/>
              </w:rPr>
            </w:pPr>
            <w:r w:rsidRPr="007F7A7E">
              <w:rPr>
                <w:b/>
              </w:rPr>
              <w:t>Образовательная организация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0FCA" w:rsidRPr="007F7A7E" w:rsidRDefault="00980FCA" w:rsidP="0044445A">
            <w:pPr>
              <w:jc w:val="center"/>
              <w:rPr>
                <w:b/>
              </w:rPr>
            </w:pPr>
            <w:r w:rsidRPr="007F7A7E">
              <w:rPr>
                <w:b/>
              </w:rPr>
              <w:t>Тема сочинения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980FCA" w:rsidRPr="007F7A7E" w:rsidRDefault="00980FCA" w:rsidP="0044445A">
            <w:pPr>
              <w:jc w:val="center"/>
              <w:rPr>
                <w:b/>
              </w:rPr>
            </w:pPr>
            <w:r w:rsidRPr="007F7A7E">
              <w:rPr>
                <w:b/>
              </w:rPr>
              <w:t>Итоговый балл</w:t>
            </w:r>
          </w:p>
          <w:p w:rsidR="00980FCA" w:rsidRPr="007F7A7E" w:rsidRDefault="00980FCA" w:rsidP="0044445A">
            <w:pPr>
              <w:jc w:val="center"/>
              <w:rPr>
                <w:b/>
              </w:rPr>
            </w:pPr>
            <w:r w:rsidRPr="007F7A7E">
              <w:rPr>
                <w:b/>
              </w:rPr>
              <w:t>(в порядке убывания)</w:t>
            </w:r>
          </w:p>
        </w:tc>
      </w:tr>
      <w:tr w:rsidR="00980FCA" w:rsidRPr="00B33ADC" w:rsidTr="0044445A">
        <w:tc>
          <w:tcPr>
            <w:tcW w:w="9570" w:type="dxa"/>
            <w:gridSpan w:val="5"/>
            <w:shd w:val="clear" w:color="auto" w:fill="auto"/>
            <w:vAlign w:val="center"/>
          </w:tcPr>
          <w:p w:rsidR="00980FCA" w:rsidRPr="007F7A7E" w:rsidRDefault="00980FCA" w:rsidP="0044445A">
            <w:pPr>
              <w:spacing w:line="360" w:lineRule="auto"/>
              <w:jc w:val="center"/>
              <w:rPr>
                <w:b/>
              </w:rPr>
            </w:pPr>
            <w:r w:rsidRPr="007F7A7E">
              <w:rPr>
                <w:b/>
              </w:rPr>
              <w:t xml:space="preserve">4 – </w:t>
            </w:r>
            <w:r>
              <w:rPr>
                <w:b/>
              </w:rPr>
              <w:t>5</w:t>
            </w:r>
            <w:r w:rsidRPr="007F7A7E">
              <w:rPr>
                <w:b/>
              </w:rPr>
              <w:t xml:space="preserve"> класс</w:t>
            </w:r>
          </w:p>
        </w:tc>
      </w:tr>
      <w:tr w:rsidR="00980FCA" w:rsidRPr="00B33ADC" w:rsidTr="0044445A">
        <w:tc>
          <w:tcPr>
            <w:tcW w:w="671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  <w:r w:rsidRPr="007F7A7E">
              <w:rPr>
                <w:b/>
              </w:rPr>
              <w:t>1</w:t>
            </w:r>
          </w:p>
        </w:tc>
        <w:tc>
          <w:tcPr>
            <w:tcW w:w="2533" w:type="dxa"/>
            <w:shd w:val="clear" w:color="auto" w:fill="auto"/>
          </w:tcPr>
          <w:p w:rsidR="00980FCA" w:rsidRPr="00B33ADC" w:rsidRDefault="00980FCA" w:rsidP="0044445A">
            <w:pPr>
              <w:spacing w:line="360" w:lineRule="auto"/>
              <w:jc w:val="both"/>
            </w:pPr>
          </w:p>
        </w:tc>
        <w:tc>
          <w:tcPr>
            <w:tcW w:w="2502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B33ADC" w:rsidTr="0044445A">
        <w:tc>
          <w:tcPr>
            <w:tcW w:w="671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  <w:r w:rsidRPr="007F7A7E">
              <w:rPr>
                <w:b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2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B33ADC" w:rsidTr="0044445A">
        <w:trPr>
          <w:trHeight w:val="461"/>
        </w:trPr>
        <w:tc>
          <w:tcPr>
            <w:tcW w:w="671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  <w:r w:rsidRPr="007F7A7E">
              <w:rPr>
                <w:b/>
              </w:rPr>
              <w:t>3</w:t>
            </w:r>
          </w:p>
        </w:tc>
        <w:tc>
          <w:tcPr>
            <w:tcW w:w="2533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2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B33ADC" w:rsidTr="0044445A">
        <w:tc>
          <w:tcPr>
            <w:tcW w:w="9570" w:type="dxa"/>
            <w:gridSpan w:val="5"/>
            <w:shd w:val="clear" w:color="auto" w:fill="auto"/>
            <w:vAlign w:val="center"/>
          </w:tcPr>
          <w:p w:rsidR="00980FCA" w:rsidRPr="007F7A7E" w:rsidRDefault="00980FCA" w:rsidP="004444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7F7A7E">
              <w:rPr>
                <w:b/>
              </w:rPr>
              <w:t xml:space="preserve"> – </w:t>
            </w:r>
            <w:r>
              <w:rPr>
                <w:b/>
              </w:rPr>
              <w:t>7</w:t>
            </w:r>
            <w:r w:rsidRPr="007F7A7E">
              <w:rPr>
                <w:b/>
              </w:rPr>
              <w:t xml:space="preserve"> класс</w:t>
            </w:r>
          </w:p>
        </w:tc>
      </w:tr>
      <w:tr w:rsidR="00980FCA" w:rsidRPr="00B33ADC" w:rsidTr="0044445A">
        <w:tc>
          <w:tcPr>
            <w:tcW w:w="671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  <w:r w:rsidRPr="007F7A7E">
              <w:rPr>
                <w:b/>
              </w:rPr>
              <w:t>1</w:t>
            </w:r>
          </w:p>
        </w:tc>
        <w:tc>
          <w:tcPr>
            <w:tcW w:w="2533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2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B33ADC" w:rsidTr="0044445A">
        <w:tc>
          <w:tcPr>
            <w:tcW w:w="671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  <w:r w:rsidRPr="007F7A7E">
              <w:rPr>
                <w:b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2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B33ADC" w:rsidTr="0044445A">
        <w:tc>
          <w:tcPr>
            <w:tcW w:w="671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  <w:r w:rsidRPr="007F7A7E">
              <w:rPr>
                <w:b/>
              </w:rPr>
              <w:t>3</w:t>
            </w:r>
          </w:p>
        </w:tc>
        <w:tc>
          <w:tcPr>
            <w:tcW w:w="2533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2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B33ADC" w:rsidTr="0044445A">
        <w:tc>
          <w:tcPr>
            <w:tcW w:w="9570" w:type="dxa"/>
            <w:gridSpan w:val="5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7F7A7E">
              <w:rPr>
                <w:b/>
              </w:rPr>
              <w:t xml:space="preserve"> – </w:t>
            </w:r>
            <w:r>
              <w:rPr>
                <w:b/>
              </w:rPr>
              <w:t>9</w:t>
            </w:r>
            <w:r w:rsidRPr="007F7A7E">
              <w:rPr>
                <w:b/>
              </w:rPr>
              <w:t xml:space="preserve"> класс  </w:t>
            </w:r>
          </w:p>
        </w:tc>
      </w:tr>
      <w:tr w:rsidR="00980FCA" w:rsidRPr="00B33ADC" w:rsidTr="0044445A">
        <w:tc>
          <w:tcPr>
            <w:tcW w:w="671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  <w:r w:rsidRPr="007F7A7E">
              <w:rPr>
                <w:b/>
              </w:rPr>
              <w:t>1</w:t>
            </w:r>
          </w:p>
        </w:tc>
        <w:tc>
          <w:tcPr>
            <w:tcW w:w="2533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2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B33ADC" w:rsidTr="0044445A">
        <w:tc>
          <w:tcPr>
            <w:tcW w:w="671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  <w:r w:rsidRPr="007F7A7E">
              <w:rPr>
                <w:b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2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B33ADC" w:rsidTr="0044445A">
        <w:tc>
          <w:tcPr>
            <w:tcW w:w="671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  <w:r w:rsidRPr="007F7A7E">
              <w:rPr>
                <w:b/>
              </w:rPr>
              <w:t>3</w:t>
            </w:r>
          </w:p>
        </w:tc>
        <w:tc>
          <w:tcPr>
            <w:tcW w:w="2533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2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B33ADC" w:rsidTr="0044445A">
        <w:tc>
          <w:tcPr>
            <w:tcW w:w="9570" w:type="dxa"/>
            <w:gridSpan w:val="5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10-11 класс</w:t>
            </w:r>
          </w:p>
        </w:tc>
      </w:tr>
      <w:tr w:rsidR="00980FCA" w:rsidRPr="00B33ADC" w:rsidTr="0044445A">
        <w:tc>
          <w:tcPr>
            <w:tcW w:w="671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3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2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B33ADC" w:rsidTr="0044445A">
        <w:tc>
          <w:tcPr>
            <w:tcW w:w="671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2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B33ADC" w:rsidTr="0044445A">
        <w:tc>
          <w:tcPr>
            <w:tcW w:w="671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33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2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B33ADC" w:rsidTr="0044445A">
        <w:tc>
          <w:tcPr>
            <w:tcW w:w="9570" w:type="dxa"/>
            <w:gridSpan w:val="5"/>
            <w:shd w:val="clear" w:color="auto" w:fill="auto"/>
          </w:tcPr>
          <w:p w:rsidR="00980FCA" w:rsidRPr="007F7A7E" w:rsidRDefault="00980FCA" w:rsidP="0044445A">
            <w:pPr>
              <w:jc w:val="center"/>
              <w:rPr>
                <w:b/>
              </w:rPr>
            </w:pPr>
            <w:r w:rsidRPr="007F7A7E">
              <w:rPr>
                <w:b/>
              </w:rPr>
              <w:t xml:space="preserve">обучающиеся образовательных организаций </w:t>
            </w:r>
          </w:p>
          <w:p w:rsidR="00980FCA" w:rsidRPr="007F7A7E" w:rsidRDefault="00980FCA" w:rsidP="0044445A">
            <w:pPr>
              <w:jc w:val="center"/>
              <w:rPr>
                <w:b/>
              </w:rPr>
            </w:pPr>
            <w:r w:rsidRPr="007F7A7E">
              <w:rPr>
                <w:b/>
              </w:rPr>
              <w:t>среднего профессионального образования</w:t>
            </w:r>
          </w:p>
        </w:tc>
      </w:tr>
      <w:tr w:rsidR="00980FCA" w:rsidRPr="00B33ADC" w:rsidTr="0044445A">
        <w:tc>
          <w:tcPr>
            <w:tcW w:w="671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  <w:r w:rsidRPr="007F7A7E">
              <w:rPr>
                <w:b/>
              </w:rPr>
              <w:t>1</w:t>
            </w:r>
          </w:p>
        </w:tc>
        <w:tc>
          <w:tcPr>
            <w:tcW w:w="2533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2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B33ADC" w:rsidTr="0044445A">
        <w:tc>
          <w:tcPr>
            <w:tcW w:w="671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  <w:r w:rsidRPr="007F7A7E">
              <w:rPr>
                <w:b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2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B33ADC" w:rsidTr="0044445A">
        <w:tc>
          <w:tcPr>
            <w:tcW w:w="671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  <w:r w:rsidRPr="007F7A7E">
              <w:rPr>
                <w:b/>
              </w:rPr>
              <w:t>3</w:t>
            </w:r>
          </w:p>
        </w:tc>
        <w:tc>
          <w:tcPr>
            <w:tcW w:w="2533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02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980FCA" w:rsidRPr="00B33ADC" w:rsidRDefault="00980FCA" w:rsidP="00980FCA">
      <w:pPr>
        <w:ind w:left="360"/>
        <w:jc w:val="both"/>
      </w:pPr>
    </w:p>
    <w:p w:rsidR="00980FCA" w:rsidRPr="005D3224" w:rsidRDefault="00980FCA" w:rsidP="00980FCA">
      <w:pPr>
        <w:jc w:val="both"/>
      </w:pPr>
      <w:r w:rsidRPr="005D3224">
        <w:t xml:space="preserve">Председатель жюри </w:t>
      </w:r>
    </w:p>
    <w:p w:rsidR="00980FCA" w:rsidRPr="005D3224" w:rsidRDefault="00980FCA" w:rsidP="00980FCA">
      <w:pPr>
        <w:jc w:val="both"/>
      </w:pPr>
      <w:r w:rsidRPr="005D3224">
        <w:t>___________________ /____________________________/</w:t>
      </w:r>
    </w:p>
    <w:p w:rsidR="00980FCA" w:rsidRPr="005D3224" w:rsidRDefault="00980FCA" w:rsidP="00980FCA">
      <w:pPr>
        <w:jc w:val="both"/>
      </w:pPr>
      <w:r w:rsidRPr="005D3224">
        <w:t xml:space="preserve">             подпись                расшифровка подписи</w:t>
      </w:r>
    </w:p>
    <w:p w:rsidR="00980FCA" w:rsidRPr="005D3224" w:rsidRDefault="00980FCA" w:rsidP="00980FCA">
      <w:pPr>
        <w:jc w:val="both"/>
      </w:pPr>
    </w:p>
    <w:p w:rsidR="00980FCA" w:rsidRPr="005D3224" w:rsidRDefault="00980FCA" w:rsidP="00980FCA">
      <w:pPr>
        <w:jc w:val="both"/>
      </w:pPr>
      <w:r w:rsidRPr="005D3224">
        <w:t>Председатель рабочей группы</w:t>
      </w:r>
    </w:p>
    <w:p w:rsidR="00980FCA" w:rsidRPr="005D3224" w:rsidRDefault="00980FCA" w:rsidP="00980FCA">
      <w:pPr>
        <w:jc w:val="both"/>
      </w:pPr>
      <w:r w:rsidRPr="005D3224">
        <w:t xml:space="preserve">____________________ / ____________________________/ </w:t>
      </w:r>
    </w:p>
    <w:p w:rsidR="00980FCA" w:rsidRPr="005D3224" w:rsidRDefault="00980FCA" w:rsidP="00980FCA">
      <w:pPr>
        <w:jc w:val="both"/>
      </w:pPr>
      <w:r w:rsidRPr="005D3224">
        <w:t xml:space="preserve">                  подпись                 расшифровка подписи</w:t>
      </w:r>
    </w:p>
    <w:p w:rsidR="00980FCA" w:rsidRDefault="00980FCA" w:rsidP="00980FCA">
      <w:pPr>
        <w:jc w:val="both"/>
        <w:rPr>
          <w:b/>
        </w:rPr>
      </w:pPr>
      <w:r w:rsidRPr="005D3224">
        <w:t xml:space="preserve">                                 (МП)                     </w:t>
      </w:r>
    </w:p>
    <w:p w:rsidR="00980FCA" w:rsidRDefault="00980FCA" w:rsidP="00B16C83">
      <w:pPr>
        <w:rPr>
          <w:b/>
          <w:sz w:val="28"/>
          <w:szCs w:val="28"/>
        </w:rPr>
      </w:pPr>
    </w:p>
    <w:p w:rsidR="00980FCA" w:rsidRPr="00EB4961" w:rsidRDefault="00980FCA" w:rsidP="00980FCA">
      <w:pPr>
        <w:ind w:left="360"/>
        <w:jc w:val="center"/>
        <w:rPr>
          <w:b/>
          <w:sz w:val="28"/>
          <w:szCs w:val="28"/>
        </w:rPr>
      </w:pPr>
      <w:r w:rsidRPr="00EB4961">
        <w:rPr>
          <w:b/>
          <w:sz w:val="28"/>
          <w:szCs w:val="28"/>
        </w:rPr>
        <w:t>Сопроводительный лист</w:t>
      </w:r>
    </w:p>
    <w:p w:rsidR="00980FCA" w:rsidRPr="00EB4961" w:rsidRDefault="00980FCA" w:rsidP="00980FCA">
      <w:pPr>
        <w:ind w:left="360"/>
        <w:jc w:val="center"/>
        <w:rPr>
          <w:b/>
          <w:sz w:val="28"/>
          <w:szCs w:val="28"/>
        </w:rPr>
      </w:pPr>
      <w:r w:rsidRPr="00EB4961">
        <w:rPr>
          <w:b/>
          <w:sz w:val="28"/>
          <w:szCs w:val="28"/>
        </w:rPr>
        <w:lastRenderedPageBreak/>
        <w:t xml:space="preserve"> передачи работ-победителей </w:t>
      </w:r>
      <w:r>
        <w:rPr>
          <w:b/>
          <w:sz w:val="28"/>
          <w:szCs w:val="28"/>
        </w:rPr>
        <w:t>на окружной этап</w:t>
      </w:r>
    </w:p>
    <w:p w:rsidR="00980FCA" w:rsidRPr="00EB4961" w:rsidRDefault="00980FCA" w:rsidP="00980FCA">
      <w:pPr>
        <w:spacing w:line="360" w:lineRule="auto"/>
        <w:jc w:val="both"/>
        <w:rPr>
          <w:b/>
          <w:sz w:val="28"/>
          <w:szCs w:val="28"/>
        </w:rPr>
      </w:pPr>
    </w:p>
    <w:p w:rsidR="00980FCA" w:rsidRPr="005D3224" w:rsidRDefault="00980FCA" w:rsidP="00980FCA">
      <w:pPr>
        <w:spacing w:line="360" w:lineRule="auto"/>
        <w:jc w:val="both"/>
        <w:rPr>
          <w:b/>
        </w:rPr>
      </w:pPr>
      <w:r w:rsidRPr="005D3224">
        <w:rPr>
          <w:b/>
        </w:rPr>
        <w:t xml:space="preserve">Наименование (полное) </w:t>
      </w:r>
      <w:proofErr w:type="gramStart"/>
      <w:r>
        <w:rPr>
          <w:b/>
        </w:rPr>
        <w:t>образовательной</w:t>
      </w:r>
      <w:proofErr w:type="gramEnd"/>
      <w:r>
        <w:rPr>
          <w:b/>
        </w:rPr>
        <w:t xml:space="preserve"> организации</w:t>
      </w:r>
    </w:p>
    <w:p w:rsidR="00980FCA" w:rsidRPr="005D3224" w:rsidRDefault="00980FCA" w:rsidP="00980FCA">
      <w:pPr>
        <w:spacing w:line="360" w:lineRule="auto"/>
        <w:jc w:val="both"/>
        <w:rPr>
          <w:b/>
        </w:rPr>
      </w:pPr>
      <w:r w:rsidRPr="005D3224">
        <w:rPr>
          <w:b/>
        </w:rPr>
        <w:t>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937"/>
        <w:gridCol w:w="1414"/>
      </w:tblGrid>
      <w:tr w:rsidR="00980FCA" w:rsidRPr="005D3224" w:rsidTr="00135BF6">
        <w:tc>
          <w:tcPr>
            <w:tcW w:w="817" w:type="dxa"/>
            <w:shd w:val="clear" w:color="auto" w:fill="auto"/>
            <w:vAlign w:val="center"/>
          </w:tcPr>
          <w:p w:rsidR="00980FCA" w:rsidRPr="0095265E" w:rsidRDefault="00980FCA" w:rsidP="0095265E">
            <w:pPr>
              <w:jc w:val="center"/>
              <w:rPr>
                <w:b/>
              </w:rPr>
            </w:pPr>
            <w:r w:rsidRPr="0095265E">
              <w:rPr>
                <w:b/>
              </w:rPr>
              <w:t>№</w:t>
            </w:r>
          </w:p>
          <w:p w:rsidR="00980FCA" w:rsidRPr="0095265E" w:rsidRDefault="00980FCA" w:rsidP="0095265E">
            <w:pPr>
              <w:jc w:val="center"/>
              <w:rPr>
                <w:b/>
              </w:rPr>
            </w:pPr>
            <w:proofErr w:type="gramStart"/>
            <w:r w:rsidRPr="0095265E">
              <w:rPr>
                <w:b/>
              </w:rPr>
              <w:t>п</w:t>
            </w:r>
            <w:proofErr w:type="gramEnd"/>
            <w:r w:rsidRPr="0095265E">
              <w:rPr>
                <w:b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80FCA" w:rsidRPr="0095265E" w:rsidRDefault="00980FCA" w:rsidP="0095265E">
            <w:pPr>
              <w:jc w:val="center"/>
              <w:rPr>
                <w:b/>
              </w:rPr>
            </w:pPr>
            <w:r w:rsidRPr="0095265E">
              <w:rPr>
                <w:b/>
              </w:rPr>
              <w:t>ФИО участника</w:t>
            </w:r>
          </w:p>
        </w:tc>
        <w:tc>
          <w:tcPr>
            <w:tcW w:w="3937" w:type="dxa"/>
            <w:shd w:val="clear" w:color="auto" w:fill="auto"/>
            <w:vAlign w:val="center"/>
          </w:tcPr>
          <w:p w:rsidR="00980FCA" w:rsidRPr="0095265E" w:rsidRDefault="00980FCA" w:rsidP="0095265E">
            <w:pPr>
              <w:jc w:val="center"/>
              <w:rPr>
                <w:b/>
              </w:rPr>
            </w:pPr>
            <w:r w:rsidRPr="0095265E">
              <w:rPr>
                <w:b/>
              </w:rPr>
              <w:t>Тема сочинения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80FCA" w:rsidRPr="007F7A7E" w:rsidRDefault="00980FCA" w:rsidP="0044445A">
            <w:pPr>
              <w:jc w:val="center"/>
              <w:rPr>
                <w:b/>
              </w:rPr>
            </w:pPr>
            <w:r w:rsidRPr="007F7A7E">
              <w:rPr>
                <w:b/>
              </w:rPr>
              <w:t>Итоговый балл</w:t>
            </w:r>
          </w:p>
        </w:tc>
      </w:tr>
      <w:tr w:rsidR="00980FCA" w:rsidRPr="005D3224" w:rsidTr="0044445A">
        <w:tc>
          <w:tcPr>
            <w:tcW w:w="9570" w:type="dxa"/>
            <w:gridSpan w:val="4"/>
            <w:shd w:val="clear" w:color="auto" w:fill="auto"/>
          </w:tcPr>
          <w:p w:rsidR="00980FCA" w:rsidRPr="0095265E" w:rsidRDefault="00980FCA" w:rsidP="0095265E">
            <w:pPr>
              <w:jc w:val="center"/>
              <w:rPr>
                <w:b/>
              </w:rPr>
            </w:pPr>
            <w:r w:rsidRPr="0095265E">
              <w:rPr>
                <w:b/>
              </w:rPr>
              <w:t>4 – 5 класс</w:t>
            </w:r>
          </w:p>
        </w:tc>
      </w:tr>
      <w:tr w:rsidR="00980FCA" w:rsidRPr="005D3224" w:rsidTr="00135BF6">
        <w:tc>
          <w:tcPr>
            <w:tcW w:w="817" w:type="dxa"/>
            <w:shd w:val="clear" w:color="auto" w:fill="auto"/>
          </w:tcPr>
          <w:p w:rsidR="00980FCA" w:rsidRPr="0095265E" w:rsidRDefault="00980FCA" w:rsidP="0095265E">
            <w:pPr>
              <w:pStyle w:val="a6"/>
              <w:numPr>
                <w:ilvl w:val="0"/>
                <w:numId w:val="29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80FCA" w:rsidRPr="0095265E" w:rsidRDefault="00980FCA" w:rsidP="0095265E">
            <w:pPr>
              <w:jc w:val="both"/>
            </w:pPr>
          </w:p>
        </w:tc>
        <w:tc>
          <w:tcPr>
            <w:tcW w:w="3937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5D3224" w:rsidTr="00135BF6">
        <w:tc>
          <w:tcPr>
            <w:tcW w:w="817" w:type="dxa"/>
            <w:shd w:val="clear" w:color="auto" w:fill="auto"/>
          </w:tcPr>
          <w:p w:rsidR="00980FCA" w:rsidRPr="0095265E" w:rsidRDefault="00980FCA" w:rsidP="0095265E">
            <w:pPr>
              <w:pStyle w:val="a6"/>
              <w:numPr>
                <w:ilvl w:val="0"/>
                <w:numId w:val="29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80FCA" w:rsidRPr="0095265E" w:rsidRDefault="00980FCA" w:rsidP="0095265E">
            <w:pPr>
              <w:jc w:val="both"/>
            </w:pPr>
          </w:p>
        </w:tc>
        <w:tc>
          <w:tcPr>
            <w:tcW w:w="3937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5D3224" w:rsidTr="00135BF6">
        <w:tc>
          <w:tcPr>
            <w:tcW w:w="817" w:type="dxa"/>
            <w:shd w:val="clear" w:color="auto" w:fill="auto"/>
          </w:tcPr>
          <w:p w:rsidR="00980FCA" w:rsidRPr="0095265E" w:rsidRDefault="00980FCA" w:rsidP="0095265E">
            <w:pPr>
              <w:pStyle w:val="a6"/>
              <w:numPr>
                <w:ilvl w:val="0"/>
                <w:numId w:val="29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80FCA" w:rsidRPr="0095265E" w:rsidRDefault="00980FCA" w:rsidP="0095265E">
            <w:pPr>
              <w:jc w:val="both"/>
            </w:pPr>
          </w:p>
        </w:tc>
        <w:tc>
          <w:tcPr>
            <w:tcW w:w="3937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5D3224" w:rsidTr="0044445A">
        <w:tc>
          <w:tcPr>
            <w:tcW w:w="9570" w:type="dxa"/>
            <w:gridSpan w:val="4"/>
            <w:shd w:val="clear" w:color="auto" w:fill="auto"/>
          </w:tcPr>
          <w:p w:rsidR="00980FCA" w:rsidRPr="0095265E" w:rsidRDefault="00980FCA" w:rsidP="0095265E">
            <w:pPr>
              <w:jc w:val="center"/>
              <w:rPr>
                <w:b/>
              </w:rPr>
            </w:pPr>
            <w:r w:rsidRPr="0095265E">
              <w:rPr>
                <w:b/>
              </w:rPr>
              <w:t>6-7 класс</w:t>
            </w:r>
          </w:p>
        </w:tc>
      </w:tr>
      <w:tr w:rsidR="00980FCA" w:rsidRPr="005D3224" w:rsidTr="00135BF6">
        <w:tc>
          <w:tcPr>
            <w:tcW w:w="817" w:type="dxa"/>
            <w:shd w:val="clear" w:color="auto" w:fill="auto"/>
          </w:tcPr>
          <w:p w:rsidR="00980FCA" w:rsidRPr="0095265E" w:rsidRDefault="00980FCA" w:rsidP="0095265E">
            <w:pPr>
              <w:pStyle w:val="a6"/>
              <w:numPr>
                <w:ilvl w:val="0"/>
                <w:numId w:val="29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3937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5D3224" w:rsidTr="00135BF6">
        <w:tc>
          <w:tcPr>
            <w:tcW w:w="817" w:type="dxa"/>
            <w:shd w:val="clear" w:color="auto" w:fill="auto"/>
          </w:tcPr>
          <w:p w:rsidR="00980FCA" w:rsidRPr="0095265E" w:rsidRDefault="00980FCA" w:rsidP="0095265E">
            <w:pPr>
              <w:pStyle w:val="a6"/>
              <w:numPr>
                <w:ilvl w:val="0"/>
                <w:numId w:val="29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3937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5D3224" w:rsidTr="00135BF6">
        <w:tc>
          <w:tcPr>
            <w:tcW w:w="817" w:type="dxa"/>
            <w:shd w:val="clear" w:color="auto" w:fill="auto"/>
          </w:tcPr>
          <w:p w:rsidR="00980FCA" w:rsidRPr="0095265E" w:rsidRDefault="00980FCA" w:rsidP="0095265E">
            <w:pPr>
              <w:pStyle w:val="a6"/>
              <w:numPr>
                <w:ilvl w:val="0"/>
                <w:numId w:val="29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3937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5D3224" w:rsidTr="0044445A">
        <w:tc>
          <w:tcPr>
            <w:tcW w:w="9570" w:type="dxa"/>
            <w:gridSpan w:val="4"/>
            <w:shd w:val="clear" w:color="auto" w:fill="auto"/>
          </w:tcPr>
          <w:p w:rsidR="00980FCA" w:rsidRPr="0095265E" w:rsidRDefault="00980FCA" w:rsidP="0095265E">
            <w:pPr>
              <w:jc w:val="center"/>
              <w:rPr>
                <w:b/>
              </w:rPr>
            </w:pPr>
            <w:r w:rsidRPr="0095265E">
              <w:rPr>
                <w:b/>
              </w:rPr>
              <w:t xml:space="preserve">8-9 класс </w:t>
            </w:r>
          </w:p>
        </w:tc>
      </w:tr>
      <w:tr w:rsidR="00980FCA" w:rsidRPr="005D3224" w:rsidTr="00135BF6">
        <w:tc>
          <w:tcPr>
            <w:tcW w:w="817" w:type="dxa"/>
            <w:shd w:val="clear" w:color="auto" w:fill="auto"/>
          </w:tcPr>
          <w:p w:rsidR="00980FCA" w:rsidRPr="0095265E" w:rsidRDefault="00980FCA" w:rsidP="0095265E">
            <w:pPr>
              <w:pStyle w:val="a6"/>
              <w:numPr>
                <w:ilvl w:val="0"/>
                <w:numId w:val="29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3937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5D3224" w:rsidTr="00135BF6">
        <w:tc>
          <w:tcPr>
            <w:tcW w:w="817" w:type="dxa"/>
            <w:shd w:val="clear" w:color="auto" w:fill="auto"/>
          </w:tcPr>
          <w:p w:rsidR="00980FCA" w:rsidRPr="0095265E" w:rsidRDefault="00980FCA" w:rsidP="0095265E">
            <w:pPr>
              <w:pStyle w:val="a6"/>
              <w:numPr>
                <w:ilvl w:val="0"/>
                <w:numId w:val="29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3937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5D3224" w:rsidTr="00135BF6">
        <w:tc>
          <w:tcPr>
            <w:tcW w:w="817" w:type="dxa"/>
            <w:shd w:val="clear" w:color="auto" w:fill="auto"/>
          </w:tcPr>
          <w:p w:rsidR="00980FCA" w:rsidRPr="0095265E" w:rsidRDefault="00980FCA" w:rsidP="0095265E">
            <w:pPr>
              <w:pStyle w:val="a6"/>
              <w:numPr>
                <w:ilvl w:val="0"/>
                <w:numId w:val="29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3937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5D3224" w:rsidTr="0044445A">
        <w:tc>
          <w:tcPr>
            <w:tcW w:w="9570" w:type="dxa"/>
            <w:gridSpan w:val="4"/>
            <w:shd w:val="clear" w:color="auto" w:fill="auto"/>
          </w:tcPr>
          <w:p w:rsidR="00980FCA" w:rsidRPr="0095265E" w:rsidRDefault="00980FCA" w:rsidP="0095265E">
            <w:pPr>
              <w:jc w:val="center"/>
              <w:rPr>
                <w:b/>
              </w:rPr>
            </w:pPr>
            <w:r w:rsidRPr="0095265E">
              <w:rPr>
                <w:b/>
              </w:rPr>
              <w:t>10-11 класс</w:t>
            </w:r>
          </w:p>
        </w:tc>
      </w:tr>
      <w:tr w:rsidR="00980FCA" w:rsidRPr="005D3224" w:rsidTr="00135BF6">
        <w:tc>
          <w:tcPr>
            <w:tcW w:w="817" w:type="dxa"/>
            <w:shd w:val="clear" w:color="auto" w:fill="auto"/>
          </w:tcPr>
          <w:p w:rsidR="00980FCA" w:rsidRPr="0095265E" w:rsidRDefault="00980FCA" w:rsidP="0095265E">
            <w:pPr>
              <w:pStyle w:val="a6"/>
              <w:numPr>
                <w:ilvl w:val="0"/>
                <w:numId w:val="29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3937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5D3224" w:rsidTr="00135BF6">
        <w:tc>
          <w:tcPr>
            <w:tcW w:w="817" w:type="dxa"/>
            <w:shd w:val="clear" w:color="auto" w:fill="auto"/>
          </w:tcPr>
          <w:p w:rsidR="00980FCA" w:rsidRPr="0095265E" w:rsidRDefault="00980FCA" w:rsidP="0095265E">
            <w:pPr>
              <w:pStyle w:val="a6"/>
              <w:numPr>
                <w:ilvl w:val="0"/>
                <w:numId w:val="29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3937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5D3224" w:rsidTr="00135BF6">
        <w:tc>
          <w:tcPr>
            <w:tcW w:w="817" w:type="dxa"/>
            <w:shd w:val="clear" w:color="auto" w:fill="auto"/>
          </w:tcPr>
          <w:p w:rsidR="00980FCA" w:rsidRPr="0095265E" w:rsidRDefault="00980FCA" w:rsidP="0095265E">
            <w:pPr>
              <w:pStyle w:val="a6"/>
              <w:numPr>
                <w:ilvl w:val="0"/>
                <w:numId w:val="29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3937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5D3224" w:rsidTr="0044445A">
        <w:tc>
          <w:tcPr>
            <w:tcW w:w="817" w:type="dxa"/>
            <w:shd w:val="clear" w:color="auto" w:fill="auto"/>
          </w:tcPr>
          <w:p w:rsidR="00980FCA" w:rsidRPr="0095265E" w:rsidRDefault="00980FCA" w:rsidP="0095265E">
            <w:pPr>
              <w:jc w:val="center"/>
              <w:rPr>
                <w:b/>
              </w:rPr>
            </w:pPr>
          </w:p>
        </w:tc>
        <w:tc>
          <w:tcPr>
            <w:tcW w:w="8753" w:type="dxa"/>
            <w:gridSpan w:val="3"/>
            <w:shd w:val="clear" w:color="auto" w:fill="auto"/>
          </w:tcPr>
          <w:p w:rsidR="00980FCA" w:rsidRPr="0095265E" w:rsidRDefault="00980FCA" w:rsidP="0095265E">
            <w:pPr>
              <w:jc w:val="center"/>
              <w:rPr>
                <w:b/>
              </w:rPr>
            </w:pPr>
            <w:r w:rsidRPr="0095265E">
              <w:rPr>
                <w:b/>
              </w:rPr>
              <w:t xml:space="preserve">обучающиеся образовательных организаций </w:t>
            </w:r>
          </w:p>
          <w:p w:rsidR="00980FCA" w:rsidRPr="0095265E" w:rsidRDefault="00980FCA" w:rsidP="0095265E">
            <w:pPr>
              <w:jc w:val="center"/>
              <w:rPr>
                <w:b/>
              </w:rPr>
            </w:pPr>
            <w:r w:rsidRPr="0095265E">
              <w:rPr>
                <w:b/>
              </w:rPr>
              <w:t>среднего профессионального образования</w:t>
            </w:r>
          </w:p>
        </w:tc>
      </w:tr>
      <w:tr w:rsidR="00980FCA" w:rsidRPr="005D3224" w:rsidTr="00135BF6">
        <w:tc>
          <w:tcPr>
            <w:tcW w:w="817" w:type="dxa"/>
            <w:shd w:val="clear" w:color="auto" w:fill="auto"/>
          </w:tcPr>
          <w:p w:rsidR="00980FCA" w:rsidRPr="0095265E" w:rsidRDefault="00980FCA" w:rsidP="0095265E">
            <w:pPr>
              <w:pStyle w:val="a6"/>
              <w:numPr>
                <w:ilvl w:val="0"/>
                <w:numId w:val="29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3937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5D3224" w:rsidTr="00135BF6">
        <w:tc>
          <w:tcPr>
            <w:tcW w:w="817" w:type="dxa"/>
            <w:shd w:val="clear" w:color="auto" w:fill="auto"/>
          </w:tcPr>
          <w:p w:rsidR="00980FCA" w:rsidRPr="0095265E" w:rsidRDefault="00980FCA" w:rsidP="0095265E">
            <w:pPr>
              <w:pStyle w:val="a6"/>
              <w:numPr>
                <w:ilvl w:val="0"/>
                <w:numId w:val="29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3937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  <w:tr w:rsidR="00980FCA" w:rsidRPr="005D3224" w:rsidTr="00135BF6">
        <w:tc>
          <w:tcPr>
            <w:tcW w:w="817" w:type="dxa"/>
            <w:shd w:val="clear" w:color="auto" w:fill="auto"/>
          </w:tcPr>
          <w:p w:rsidR="00980FCA" w:rsidRPr="0095265E" w:rsidRDefault="00980FCA" w:rsidP="0095265E">
            <w:pPr>
              <w:pStyle w:val="a6"/>
              <w:numPr>
                <w:ilvl w:val="0"/>
                <w:numId w:val="29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3937" w:type="dxa"/>
            <w:shd w:val="clear" w:color="auto" w:fill="auto"/>
          </w:tcPr>
          <w:p w:rsidR="00980FCA" w:rsidRPr="0095265E" w:rsidRDefault="00980FCA" w:rsidP="0095265E">
            <w:pPr>
              <w:jc w:val="both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980FCA" w:rsidRPr="007F7A7E" w:rsidRDefault="00980FCA" w:rsidP="0044445A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980FCA" w:rsidRPr="005D3224" w:rsidRDefault="00980FCA" w:rsidP="00980FCA">
      <w:pPr>
        <w:jc w:val="both"/>
      </w:pPr>
      <w:r w:rsidRPr="005D3224">
        <w:t xml:space="preserve">Председатель жюри </w:t>
      </w:r>
    </w:p>
    <w:p w:rsidR="00980FCA" w:rsidRPr="005D3224" w:rsidRDefault="00980FCA" w:rsidP="00980FCA">
      <w:pPr>
        <w:jc w:val="both"/>
      </w:pPr>
      <w:r w:rsidRPr="005D3224">
        <w:t>___________________ /____________________________/</w:t>
      </w:r>
    </w:p>
    <w:p w:rsidR="00980FCA" w:rsidRPr="005D3224" w:rsidRDefault="00980FCA" w:rsidP="00980FCA">
      <w:pPr>
        <w:jc w:val="both"/>
      </w:pPr>
      <w:r w:rsidRPr="005D3224">
        <w:t xml:space="preserve">             подпись                расшифровка подписи</w:t>
      </w:r>
    </w:p>
    <w:p w:rsidR="00980FCA" w:rsidRPr="005D3224" w:rsidRDefault="00980FCA" w:rsidP="00980FCA">
      <w:pPr>
        <w:jc w:val="both"/>
      </w:pPr>
    </w:p>
    <w:p w:rsidR="00980FCA" w:rsidRPr="005D3224" w:rsidRDefault="00980FCA" w:rsidP="00980FCA">
      <w:pPr>
        <w:jc w:val="both"/>
      </w:pPr>
      <w:r w:rsidRPr="005D3224">
        <w:t>Председатель рабочей группы</w:t>
      </w:r>
    </w:p>
    <w:p w:rsidR="00980FCA" w:rsidRPr="005D3224" w:rsidRDefault="00980FCA" w:rsidP="00980FCA">
      <w:pPr>
        <w:jc w:val="both"/>
      </w:pPr>
      <w:r w:rsidRPr="005D3224">
        <w:t xml:space="preserve">____________________ / ____________________________/ </w:t>
      </w:r>
    </w:p>
    <w:p w:rsidR="00980FCA" w:rsidRPr="005D3224" w:rsidRDefault="00980FCA" w:rsidP="00980FCA">
      <w:pPr>
        <w:jc w:val="both"/>
      </w:pPr>
      <w:r w:rsidRPr="005D3224">
        <w:t xml:space="preserve">                  подпись                 расшифровка подписи</w:t>
      </w:r>
    </w:p>
    <w:p w:rsidR="00980FCA" w:rsidRDefault="00980FCA" w:rsidP="00980FCA">
      <w:pPr>
        <w:jc w:val="center"/>
      </w:pPr>
      <w:r w:rsidRPr="005D3224">
        <w:t xml:space="preserve">                                 (МП)             </w:t>
      </w:r>
    </w:p>
    <w:p w:rsidR="00980FCA" w:rsidRDefault="00980FCA" w:rsidP="00980FC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80FCA" w:rsidRDefault="00980FCA" w:rsidP="00980FC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A655B" w:rsidRPr="00AE7BBE" w:rsidRDefault="007A655B" w:rsidP="00980FCA">
      <w:pPr>
        <w:pStyle w:val="a3"/>
        <w:spacing w:before="0" w:after="0" w:line="360" w:lineRule="auto"/>
        <w:jc w:val="center"/>
        <w:rPr>
          <w:sz w:val="28"/>
          <w:szCs w:val="28"/>
        </w:rPr>
      </w:pPr>
    </w:p>
    <w:sectPr w:rsidR="007A655B" w:rsidRPr="00AE7BBE" w:rsidSect="009333C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BF" w:rsidRDefault="00090DBF" w:rsidP="009333C1">
      <w:r>
        <w:separator/>
      </w:r>
    </w:p>
  </w:endnote>
  <w:endnote w:type="continuationSeparator" w:id="0">
    <w:p w:rsidR="00090DBF" w:rsidRDefault="00090DBF" w:rsidP="0093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BF" w:rsidRDefault="00090DBF" w:rsidP="009333C1">
      <w:r>
        <w:separator/>
      </w:r>
    </w:p>
  </w:footnote>
  <w:footnote w:type="continuationSeparator" w:id="0">
    <w:p w:rsidR="00090DBF" w:rsidRDefault="00090DBF" w:rsidP="0093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293623"/>
      <w:docPartObj>
        <w:docPartGallery w:val="Page Numbers (Top of Page)"/>
        <w:docPartUnique/>
      </w:docPartObj>
    </w:sdtPr>
    <w:sdtContent>
      <w:p w:rsidR="0044445A" w:rsidRDefault="0044445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491">
          <w:rPr>
            <w:noProof/>
          </w:rPr>
          <w:t>14</w:t>
        </w:r>
        <w:r>
          <w:fldChar w:fldCharType="end"/>
        </w:r>
      </w:p>
    </w:sdtContent>
  </w:sdt>
  <w:p w:rsidR="0044445A" w:rsidRDefault="0044445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EAB"/>
    <w:multiLevelType w:val="multilevel"/>
    <w:tmpl w:val="29EA5D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1">
    <w:nsid w:val="02DD1481"/>
    <w:multiLevelType w:val="hybridMultilevel"/>
    <w:tmpl w:val="694CE1CE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5509D"/>
    <w:multiLevelType w:val="multilevel"/>
    <w:tmpl w:val="DEE2490C"/>
    <w:lvl w:ilvl="0">
      <w:start w:val="3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6"/>
      <w:numFmt w:val="decimal"/>
      <w:lvlText w:val="%1.%2"/>
      <w:lvlJc w:val="left"/>
      <w:pPr>
        <w:ind w:left="927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color w:val="auto"/>
      </w:rPr>
    </w:lvl>
  </w:abstractNum>
  <w:abstractNum w:abstractNumId="3">
    <w:nsid w:val="1DEB033B"/>
    <w:multiLevelType w:val="hybridMultilevel"/>
    <w:tmpl w:val="27C045B2"/>
    <w:lvl w:ilvl="0" w:tplc="8C2267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9221B"/>
    <w:multiLevelType w:val="hybridMultilevel"/>
    <w:tmpl w:val="1D0CBF1E"/>
    <w:lvl w:ilvl="0" w:tplc="C52488F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FB0363"/>
    <w:multiLevelType w:val="multilevel"/>
    <w:tmpl w:val="4D8204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2FBA2F41"/>
    <w:multiLevelType w:val="hybridMultilevel"/>
    <w:tmpl w:val="FBB625F0"/>
    <w:lvl w:ilvl="0" w:tplc="91165D9A">
      <w:start w:val="1"/>
      <w:numFmt w:val="bullet"/>
      <w:lvlText w:val=""/>
      <w:lvlJc w:val="left"/>
      <w:pPr>
        <w:tabs>
          <w:tab w:val="num" w:pos="2172"/>
        </w:tabs>
        <w:ind w:left="2174" w:hanging="24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51B93"/>
    <w:multiLevelType w:val="multilevel"/>
    <w:tmpl w:val="18249688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37" w:hanging="2160"/>
      </w:pPr>
      <w:rPr>
        <w:rFonts w:hint="default"/>
      </w:rPr>
    </w:lvl>
  </w:abstractNum>
  <w:abstractNum w:abstractNumId="8">
    <w:nsid w:val="33F32AD6"/>
    <w:multiLevelType w:val="hybridMultilevel"/>
    <w:tmpl w:val="345E81D8"/>
    <w:lvl w:ilvl="0" w:tplc="C54C7262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A1C0C"/>
    <w:multiLevelType w:val="hybridMultilevel"/>
    <w:tmpl w:val="59080CBE"/>
    <w:lvl w:ilvl="0" w:tplc="6E063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82866"/>
    <w:multiLevelType w:val="multilevel"/>
    <w:tmpl w:val="11F427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5BF332E8"/>
    <w:multiLevelType w:val="hybridMultilevel"/>
    <w:tmpl w:val="7970632E"/>
    <w:lvl w:ilvl="0" w:tplc="CBF29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B37291"/>
    <w:multiLevelType w:val="hybridMultilevel"/>
    <w:tmpl w:val="A4A49D32"/>
    <w:lvl w:ilvl="0" w:tplc="5446712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E0C34E3"/>
    <w:multiLevelType w:val="multilevel"/>
    <w:tmpl w:val="66D6AFE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E896FE0"/>
    <w:multiLevelType w:val="hybridMultilevel"/>
    <w:tmpl w:val="644E66BC"/>
    <w:lvl w:ilvl="0" w:tplc="240EB2A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A167D5"/>
    <w:multiLevelType w:val="hybridMultilevel"/>
    <w:tmpl w:val="5E0436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08A4753"/>
    <w:multiLevelType w:val="hybridMultilevel"/>
    <w:tmpl w:val="DEC600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8">
    <w:nsid w:val="61AB3A80"/>
    <w:multiLevelType w:val="hybridMultilevel"/>
    <w:tmpl w:val="1FD4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C31EF"/>
    <w:multiLevelType w:val="hybridMultilevel"/>
    <w:tmpl w:val="DAAA337A"/>
    <w:lvl w:ilvl="0" w:tplc="04190001">
      <w:start w:val="1"/>
      <w:numFmt w:val="bullet"/>
      <w:lvlText w:val=""/>
      <w:lvlJc w:val="left"/>
      <w:pPr>
        <w:ind w:left="1245" w:hanging="5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15934"/>
    <w:multiLevelType w:val="hybridMultilevel"/>
    <w:tmpl w:val="09E4F1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1151107"/>
    <w:multiLevelType w:val="hybridMultilevel"/>
    <w:tmpl w:val="020867BA"/>
    <w:lvl w:ilvl="0" w:tplc="5DE0EDB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72E642B7"/>
    <w:multiLevelType w:val="hybridMultilevel"/>
    <w:tmpl w:val="DE4A79B8"/>
    <w:lvl w:ilvl="0" w:tplc="14A68C12">
      <w:start w:val="1"/>
      <w:numFmt w:val="decimal"/>
      <w:lvlText w:val="%1)"/>
      <w:lvlJc w:val="left"/>
      <w:pPr>
        <w:ind w:left="1093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B677DA3"/>
    <w:multiLevelType w:val="multilevel"/>
    <w:tmpl w:val="9DAAF90E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C384FFC"/>
    <w:multiLevelType w:val="hybridMultilevel"/>
    <w:tmpl w:val="9D5C412E"/>
    <w:lvl w:ilvl="0" w:tplc="91165D9A">
      <w:start w:val="1"/>
      <w:numFmt w:val="bullet"/>
      <w:lvlText w:val=""/>
      <w:lvlJc w:val="left"/>
      <w:pPr>
        <w:tabs>
          <w:tab w:val="num" w:pos="964"/>
        </w:tabs>
        <w:ind w:left="966" w:hanging="24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DB30EB2"/>
    <w:multiLevelType w:val="multilevel"/>
    <w:tmpl w:val="D48C9ABE"/>
    <w:lvl w:ilvl="0">
      <w:start w:val="4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color w:val="auto"/>
      </w:rPr>
    </w:lvl>
  </w:abstractNum>
  <w:abstractNum w:abstractNumId="27">
    <w:nsid w:val="7FB92AA5"/>
    <w:multiLevelType w:val="multilevel"/>
    <w:tmpl w:val="64F46A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FD73952"/>
    <w:multiLevelType w:val="hybridMultilevel"/>
    <w:tmpl w:val="74C2C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5"/>
  </w:num>
  <w:num w:numId="7">
    <w:abstractNumId w:val="25"/>
  </w:num>
  <w:num w:numId="8">
    <w:abstractNumId w:val="6"/>
  </w:num>
  <w:num w:numId="9">
    <w:abstractNumId w:val="4"/>
  </w:num>
  <w:num w:numId="10">
    <w:abstractNumId w:val="21"/>
  </w:num>
  <w:num w:numId="11">
    <w:abstractNumId w:val="16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7"/>
  </w:num>
  <w:num w:numId="17">
    <w:abstractNumId w:val="1"/>
  </w:num>
  <w:num w:numId="18">
    <w:abstractNumId w:val="23"/>
  </w:num>
  <w:num w:numId="19">
    <w:abstractNumId w:val="19"/>
  </w:num>
  <w:num w:numId="20">
    <w:abstractNumId w:val="1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1"/>
  </w:num>
  <w:num w:numId="24">
    <w:abstractNumId w:val="24"/>
  </w:num>
  <w:num w:numId="25">
    <w:abstractNumId w:val="14"/>
  </w:num>
  <w:num w:numId="26">
    <w:abstractNumId w:val="10"/>
  </w:num>
  <w:num w:numId="27">
    <w:abstractNumId w:val="9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0A"/>
    <w:rsid w:val="0005333E"/>
    <w:rsid w:val="00090DBF"/>
    <w:rsid w:val="000A64AE"/>
    <w:rsid w:val="000E2375"/>
    <w:rsid w:val="00121088"/>
    <w:rsid w:val="0012592B"/>
    <w:rsid w:val="00135BF6"/>
    <w:rsid w:val="001372CC"/>
    <w:rsid w:val="001C5ADB"/>
    <w:rsid w:val="001D2C30"/>
    <w:rsid w:val="001D3702"/>
    <w:rsid w:val="001F2253"/>
    <w:rsid w:val="0027586B"/>
    <w:rsid w:val="0029306E"/>
    <w:rsid w:val="002B31F8"/>
    <w:rsid w:val="002C1F13"/>
    <w:rsid w:val="002C3CF0"/>
    <w:rsid w:val="002E12F9"/>
    <w:rsid w:val="002F3523"/>
    <w:rsid w:val="002F6E88"/>
    <w:rsid w:val="00311760"/>
    <w:rsid w:val="0035617F"/>
    <w:rsid w:val="003968F9"/>
    <w:rsid w:val="003B25D6"/>
    <w:rsid w:val="003D2111"/>
    <w:rsid w:val="003E4C30"/>
    <w:rsid w:val="004050BE"/>
    <w:rsid w:val="004121AE"/>
    <w:rsid w:val="00424742"/>
    <w:rsid w:val="00440E3D"/>
    <w:rsid w:val="0044445A"/>
    <w:rsid w:val="004552D3"/>
    <w:rsid w:val="004C4609"/>
    <w:rsid w:val="004E52EA"/>
    <w:rsid w:val="00513AC4"/>
    <w:rsid w:val="005228EB"/>
    <w:rsid w:val="00530EDD"/>
    <w:rsid w:val="005570D0"/>
    <w:rsid w:val="0058392D"/>
    <w:rsid w:val="005B6281"/>
    <w:rsid w:val="005C7A0E"/>
    <w:rsid w:val="005D0DC8"/>
    <w:rsid w:val="005E3339"/>
    <w:rsid w:val="005E724A"/>
    <w:rsid w:val="00606F9F"/>
    <w:rsid w:val="00615CEC"/>
    <w:rsid w:val="00626111"/>
    <w:rsid w:val="00640491"/>
    <w:rsid w:val="006523FA"/>
    <w:rsid w:val="00667DAA"/>
    <w:rsid w:val="00673A25"/>
    <w:rsid w:val="00741D8E"/>
    <w:rsid w:val="00792D28"/>
    <w:rsid w:val="007A655B"/>
    <w:rsid w:val="007D7D8A"/>
    <w:rsid w:val="007E56EC"/>
    <w:rsid w:val="007F0BF0"/>
    <w:rsid w:val="00820373"/>
    <w:rsid w:val="008454E3"/>
    <w:rsid w:val="00880513"/>
    <w:rsid w:val="00887473"/>
    <w:rsid w:val="00894BA1"/>
    <w:rsid w:val="008A08D5"/>
    <w:rsid w:val="009333C1"/>
    <w:rsid w:val="009422BD"/>
    <w:rsid w:val="0095265E"/>
    <w:rsid w:val="009713C5"/>
    <w:rsid w:val="00980FCA"/>
    <w:rsid w:val="009A427F"/>
    <w:rsid w:val="009C0732"/>
    <w:rsid w:val="009D3D5B"/>
    <w:rsid w:val="00A10D65"/>
    <w:rsid w:val="00A13D0C"/>
    <w:rsid w:val="00A45B31"/>
    <w:rsid w:val="00A550F3"/>
    <w:rsid w:val="00A644AE"/>
    <w:rsid w:val="00A67501"/>
    <w:rsid w:val="00A71CFC"/>
    <w:rsid w:val="00AA3142"/>
    <w:rsid w:val="00AB2A7B"/>
    <w:rsid w:val="00AE27B0"/>
    <w:rsid w:val="00AE7BBE"/>
    <w:rsid w:val="00AF2985"/>
    <w:rsid w:val="00B05571"/>
    <w:rsid w:val="00B16C83"/>
    <w:rsid w:val="00B23251"/>
    <w:rsid w:val="00B43942"/>
    <w:rsid w:val="00B5274C"/>
    <w:rsid w:val="00B645DD"/>
    <w:rsid w:val="00B93DC2"/>
    <w:rsid w:val="00BA3F3D"/>
    <w:rsid w:val="00C04D8A"/>
    <w:rsid w:val="00C132C6"/>
    <w:rsid w:val="00C161D8"/>
    <w:rsid w:val="00C205B9"/>
    <w:rsid w:val="00C87D0C"/>
    <w:rsid w:val="00CC21F3"/>
    <w:rsid w:val="00D116BA"/>
    <w:rsid w:val="00D11B49"/>
    <w:rsid w:val="00D77CA2"/>
    <w:rsid w:val="00D922E2"/>
    <w:rsid w:val="00DA77F2"/>
    <w:rsid w:val="00DF6B0B"/>
    <w:rsid w:val="00E07B74"/>
    <w:rsid w:val="00E2645F"/>
    <w:rsid w:val="00E57B5B"/>
    <w:rsid w:val="00E6698C"/>
    <w:rsid w:val="00E7455A"/>
    <w:rsid w:val="00E83415"/>
    <w:rsid w:val="00EC180A"/>
    <w:rsid w:val="00EE109A"/>
    <w:rsid w:val="00F00378"/>
    <w:rsid w:val="00F81B62"/>
    <w:rsid w:val="00FA7769"/>
    <w:rsid w:val="00FB3A69"/>
    <w:rsid w:val="00FC5B4C"/>
    <w:rsid w:val="00FD10EF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4609"/>
    <w:pPr>
      <w:keepNext/>
      <w:numPr>
        <w:numId w:val="1"/>
      </w:numPr>
      <w:suppressAutoHyphens/>
      <w:overflowPunct w:val="0"/>
      <w:autoSpaceDE w:val="0"/>
      <w:jc w:val="center"/>
      <w:outlineLvl w:val="0"/>
    </w:pPr>
    <w:rPr>
      <w:rFonts w:ascii="Arial" w:hAnsi="Arial" w:cs="Calibri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609"/>
    <w:rPr>
      <w:rFonts w:ascii="Arial" w:eastAsia="Times New Roman" w:hAnsi="Arial" w:cs="Calibri"/>
      <w:b/>
      <w:sz w:val="36"/>
      <w:szCs w:val="20"/>
      <w:lang w:eastAsia="ar-SA"/>
    </w:rPr>
  </w:style>
  <w:style w:type="paragraph" w:styleId="a3">
    <w:name w:val="Normal (Web)"/>
    <w:basedOn w:val="a"/>
    <w:uiPriority w:val="99"/>
    <w:unhideWhenUsed/>
    <w:rsid w:val="004C460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4C4609"/>
    <w:pPr>
      <w:suppressAutoHyphens/>
      <w:spacing w:after="120"/>
    </w:pPr>
    <w:rPr>
      <w:rFonts w:cs="Calibri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460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C4609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semiHidden/>
    <w:rsid w:val="004C4609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C46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60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nhideWhenUsed/>
    <w:rsid w:val="00E57B5B"/>
    <w:rPr>
      <w:color w:val="0000FF"/>
      <w:u w:val="single"/>
    </w:rPr>
  </w:style>
  <w:style w:type="table" w:styleId="aa">
    <w:name w:val="Table Grid"/>
    <w:basedOn w:val="a1"/>
    <w:rsid w:val="00C13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C132C6"/>
    <w:rPr>
      <w:b/>
      <w:bCs/>
    </w:rPr>
  </w:style>
  <w:style w:type="paragraph" w:styleId="ac">
    <w:name w:val="Body Text Indent"/>
    <w:basedOn w:val="a"/>
    <w:link w:val="ad"/>
    <w:unhideWhenUsed/>
    <w:rsid w:val="007F0BF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F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333C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33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333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33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99"/>
    <w:qFormat/>
    <w:rsid w:val="00AE7BB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spelle">
    <w:name w:val="spelle"/>
    <w:basedOn w:val="a0"/>
    <w:rsid w:val="00AE7BBE"/>
  </w:style>
  <w:style w:type="paragraph" w:customStyle="1" w:styleId="Default">
    <w:name w:val="Default"/>
    <w:rsid w:val="00980F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4609"/>
    <w:pPr>
      <w:keepNext/>
      <w:numPr>
        <w:numId w:val="1"/>
      </w:numPr>
      <w:suppressAutoHyphens/>
      <w:overflowPunct w:val="0"/>
      <w:autoSpaceDE w:val="0"/>
      <w:jc w:val="center"/>
      <w:outlineLvl w:val="0"/>
    </w:pPr>
    <w:rPr>
      <w:rFonts w:ascii="Arial" w:hAnsi="Arial" w:cs="Calibri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609"/>
    <w:rPr>
      <w:rFonts w:ascii="Arial" w:eastAsia="Times New Roman" w:hAnsi="Arial" w:cs="Calibri"/>
      <w:b/>
      <w:sz w:val="36"/>
      <w:szCs w:val="20"/>
      <w:lang w:eastAsia="ar-SA"/>
    </w:rPr>
  </w:style>
  <w:style w:type="paragraph" w:styleId="a3">
    <w:name w:val="Normal (Web)"/>
    <w:basedOn w:val="a"/>
    <w:uiPriority w:val="99"/>
    <w:unhideWhenUsed/>
    <w:rsid w:val="004C460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4C4609"/>
    <w:pPr>
      <w:suppressAutoHyphens/>
      <w:spacing w:after="120"/>
    </w:pPr>
    <w:rPr>
      <w:rFonts w:cs="Calibri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460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C4609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semiHidden/>
    <w:rsid w:val="004C4609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C46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60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nhideWhenUsed/>
    <w:rsid w:val="00E57B5B"/>
    <w:rPr>
      <w:color w:val="0000FF"/>
      <w:u w:val="single"/>
    </w:rPr>
  </w:style>
  <w:style w:type="table" w:styleId="aa">
    <w:name w:val="Table Grid"/>
    <w:basedOn w:val="a1"/>
    <w:rsid w:val="00C13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C132C6"/>
    <w:rPr>
      <w:b/>
      <w:bCs/>
    </w:rPr>
  </w:style>
  <w:style w:type="paragraph" w:styleId="ac">
    <w:name w:val="Body Text Indent"/>
    <w:basedOn w:val="a"/>
    <w:link w:val="ad"/>
    <w:unhideWhenUsed/>
    <w:rsid w:val="007F0BF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F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333C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33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333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33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99"/>
    <w:qFormat/>
    <w:rsid w:val="00AE7BB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spelle">
    <w:name w:val="spelle"/>
    <w:basedOn w:val="a0"/>
    <w:rsid w:val="00AE7BBE"/>
  </w:style>
  <w:style w:type="paragraph" w:customStyle="1" w:styleId="Default">
    <w:name w:val="Default"/>
    <w:rsid w:val="00980F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75FE-2F14-4878-90CF-18392406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16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Тагировна</dc:creator>
  <cp:lastModifiedBy>Лилия Тагировна</cp:lastModifiedBy>
  <cp:revision>15</cp:revision>
  <cp:lastPrinted>2019-02-13T05:55:00Z</cp:lastPrinted>
  <dcterms:created xsi:type="dcterms:W3CDTF">2019-02-13T05:55:00Z</dcterms:created>
  <dcterms:modified xsi:type="dcterms:W3CDTF">2019-09-09T11:33:00Z</dcterms:modified>
</cp:coreProperties>
</file>