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762B5" w:rsidTr="00084267">
        <w:tc>
          <w:tcPr>
            <w:tcW w:w="5210" w:type="dxa"/>
          </w:tcPr>
          <w:p w:rsidR="002E5AFA" w:rsidRPr="00245EA0" w:rsidRDefault="00124FD7" w:rsidP="002E5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8.55pt;margin-top:-97.5pt;width:607.5pt;height:836.75pt;z-index:251659264;mso-position-horizontal-relative:text;mso-position-vertical-relative:text;mso-width-relative:page;mso-height-relative:page">
                  <v:imagedata r:id="rId5" o:title="политика"/>
                </v:shape>
              </w:pict>
            </w:r>
            <w:r w:rsidR="002E5AFA" w:rsidRPr="00245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СОГЛАСОВАНО                             </w:t>
            </w:r>
            <w:r w:rsidR="00245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2E5AFA" w:rsidRPr="00245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Общее собрание трудового коллектива  протокол </w:t>
            </w:r>
            <w:proofErr w:type="gramStart"/>
            <w:r w:rsidR="002E5AFA" w:rsidRPr="00245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="002E5AFA" w:rsidRPr="00245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___________№________                         </w:t>
            </w:r>
          </w:p>
        </w:tc>
        <w:tc>
          <w:tcPr>
            <w:tcW w:w="5210" w:type="dxa"/>
          </w:tcPr>
          <w:p w:rsidR="002E5AFA" w:rsidRPr="002E5AFA" w:rsidRDefault="009762B5" w:rsidP="002E5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  <w:r w:rsidR="002E5AFA" w:rsidRPr="002E5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2E5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2E5AFA" w:rsidRPr="002E5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E5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ГБОУ ДПО ЦПК «Кинельский РЦ»</w:t>
            </w:r>
            <w:r w:rsidR="002E5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E5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2E5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№ __________</w:t>
            </w:r>
            <w:r w:rsidR="002E5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2E5AFA" w:rsidRPr="002E5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____________А.В. Гулина</w:t>
            </w:r>
          </w:p>
        </w:tc>
      </w:tr>
    </w:tbl>
    <w:p w:rsidR="00005BC0" w:rsidRDefault="00005BC0" w:rsidP="00005BC0">
      <w:pPr>
        <w:spacing w:before="100" w:beforeAutospacing="1" w:after="100" w:afterAutospacing="1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05BC0" w:rsidRDefault="00005BC0" w:rsidP="00005BC0">
      <w:pPr>
        <w:spacing w:before="100" w:beforeAutospacing="1" w:after="100" w:afterAutospacing="1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3C58" w:rsidRDefault="008E3C58" w:rsidP="00005BC0">
      <w:pPr>
        <w:spacing w:before="100" w:beforeAutospacing="1" w:after="100" w:afterAutospacing="1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3C58" w:rsidRDefault="008E3C58" w:rsidP="00005BC0">
      <w:pPr>
        <w:spacing w:before="100" w:beforeAutospacing="1" w:after="100" w:afterAutospacing="1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3C58" w:rsidRDefault="008E3C58" w:rsidP="00005BC0">
      <w:pPr>
        <w:spacing w:before="100" w:beforeAutospacing="1" w:after="100" w:afterAutospacing="1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05BC0" w:rsidRDefault="00005BC0" w:rsidP="00005BC0">
      <w:pPr>
        <w:spacing w:before="100" w:beforeAutospacing="1" w:after="100" w:afterAutospacing="1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05BC0" w:rsidRPr="009957E0" w:rsidRDefault="00005BC0" w:rsidP="00005BC0">
      <w:pPr>
        <w:spacing w:before="100" w:beforeAutospacing="1" w:after="100" w:afterAutospacing="1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957E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005BC0" w:rsidRPr="009957E0" w:rsidRDefault="00005BC0" w:rsidP="00005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7E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об антикоррупционной политике </w:t>
      </w:r>
      <w:r w:rsidR="009957E0" w:rsidRPr="009957E0">
        <w:rPr>
          <w:rFonts w:ascii="Times New Roman" w:eastAsia="Times New Roman" w:hAnsi="Times New Roman" w:cs="Times New Roman"/>
          <w:bCs/>
          <w:sz w:val="28"/>
          <w:lang w:eastAsia="ru-RU"/>
        </w:rPr>
        <w:t>государственного бюджетного образовательного учреждения дополнительного профессионального образования (повышения квалификации) специалистов - центр повышения квалификации «Кинельский ресурсный центр» Самарской области</w:t>
      </w:r>
    </w:p>
    <w:p w:rsidR="00005BC0" w:rsidRDefault="00005BC0" w:rsidP="00005B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05BC0" w:rsidRDefault="00005BC0" w:rsidP="0099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05BC0" w:rsidRDefault="00005BC0" w:rsidP="00005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05BC0" w:rsidRDefault="00005BC0" w:rsidP="00005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05BC0" w:rsidRDefault="00005BC0" w:rsidP="00005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_GoBack"/>
      <w:bookmarkEnd w:id="0"/>
    </w:p>
    <w:p w:rsidR="009957E0" w:rsidRDefault="009957E0" w:rsidP="00005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3C58" w:rsidRDefault="008E3C58" w:rsidP="00005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957E0" w:rsidRDefault="009957E0" w:rsidP="00005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3C58" w:rsidRDefault="008E3C58" w:rsidP="00005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E3C58" w:rsidRDefault="008E3C58" w:rsidP="00005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E5AFA" w:rsidRDefault="002E5AFA" w:rsidP="00005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05BC0" w:rsidRPr="00005BC0" w:rsidRDefault="00005BC0" w:rsidP="00005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Содержание</w:t>
      </w:r>
    </w:p>
    <w:p w:rsidR="00005BC0" w:rsidRPr="00005BC0" w:rsidRDefault="00005BC0" w:rsidP="00005BC0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C0" w:rsidRPr="00005BC0" w:rsidRDefault="00005BC0" w:rsidP="00005BC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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внедрения антикоррупционной политики</w:t>
      </w:r>
    </w:p>
    <w:p w:rsidR="00005BC0" w:rsidRPr="00005BC0" w:rsidRDefault="00005BC0" w:rsidP="00005BC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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политике понятия и определения</w:t>
      </w:r>
    </w:p>
    <w:p w:rsidR="00005BC0" w:rsidRPr="00005BC0" w:rsidRDefault="00005BC0" w:rsidP="00005BC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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антикоррупционной деятельности </w:t>
      </w:r>
      <w:r w:rsidR="009957E0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ДПО ЦПК «</w:t>
      </w:r>
      <w:proofErr w:type="spellStart"/>
      <w:r w:rsidR="00995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99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РЦ» (далее-Центр)</w:t>
      </w:r>
    </w:p>
    <w:p w:rsidR="00005BC0" w:rsidRPr="00005BC0" w:rsidRDefault="00005BC0" w:rsidP="00005BC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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политики и круг лиц, попадающих под ее действие</w:t>
      </w:r>
    </w:p>
    <w:p w:rsidR="00005BC0" w:rsidRPr="00005BC0" w:rsidRDefault="00005BC0" w:rsidP="00005BC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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>    </w:t>
      </w:r>
      <w:r w:rsidR="00C9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99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Центра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реализацию антикоррупционной политики</w:t>
      </w:r>
    </w:p>
    <w:p w:rsidR="00005BC0" w:rsidRPr="00005BC0" w:rsidRDefault="00005BC0" w:rsidP="00005BC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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закрепление обяза</w:t>
      </w:r>
      <w:r w:rsidR="00995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нностей работников и Центра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предупреждением и противодействием коррупции</w:t>
      </w:r>
    </w:p>
    <w:p w:rsidR="00005BC0" w:rsidRPr="00005BC0" w:rsidRDefault="00005BC0" w:rsidP="00005BC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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  <w:r w:rsidR="00995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реализуемых Центром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антикоррупционных мероприятий, стандартов и процедур и порядок их выполнения (применения)</w:t>
      </w:r>
    </w:p>
    <w:p w:rsidR="00005BC0" w:rsidRPr="00005BC0" w:rsidRDefault="00005BC0" w:rsidP="00005BC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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>    </w:t>
      </w:r>
      <w:proofErr w:type="gramStart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7C2B" w:rsidRPr="00005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бучение работников по вопросам</w:t>
      </w:r>
      <w:proofErr w:type="gramEnd"/>
      <w:r w:rsidR="001D7C2B" w:rsidRPr="00005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и противодействия коррупции</w:t>
      </w:r>
    </w:p>
    <w:p w:rsidR="00005BC0" w:rsidRPr="00005BC0" w:rsidRDefault="00005BC0" w:rsidP="00005BC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Symbol" w:eastAsia="Symbol" w:hAnsi="Symbol" w:cs="Symbol"/>
          <w:sz w:val="28"/>
          <w:szCs w:val="28"/>
          <w:lang w:eastAsia="ru-RU"/>
        </w:rPr>
        <w:t></w:t>
      </w:r>
      <w:r w:rsidRPr="00005BC0">
        <w:rPr>
          <w:rFonts w:ascii="Symbol" w:eastAsia="Symbol" w:hAnsi="Symbol" w:cs="Symbol"/>
          <w:sz w:val="28"/>
          <w:szCs w:val="28"/>
          <w:lang w:eastAsia="ru-RU"/>
        </w:rPr>
        <w:t></w:t>
      </w: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пересмотра и внесения изменений в антикоррупционную </w:t>
      </w:r>
      <w:r w:rsidR="001D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политику </w:t>
      </w:r>
      <w:r w:rsidR="009957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</w:p>
    <w:p w:rsidR="00005BC0" w:rsidRDefault="00005BC0" w:rsidP="00005BC0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005BC0" w:rsidRDefault="00005BC0" w:rsidP="00005BC0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005BC0" w:rsidRDefault="00005BC0" w:rsidP="00005BC0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005BC0" w:rsidRDefault="00005BC0" w:rsidP="00005BC0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005BC0" w:rsidRDefault="00005BC0" w:rsidP="00005BC0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005BC0" w:rsidRDefault="00005BC0" w:rsidP="00005BC0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005BC0" w:rsidRDefault="00005BC0" w:rsidP="00005BC0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005BC0" w:rsidRDefault="00005BC0" w:rsidP="00005BC0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005BC0" w:rsidRDefault="00005BC0" w:rsidP="00005BC0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005BC0" w:rsidRDefault="00005BC0" w:rsidP="00005BC0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005BC0" w:rsidRDefault="00005BC0" w:rsidP="00005BC0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D65317" w:rsidRDefault="00D65317" w:rsidP="00D65317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D65317" w:rsidRDefault="00D65317" w:rsidP="00D65317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D65317" w:rsidRDefault="00D65317" w:rsidP="00D65317">
      <w:pPr>
        <w:tabs>
          <w:tab w:val="num" w:pos="0"/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D65317" w:rsidRDefault="00D65317" w:rsidP="00D65317">
      <w:pPr>
        <w:tabs>
          <w:tab w:val="num" w:pos="0"/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</w:pPr>
    </w:p>
    <w:p w:rsidR="00005BC0" w:rsidRPr="00005BC0" w:rsidRDefault="00005BC0" w:rsidP="00D65317">
      <w:pPr>
        <w:tabs>
          <w:tab w:val="num" w:pos="0"/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lastRenderedPageBreak/>
        <w:t>1.</w:t>
      </w:r>
      <w:r w:rsidRPr="00005BC0">
        <w:rPr>
          <w:rFonts w:ascii="Times New Roman" w:eastAsia="Times New Roman" w:hAnsi="Times New Roman" w:cs="Times New Roman"/>
          <w:b/>
          <w:bCs/>
          <w:kern w:val="36"/>
          <w:sz w:val="14"/>
          <w:lang w:eastAsia="ru-RU"/>
        </w:rPr>
        <w:t xml:space="preserve">     </w:t>
      </w:r>
      <w:r w:rsidRPr="00005BC0"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t>Цели и задачи  внедрения антикоррупционной политики в</w:t>
      </w:r>
      <w:r w:rsidR="009957E0"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t xml:space="preserve"> Центре</w:t>
      </w:r>
    </w:p>
    <w:p w:rsidR="00005BC0" w:rsidRDefault="00005BC0" w:rsidP="00005BC0">
      <w:pPr>
        <w:tabs>
          <w:tab w:val="left" w:pos="0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C0" w:rsidRPr="00005BC0" w:rsidRDefault="0019375D" w:rsidP="00005BC0">
      <w:pPr>
        <w:tabs>
          <w:tab w:val="left" w:pos="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поли</w:t>
      </w:r>
      <w:r w:rsidR="00005BC0" w:rsidRPr="00005BC0">
        <w:rPr>
          <w:rFonts w:ascii="Times New Roman" w:eastAsia="Times New Roman" w:hAnsi="Times New Roman" w:cs="Times New Roman"/>
          <w:bCs/>
          <w:sz w:val="28"/>
          <w:lang w:eastAsia="ru-RU"/>
        </w:rPr>
        <w:t>тика в</w:t>
      </w:r>
      <w:r w:rsidR="009957E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Центре </w:t>
      </w:r>
      <w:r w:rsidR="00005BC0" w:rsidRPr="00005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  <w:r w:rsidR="00005BC0" w:rsidRPr="00005B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05BC0" w:rsidRPr="00005BC0" w:rsidRDefault="00005BC0" w:rsidP="00005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нормативным правовым актом в сфере борьбы с коррупцией является Федеральный закон от 25 декабря 2008г. № 273-ФЗ «О противодействии коррупции» (далее – Федеральный закон № 273-ФЗ). Нормативными актами, регулирующими  антикоррупционную политику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учреждения, являются также Федеральный закон от 29.12.2012 № </w:t>
      </w:r>
      <w:r w:rsidR="00825819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</w:t>
      </w:r>
      <w:r w:rsidR="000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9957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57E0">
        <w:rPr>
          <w:rFonts w:ascii="Times New Roman" w:hAnsi="Times New Roman" w:cs="Times New Roman"/>
          <w:sz w:val="28"/>
          <w:szCs w:val="28"/>
        </w:rPr>
        <w:t xml:space="preserve">, </w:t>
      </w:r>
      <w:r w:rsidR="002E5AFA" w:rsidRPr="002E5AFA">
        <w:rPr>
          <w:rFonts w:ascii="Times New Roman" w:hAnsi="Times New Roman" w:cs="Times New Roman"/>
          <w:sz w:val="28"/>
          <w:szCs w:val="28"/>
        </w:rPr>
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</w:r>
      <w:r w:rsidR="00825819" w:rsidRPr="00825819">
        <w:rPr>
          <w:rFonts w:ascii="Times New Roman" w:hAnsi="Times New Roman" w:cs="Times New Roman"/>
          <w:sz w:val="28"/>
          <w:szCs w:val="28"/>
        </w:rPr>
        <w:t>,</w:t>
      </w:r>
      <w:r w:rsidR="00825819">
        <w:rPr>
          <w:sz w:val="28"/>
          <w:szCs w:val="28"/>
        </w:rPr>
        <w:t xml:space="preserve"> </w:t>
      </w:r>
      <w:r w:rsidR="0099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Центра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локальные акты.</w:t>
      </w:r>
    </w:p>
    <w:p w:rsidR="00005BC0" w:rsidRPr="00005BC0" w:rsidRDefault="00005BC0" w:rsidP="00005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82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13.3  Федерального закона № 273-ФЗ меры по предупреждению коррупции</w:t>
      </w:r>
      <w:r w:rsidR="000C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BC0" w:rsidRPr="00005BC0" w:rsidRDefault="00005BC0" w:rsidP="00005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5BC0" w:rsidRPr="00005BC0" w:rsidRDefault="00005BC0" w:rsidP="00005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005BC0" w:rsidRPr="00005BC0" w:rsidRDefault="00005BC0" w:rsidP="00005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</w:t>
      </w:r>
      <w:r w:rsidR="00F32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обросовестной работы Центра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C0" w:rsidRPr="00005BC0" w:rsidRDefault="00005BC0" w:rsidP="00005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кодекса этики и служебного поведения работн</w:t>
      </w:r>
      <w:r w:rsidR="00F32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Центра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C0" w:rsidRPr="00005BC0" w:rsidRDefault="00005BC0" w:rsidP="00005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005BC0" w:rsidRPr="00005BC0" w:rsidRDefault="00005BC0" w:rsidP="00005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005BC0" w:rsidRPr="00005BC0" w:rsidRDefault="00F32F6E" w:rsidP="00005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политика Центра 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реализацию данных мер.</w:t>
      </w:r>
    </w:p>
    <w:p w:rsidR="00005BC0" w:rsidRPr="00005BC0" w:rsidRDefault="00005BC0" w:rsidP="00005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005BC0" w:rsidRPr="00005BC0" w:rsidRDefault="00005BC0" w:rsidP="00005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C0" w:rsidRPr="00005BC0" w:rsidRDefault="00005BC0" w:rsidP="000C1623">
      <w:pPr>
        <w:tabs>
          <w:tab w:val="num" w:pos="0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 Используемые в политике понятия и определения</w:t>
      </w:r>
    </w:p>
    <w:p w:rsidR="00005BC0" w:rsidRPr="00005BC0" w:rsidRDefault="00005BC0" w:rsidP="00005B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C0" w:rsidRPr="00005BC0" w:rsidRDefault="00005BC0" w:rsidP="00005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623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Коррупция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лица.</w:t>
      </w:r>
    </w:p>
    <w:p w:rsidR="00005BC0" w:rsidRPr="00005BC0" w:rsidRDefault="00005BC0" w:rsidP="00005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23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Противодействие коррупции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5BC0" w:rsidRPr="00005BC0" w:rsidRDefault="00005BC0" w:rsidP="00005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05BC0" w:rsidRPr="00005BC0" w:rsidRDefault="00005BC0" w:rsidP="00005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05BC0" w:rsidRPr="00005BC0" w:rsidRDefault="00005BC0" w:rsidP="00005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005BC0" w:rsidRPr="00005BC0" w:rsidRDefault="00005BC0" w:rsidP="00005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6D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Организация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005BC0" w:rsidRPr="00005BC0" w:rsidRDefault="00005BC0" w:rsidP="00005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6D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Контрагент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05BC0" w:rsidRPr="00005BC0" w:rsidRDefault="00005BC0" w:rsidP="00005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56D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Взятка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05BC0" w:rsidRPr="00005BC0" w:rsidRDefault="00005BC0" w:rsidP="00005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56D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Коммерческий подкуп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05BC0" w:rsidRPr="00005BC0" w:rsidRDefault="00005BC0" w:rsidP="00005BC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56D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Конфликт интересов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005BC0" w:rsidRPr="00005BC0" w:rsidRDefault="00005BC0" w:rsidP="00005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6D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Личная заинтересованность работника (представителя организации)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05BC0" w:rsidRDefault="00005BC0" w:rsidP="00005BC0">
      <w:pPr>
        <w:tabs>
          <w:tab w:val="num" w:pos="0"/>
          <w:tab w:val="left" w:pos="56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6F556D" w:rsidRPr="00005BC0" w:rsidRDefault="006F556D" w:rsidP="00005BC0">
      <w:pPr>
        <w:tabs>
          <w:tab w:val="num" w:pos="0"/>
          <w:tab w:val="left" w:pos="56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05BC0" w:rsidRPr="00005BC0" w:rsidRDefault="00005BC0" w:rsidP="006F556D">
      <w:pPr>
        <w:tabs>
          <w:tab w:val="num" w:pos="0"/>
          <w:tab w:val="left" w:pos="567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556D"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lastRenderedPageBreak/>
        <w:t>3.</w:t>
      </w:r>
      <w:r w:rsidR="006F556D"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t xml:space="preserve"> </w:t>
      </w:r>
      <w:r w:rsidRPr="006F556D"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t xml:space="preserve">Основные принципы антикоррупционной  деятельности </w:t>
      </w:r>
      <w:r w:rsidR="00F32F6E"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t>Центра</w:t>
      </w:r>
    </w:p>
    <w:p w:rsidR="006F556D" w:rsidRDefault="00005BC0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C0" w:rsidRPr="00005BC0" w:rsidRDefault="0019375D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3.1. </w:t>
      </w:r>
      <w:r w:rsidR="00005BC0" w:rsidRPr="00005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Систем</w:t>
      </w:r>
      <w:r w:rsidR="006F556D" w:rsidRPr="006F55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005BC0" w:rsidRPr="00005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мер противодействия коррупции в </w:t>
      </w:r>
      <w:r w:rsidR="00F32F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Центре</w:t>
      </w:r>
      <w:r w:rsidR="00005BC0" w:rsidRPr="00005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основыва</w:t>
      </w:r>
      <w:r w:rsidR="006F556D" w:rsidRPr="006F55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005BC0" w:rsidRPr="00005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тся на следующих ключевых принципах:</w:t>
      </w:r>
    </w:p>
    <w:p w:rsidR="00005BC0" w:rsidRPr="00005BC0" w:rsidRDefault="00005BC0" w:rsidP="006F556D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6D">
        <w:rPr>
          <w:rFonts w:ascii="Symbol" w:eastAsia="Symbol" w:hAnsi="Symbol" w:cs="Symbol"/>
          <w:iCs/>
          <w:sz w:val="28"/>
          <w:lang w:eastAsia="ru-RU"/>
        </w:rPr>
        <w:t></w:t>
      </w:r>
      <w:r w:rsidRPr="006F556D">
        <w:rPr>
          <w:rFonts w:ascii="Symbol" w:eastAsia="Symbol" w:hAnsi="Symbol" w:cs="Symbol"/>
          <w:iCs/>
          <w:sz w:val="28"/>
          <w:lang w:eastAsia="ru-RU"/>
        </w:rPr>
        <w:t></w:t>
      </w:r>
      <w:r w:rsidRPr="006F556D">
        <w:rPr>
          <w:rFonts w:ascii="Times New Roman" w:eastAsia="Symbol" w:hAnsi="Times New Roman" w:cs="Times New Roman"/>
          <w:sz w:val="14"/>
          <w:lang w:eastAsia="ru-RU"/>
        </w:rPr>
        <w:t>   </w:t>
      </w:r>
      <w:r w:rsidR="006F556D">
        <w:rPr>
          <w:rFonts w:ascii="Times New Roman" w:eastAsia="Times New Roman" w:hAnsi="Times New Roman" w:cs="Times New Roman"/>
          <w:iCs/>
          <w:sz w:val="28"/>
          <w:lang w:eastAsia="ru-RU"/>
        </w:rPr>
        <w:t>Пр</w:t>
      </w:r>
      <w:r w:rsidRPr="006F556D">
        <w:rPr>
          <w:rFonts w:ascii="Times New Roman" w:eastAsia="Times New Roman" w:hAnsi="Times New Roman" w:cs="Times New Roman"/>
          <w:iCs/>
          <w:sz w:val="28"/>
          <w:lang w:eastAsia="ru-RU"/>
        </w:rPr>
        <w:t>инцип соответствия политики организации действующему законодательству и общепринятым нормам.</w:t>
      </w:r>
      <w:r w:rsidR="006F556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005BC0" w:rsidRPr="00005BC0" w:rsidRDefault="00005BC0" w:rsidP="006F556D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6D">
        <w:rPr>
          <w:rFonts w:ascii="Symbol" w:eastAsia="Symbol" w:hAnsi="Symbol" w:cs="Symbol"/>
          <w:iCs/>
          <w:sz w:val="28"/>
          <w:lang w:eastAsia="ru-RU"/>
        </w:rPr>
        <w:t></w:t>
      </w:r>
      <w:r w:rsidRPr="006F556D">
        <w:rPr>
          <w:rFonts w:ascii="Symbol" w:eastAsia="Symbol" w:hAnsi="Symbol" w:cs="Symbol"/>
          <w:iCs/>
          <w:sz w:val="28"/>
          <w:lang w:eastAsia="ru-RU"/>
        </w:rPr>
        <w:t></w:t>
      </w:r>
      <w:r w:rsidRPr="006F556D">
        <w:rPr>
          <w:rFonts w:ascii="Times New Roman" w:eastAsia="Symbol" w:hAnsi="Times New Roman" w:cs="Times New Roman"/>
          <w:sz w:val="14"/>
          <w:lang w:eastAsia="ru-RU"/>
        </w:rPr>
        <w:t> </w:t>
      </w:r>
      <w:r w:rsidRPr="006F556D">
        <w:rPr>
          <w:rFonts w:ascii="Times New Roman" w:eastAsia="Times New Roman" w:hAnsi="Times New Roman" w:cs="Times New Roman"/>
          <w:iCs/>
          <w:sz w:val="28"/>
          <w:lang w:eastAsia="ru-RU"/>
        </w:rPr>
        <w:t>Принцип личного примера руководства.</w:t>
      </w:r>
      <w:r w:rsidR="006F556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05BC0" w:rsidRPr="00005BC0" w:rsidRDefault="00005BC0" w:rsidP="00C9229B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B">
        <w:rPr>
          <w:rFonts w:ascii="Symbol" w:eastAsia="Symbol" w:hAnsi="Symbol" w:cs="Symbol"/>
          <w:iCs/>
          <w:sz w:val="28"/>
          <w:lang w:eastAsia="ru-RU"/>
        </w:rPr>
        <w:t></w:t>
      </w:r>
      <w:r w:rsidRPr="00C9229B">
        <w:rPr>
          <w:rFonts w:ascii="Symbol" w:eastAsia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eastAsia="Symbol" w:hAnsi="Times New Roman" w:cs="Times New Roman"/>
          <w:sz w:val="14"/>
          <w:lang w:eastAsia="ru-RU"/>
        </w:rPr>
        <w:t xml:space="preserve">        </w:t>
      </w:r>
      <w:r w:rsidRPr="00C9229B">
        <w:rPr>
          <w:rFonts w:ascii="Times New Roman" w:eastAsia="Times New Roman" w:hAnsi="Times New Roman" w:cs="Times New Roman"/>
          <w:iCs/>
          <w:sz w:val="28"/>
          <w:lang w:eastAsia="ru-RU"/>
        </w:rPr>
        <w:t>Принцип вовлеченности работников.</w:t>
      </w:r>
      <w:r w:rsidR="00C9229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05BC0" w:rsidRPr="00005BC0" w:rsidRDefault="00005BC0" w:rsidP="00C9229B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B">
        <w:rPr>
          <w:rFonts w:ascii="Symbol" w:eastAsia="Symbol" w:hAnsi="Symbol" w:cs="Symbol"/>
          <w:iCs/>
          <w:sz w:val="28"/>
          <w:lang w:eastAsia="ru-RU"/>
        </w:rPr>
        <w:t></w:t>
      </w:r>
      <w:r w:rsidRPr="00C9229B">
        <w:rPr>
          <w:rFonts w:ascii="Symbol" w:eastAsia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eastAsia="Symbol" w:hAnsi="Times New Roman" w:cs="Times New Roman"/>
          <w:sz w:val="14"/>
          <w:lang w:eastAsia="ru-RU"/>
        </w:rPr>
        <w:t xml:space="preserve">        </w:t>
      </w:r>
      <w:r w:rsidRPr="00C9229B">
        <w:rPr>
          <w:rFonts w:ascii="Times New Roman" w:eastAsia="Times New Roman" w:hAnsi="Times New Roman" w:cs="Times New Roman"/>
          <w:iCs/>
          <w:sz w:val="28"/>
          <w:lang w:eastAsia="ru-RU"/>
        </w:rPr>
        <w:t>Принцип соразмерности антикоррупционных процедур риску коррупции.</w:t>
      </w:r>
      <w:r w:rsidR="00C9229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005BC0" w:rsidRPr="00005BC0" w:rsidRDefault="00005BC0" w:rsidP="00C9229B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B">
        <w:rPr>
          <w:rFonts w:ascii="Symbol" w:eastAsia="Symbol" w:hAnsi="Symbol" w:cs="Symbol"/>
          <w:iCs/>
          <w:sz w:val="28"/>
          <w:lang w:eastAsia="ru-RU"/>
        </w:rPr>
        <w:t></w:t>
      </w:r>
      <w:r w:rsidRPr="00C9229B">
        <w:rPr>
          <w:rFonts w:ascii="Symbol" w:eastAsia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eastAsia="Symbol" w:hAnsi="Times New Roman" w:cs="Times New Roman"/>
          <w:sz w:val="14"/>
          <w:lang w:eastAsia="ru-RU"/>
        </w:rPr>
        <w:t xml:space="preserve">        </w:t>
      </w:r>
      <w:r w:rsidRPr="00C9229B">
        <w:rPr>
          <w:rFonts w:ascii="Times New Roman" w:eastAsia="Times New Roman" w:hAnsi="Times New Roman" w:cs="Times New Roman"/>
          <w:iCs/>
          <w:sz w:val="28"/>
          <w:lang w:eastAsia="ru-RU"/>
        </w:rPr>
        <w:t>Принцип эффективности  антикоррупционных процедур.</w:t>
      </w:r>
      <w:r w:rsidR="00C9229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BC0" w:rsidRPr="00005BC0" w:rsidRDefault="00005BC0" w:rsidP="00C9229B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B">
        <w:rPr>
          <w:rFonts w:ascii="Symbol" w:eastAsia="Symbol" w:hAnsi="Symbol" w:cs="Symbol"/>
          <w:iCs/>
          <w:sz w:val="28"/>
          <w:lang w:eastAsia="ru-RU"/>
        </w:rPr>
        <w:t></w:t>
      </w:r>
      <w:r w:rsidRPr="00C9229B">
        <w:rPr>
          <w:rFonts w:ascii="Symbol" w:eastAsia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eastAsia="Symbol" w:hAnsi="Times New Roman" w:cs="Times New Roman"/>
          <w:sz w:val="14"/>
          <w:lang w:eastAsia="ru-RU"/>
        </w:rPr>
        <w:t xml:space="preserve">        </w:t>
      </w:r>
      <w:r w:rsidRPr="00C9229B">
        <w:rPr>
          <w:rFonts w:ascii="Times New Roman" w:eastAsia="Times New Roman" w:hAnsi="Times New Roman" w:cs="Times New Roman"/>
          <w:iCs/>
          <w:sz w:val="28"/>
          <w:lang w:eastAsia="ru-RU"/>
        </w:rPr>
        <w:t>Принцип ответственности и неотвратимости наказания.</w:t>
      </w:r>
      <w:r w:rsidR="00C9229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</w:t>
      </w:r>
      <w:r w:rsidR="00F32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руководства Центра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внутриорганизационной антикоррупционной политики.</w:t>
      </w:r>
    </w:p>
    <w:p w:rsidR="00005BC0" w:rsidRPr="00005BC0" w:rsidRDefault="00005BC0" w:rsidP="00C9229B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B">
        <w:rPr>
          <w:rFonts w:ascii="Symbol" w:eastAsia="Symbol" w:hAnsi="Symbol" w:cs="Symbol"/>
          <w:iCs/>
          <w:sz w:val="28"/>
          <w:lang w:eastAsia="ru-RU"/>
        </w:rPr>
        <w:t></w:t>
      </w:r>
      <w:r w:rsidRPr="00C9229B">
        <w:rPr>
          <w:rFonts w:ascii="Symbol" w:eastAsia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eastAsia="Symbol" w:hAnsi="Times New Roman" w:cs="Times New Roman"/>
          <w:sz w:val="14"/>
          <w:lang w:eastAsia="ru-RU"/>
        </w:rPr>
        <w:t xml:space="preserve">        </w:t>
      </w:r>
      <w:r w:rsidRPr="00C9229B">
        <w:rPr>
          <w:rFonts w:ascii="Times New Roman" w:eastAsia="Times New Roman" w:hAnsi="Times New Roman" w:cs="Times New Roman"/>
          <w:iCs/>
          <w:sz w:val="28"/>
          <w:lang w:eastAsia="ru-RU"/>
        </w:rPr>
        <w:t>Принцип открытости</w:t>
      </w:r>
      <w:r w:rsidR="00C9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005BC0" w:rsidRPr="00005BC0" w:rsidRDefault="00005BC0" w:rsidP="00C9229B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B">
        <w:rPr>
          <w:rFonts w:ascii="Symbol" w:eastAsia="Symbol" w:hAnsi="Symbol" w:cs="Symbol"/>
          <w:iCs/>
          <w:sz w:val="28"/>
          <w:lang w:eastAsia="ru-RU"/>
        </w:rPr>
        <w:t></w:t>
      </w:r>
      <w:r w:rsidRPr="00C9229B">
        <w:rPr>
          <w:rFonts w:ascii="Symbol" w:eastAsia="Symbol" w:hAnsi="Symbol" w:cs="Symbol"/>
          <w:iCs/>
          <w:sz w:val="28"/>
          <w:lang w:eastAsia="ru-RU"/>
        </w:rPr>
        <w:t></w:t>
      </w:r>
      <w:r w:rsidRPr="00C9229B">
        <w:rPr>
          <w:rFonts w:ascii="Times New Roman" w:eastAsia="Symbol" w:hAnsi="Times New Roman" w:cs="Times New Roman"/>
          <w:sz w:val="14"/>
          <w:lang w:eastAsia="ru-RU"/>
        </w:rPr>
        <w:t xml:space="preserve">        </w:t>
      </w:r>
      <w:r w:rsidRPr="00C9229B">
        <w:rPr>
          <w:rFonts w:ascii="Times New Roman" w:eastAsia="Times New Roman" w:hAnsi="Times New Roman" w:cs="Times New Roman"/>
          <w:iCs/>
          <w:sz w:val="28"/>
          <w:lang w:eastAsia="ru-RU"/>
        </w:rPr>
        <w:t>Принцип постоянного контроля и регулярного мониторинга.</w:t>
      </w:r>
      <w:r w:rsidR="00C9229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005BC0" w:rsidRPr="00005BC0" w:rsidRDefault="00005BC0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</w:p>
    <w:p w:rsidR="00C9229B" w:rsidRDefault="00C9229B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005BC0" w:rsidRPr="00005BC0" w:rsidRDefault="00005BC0" w:rsidP="00C922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4. Область применения политики и круг лиц, попадающих под ее действие</w:t>
      </w:r>
    </w:p>
    <w:p w:rsidR="00C9229B" w:rsidRDefault="00C9229B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C0" w:rsidRPr="00005BC0" w:rsidRDefault="0019375D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кругом лиц, попадающих под действие по</w:t>
      </w:r>
      <w:r w:rsidR="00F32F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литики, являются работники Центра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 с ней в трудовых отношениях, вне зависимости от занимаемой должности и выполняемых функций.</w:t>
      </w:r>
    </w:p>
    <w:p w:rsidR="00005BC0" w:rsidRPr="00005BC0" w:rsidRDefault="00005BC0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</w:p>
    <w:p w:rsidR="00005BC0" w:rsidRPr="00005BC0" w:rsidRDefault="00005BC0" w:rsidP="00C9229B">
      <w:pPr>
        <w:tabs>
          <w:tab w:val="num" w:pos="0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 О</w:t>
      </w:r>
      <w:r w:rsidR="00C9229B" w:rsidRPr="00C92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бязанности</w:t>
      </w:r>
      <w:r w:rsidR="00F32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3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противодействию коррупции </w:t>
      </w:r>
      <w:r w:rsidR="00F32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</w:t>
      </w:r>
      <w:r w:rsidR="00193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ответственной </w:t>
      </w:r>
      <w:r w:rsidRPr="00005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реализацию антикоррупционной  политики</w:t>
      </w:r>
    </w:p>
    <w:p w:rsidR="00C9229B" w:rsidRDefault="00C9229B" w:rsidP="006F556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75D" w:rsidRDefault="0019375D" w:rsidP="0019375D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функции и полномочия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F3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ответственной</w:t>
      </w:r>
      <w:r w:rsidR="00C9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антикоррупционной политики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включают в частности:</w:t>
      </w:r>
      <w:r w:rsidRPr="0019375D">
        <w:t xml:space="preserve"> </w:t>
      </w:r>
    </w:p>
    <w:p w:rsidR="0019375D" w:rsidRPr="0019375D" w:rsidRDefault="0019375D" w:rsidP="00193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</w:t>
      </w:r>
      <w:r w:rsidRP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Центра по реализации государственной политики в области противодействия коррупции;</w:t>
      </w:r>
    </w:p>
    <w:p w:rsidR="0019375D" w:rsidRPr="0019375D" w:rsidRDefault="0019375D" w:rsidP="00193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 правоохранительными органами, органами местного самоуправления, институтами гражданского общества, средствами массовой информации по вопросам противодействия коррупции в Центре;</w:t>
      </w:r>
    </w:p>
    <w:p w:rsidR="0019375D" w:rsidRPr="0019375D" w:rsidRDefault="0019375D" w:rsidP="00193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недопу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фактов коррупции в Центре;</w:t>
      </w:r>
    </w:p>
    <w:p w:rsidR="0019375D" w:rsidRPr="0019375D" w:rsidRDefault="0019375D" w:rsidP="00193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меры по противодействию коррупции в Центре, а также по устранению причин и условий, порождающих коррупцию;</w:t>
      </w:r>
    </w:p>
    <w:p w:rsidR="0019375D" w:rsidRPr="0019375D" w:rsidRDefault="0019375D" w:rsidP="00193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координирует проведение антикоррупционной политики в Центре;</w:t>
      </w:r>
    </w:p>
    <w:p w:rsidR="0019375D" w:rsidRPr="0019375D" w:rsidRDefault="0019375D" w:rsidP="00193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разработку планов мероприятий по противодействию коррупции, а также </w:t>
      </w:r>
      <w:proofErr w:type="gramStart"/>
      <w:r w:rsidRP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реализацией;</w:t>
      </w:r>
    </w:p>
    <w:p w:rsidR="0019375D" w:rsidRPr="0019375D" w:rsidRDefault="0019375D" w:rsidP="00193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работникам Центра основные положения федерального законодательства и законодательства Самарской области по противодействию коррупции, требования к служебному поведению, механизмы возникновения конфликтов интересов;</w:t>
      </w:r>
    </w:p>
    <w:p w:rsidR="0019375D" w:rsidRPr="0019375D" w:rsidRDefault="0019375D" w:rsidP="00193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органами, органами местного самоуправления, организациями, общественными объединениями, средствами массовой информации по вопросам противодействия коррупции;</w:t>
      </w:r>
    </w:p>
    <w:p w:rsidR="0019375D" w:rsidRPr="0019375D" w:rsidRDefault="0019375D" w:rsidP="00193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19375D" w:rsidRPr="0019375D" w:rsidRDefault="0019375D" w:rsidP="00193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анализ заявлений, обращений граждан на предмет наличия в ней информации о фактах коррупционных проявлений должностными лицами;</w:t>
      </w:r>
    </w:p>
    <w:p w:rsidR="0019375D" w:rsidRPr="0019375D" w:rsidRDefault="0019375D" w:rsidP="00193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рекомендации, направленные на улучшение антикоррупционной деятельности в Центре;</w:t>
      </w:r>
    </w:p>
    <w:p w:rsidR="00005BC0" w:rsidRPr="00005BC0" w:rsidRDefault="0019375D" w:rsidP="00193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совещания, заседания и иные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BC0" w:rsidRPr="00005BC0" w:rsidRDefault="00005BC0" w:rsidP="006F556D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 локальн</w:t>
      </w:r>
      <w:r w:rsidR="0019375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нормативные акты, направленные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 по предупреждению коррупции (антикоррупционной политики, </w:t>
      </w:r>
      <w:r w:rsidR="00C92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профессионально-этического кодекса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т.д.);</w:t>
      </w:r>
    </w:p>
    <w:p w:rsidR="00005BC0" w:rsidRPr="00005BC0" w:rsidRDefault="0019375D" w:rsidP="006F556D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контрольные мероприятия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выявление коррупционных правон</w:t>
      </w:r>
      <w:r w:rsidR="00F32F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 работниками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C0" w:rsidRPr="00005BC0" w:rsidRDefault="0019375D" w:rsidP="006F556D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 проведение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коррупционных рисков;</w:t>
      </w:r>
    </w:p>
    <w:p w:rsidR="00005BC0" w:rsidRPr="00005BC0" w:rsidRDefault="0019375D" w:rsidP="006F556D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C9229B" w:rsidRDefault="00C9229B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C9229B" w:rsidRDefault="00C9229B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19375D" w:rsidRDefault="0019375D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19375D" w:rsidRDefault="0019375D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005BC0" w:rsidRPr="00005BC0" w:rsidRDefault="00005BC0" w:rsidP="00C922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6. Определение и закрепление обяза</w:t>
      </w:r>
      <w:r w:rsidR="005F43C9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нностей работников и Центра</w:t>
      </w:r>
      <w:r w:rsidRPr="00C9229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, связанных с предупреждением и противодействием коррупции</w:t>
      </w:r>
    </w:p>
    <w:p w:rsidR="00005BC0" w:rsidRPr="00005BC0" w:rsidRDefault="00005BC0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</w:p>
    <w:p w:rsidR="00005BC0" w:rsidRPr="00005BC0" w:rsidRDefault="0019375D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F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язанности работников 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предупреждением и противодействием коррупции являются о</w:t>
      </w:r>
      <w:r w:rsidR="005F43C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бщими для всех сотрудников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BC0" w:rsidRPr="00005BC0" w:rsidRDefault="00005BC0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005BC0" w:rsidRPr="00005BC0" w:rsidRDefault="00005BC0" w:rsidP="006F556D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</w:t>
      </w:r>
      <w:r w:rsidR="005F43C9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интересах или от имени Центра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C0" w:rsidRPr="00005BC0" w:rsidRDefault="00005BC0" w:rsidP="006F556D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</w:t>
      </w:r>
      <w:r w:rsidR="005F43C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интересах или от имени Центра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C0" w:rsidRPr="00005BC0" w:rsidRDefault="00005BC0" w:rsidP="006F556D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</w:t>
      </w:r>
      <w:r w:rsidR="005F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информировать директора Центра, руководство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склонения работника к совершению коррупционных правонарушений</w:t>
      </w:r>
      <w:r w:rsidR="00C5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C0" w:rsidRPr="00005BC0" w:rsidRDefault="00005BC0" w:rsidP="006F556D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руководство 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05BC0" w:rsidRPr="00005BC0" w:rsidRDefault="00005BC0" w:rsidP="006F556D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ответственному лицу о возможности возникновения либо возникшем у работника конфликте интересов.</w:t>
      </w:r>
    </w:p>
    <w:p w:rsidR="00005BC0" w:rsidRPr="00005BC0" w:rsidRDefault="00005BC0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эффективного исполнения возложенных на работников обязанностей регламентируются процедуры их соблюдения.</w:t>
      </w:r>
      <w:r w:rsidR="00C9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их положений статьи 57 ТК РФ по соглашению сторон в трудовой договор, заключаемый с работником при приёме его на раб</w:t>
      </w:r>
      <w:r w:rsidR="005F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  включаться права и обязанности работника и работодателя, установленные  данным локальным нормативным актом. </w:t>
      </w:r>
    </w:p>
    <w:p w:rsidR="00005BC0" w:rsidRPr="00005BC0" w:rsidRDefault="00005BC0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005BC0" w:rsidRPr="00005BC0" w:rsidRDefault="00005BC0" w:rsidP="006F556D">
      <w:pPr>
        <w:tabs>
          <w:tab w:val="num" w:pos="0"/>
          <w:tab w:val="left" w:pos="284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D65317" w:rsidRDefault="00D65317" w:rsidP="00C9229B">
      <w:pPr>
        <w:tabs>
          <w:tab w:val="num" w:pos="0"/>
          <w:tab w:val="left" w:pos="284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</w:pPr>
    </w:p>
    <w:p w:rsidR="00D65317" w:rsidRDefault="00D65317" w:rsidP="00C9229B">
      <w:pPr>
        <w:tabs>
          <w:tab w:val="num" w:pos="0"/>
          <w:tab w:val="left" w:pos="284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</w:pPr>
    </w:p>
    <w:p w:rsidR="00005BC0" w:rsidRPr="00442499" w:rsidRDefault="00005BC0" w:rsidP="00C9229B">
      <w:pPr>
        <w:tabs>
          <w:tab w:val="num" w:pos="0"/>
          <w:tab w:val="left" w:pos="284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2499"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lastRenderedPageBreak/>
        <w:t>7. Установление перечня реализу</w:t>
      </w:r>
      <w:r w:rsidR="005F43C9" w:rsidRPr="00442499"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t>емых Центром</w:t>
      </w:r>
      <w:r w:rsidRPr="00442499">
        <w:rPr>
          <w:rFonts w:ascii="Times New Roman" w:eastAsia="Times New Roman" w:hAnsi="Times New Roman" w:cs="Times New Roman"/>
          <w:b/>
          <w:bCs/>
          <w:iCs/>
          <w:kern w:val="36"/>
          <w:sz w:val="28"/>
          <w:lang w:eastAsia="ru-RU"/>
        </w:rPr>
        <w:t>  антикоррупционных мероприятий, стандартов и процедур и  порядок их выполнения (применения)</w:t>
      </w:r>
    </w:p>
    <w:p w:rsidR="00005BC0" w:rsidRPr="00442499" w:rsidRDefault="00005BC0" w:rsidP="006F556D">
      <w:pPr>
        <w:tabs>
          <w:tab w:val="num" w:pos="0"/>
          <w:tab w:val="left" w:pos="284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249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lang w:eastAsia="ru-RU"/>
        </w:rPr>
        <w:t> </w:t>
      </w:r>
    </w:p>
    <w:p w:rsidR="00005BC0" w:rsidRPr="00442499" w:rsidRDefault="00005BC0" w:rsidP="006F5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326"/>
      </w:tblGrid>
      <w:tr w:rsidR="00005BC0" w:rsidRPr="00442499" w:rsidTr="00363C7E">
        <w:trPr>
          <w:trHeight w:val="350"/>
          <w:tblCellSpacing w:w="0" w:type="dxa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C0" w:rsidRPr="00442499" w:rsidRDefault="00005BC0" w:rsidP="00FA4403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C0" w:rsidRPr="00442499" w:rsidRDefault="00005BC0" w:rsidP="00FA4403">
            <w:pPr>
              <w:snapToGrid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05BC0" w:rsidRPr="00442499" w:rsidTr="00363C7E">
        <w:trPr>
          <w:trHeight w:val="350"/>
          <w:tblCellSpacing w:w="0" w:type="dxa"/>
        </w:trPr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C0" w:rsidRPr="00442499" w:rsidRDefault="00005BC0" w:rsidP="00FA44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C0" w:rsidRPr="00442499" w:rsidRDefault="00005BC0" w:rsidP="00FA440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антикоррупционной политики организаци</w:t>
            </w:r>
            <w:bookmarkStart w:id="1" w:name="_ftnref1"/>
            <w:r w:rsidR="00FA4403"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"/>
          </w:p>
        </w:tc>
      </w:tr>
      <w:tr w:rsidR="00005BC0" w:rsidRPr="00442499" w:rsidTr="00363C7E">
        <w:trPr>
          <w:trHeight w:val="3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5BC0" w:rsidRPr="00442499" w:rsidRDefault="00005BC0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C0" w:rsidRPr="00442499" w:rsidRDefault="00005BC0" w:rsidP="00005BC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реализации антикоррупционных мероприятий</w:t>
            </w:r>
          </w:p>
        </w:tc>
      </w:tr>
      <w:tr w:rsidR="00005BC0" w:rsidRPr="00442499" w:rsidTr="00363C7E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5BC0" w:rsidRPr="00442499" w:rsidRDefault="00005BC0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C0" w:rsidRPr="00442499" w:rsidRDefault="0019375D" w:rsidP="00FA4403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</w:t>
            </w:r>
            <w:r w:rsidR="00FA4403"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BC0"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</w:tr>
      <w:tr w:rsidR="00005BC0" w:rsidRPr="00442499" w:rsidTr="00363C7E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5BC0" w:rsidRPr="00442499" w:rsidRDefault="00005BC0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C0" w:rsidRPr="00442499" w:rsidRDefault="00005BC0" w:rsidP="00005BC0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FA4403" w:rsidRPr="00442499" w:rsidTr="00363C7E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4403" w:rsidRPr="00442499" w:rsidRDefault="00FA4403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03" w:rsidRPr="00442499" w:rsidRDefault="00FA4403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FA4403" w:rsidRPr="00442499" w:rsidTr="00363C7E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4403" w:rsidRPr="00442499" w:rsidRDefault="00FA4403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03" w:rsidRPr="00442499" w:rsidRDefault="00FA4403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антикоррупционных положений в трудовые договоры работников</w:t>
            </w:r>
          </w:p>
        </w:tc>
      </w:tr>
      <w:tr w:rsidR="00FA4403" w:rsidRPr="00442499" w:rsidTr="00363C7E">
        <w:trPr>
          <w:trHeight w:val="53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4403" w:rsidRPr="00442499" w:rsidRDefault="00FA4403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03" w:rsidRPr="00442499" w:rsidRDefault="00FA4403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FA4403" w:rsidRPr="00442499" w:rsidTr="00363C7E">
        <w:trPr>
          <w:trHeight w:val="457"/>
          <w:tblCellSpacing w:w="0" w:type="dxa"/>
        </w:trPr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03" w:rsidRPr="00442499" w:rsidRDefault="00FA4403" w:rsidP="00FA44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03" w:rsidRPr="00442499" w:rsidRDefault="00FA4403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FA4403" w:rsidRPr="00442499" w:rsidTr="00363C7E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4403" w:rsidRPr="00442499" w:rsidRDefault="00FA4403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03" w:rsidRPr="00442499" w:rsidRDefault="00FA4403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A4403" w:rsidRPr="00442499" w:rsidTr="00C55CB2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4403" w:rsidRPr="00442499" w:rsidRDefault="00FA4403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03" w:rsidRPr="00442499" w:rsidRDefault="00FA4403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FA4403" w:rsidRPr="00442499" w:rsidTr="00C55CB2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4403" w:rsidRPr="00442499" w:rsidRDefault="00FA4403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03" w:rsidRPr="00442499" w:rsidRDefault="00FA4403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</w:t>
            </w:r>
            <w:r w:rsidR="00442499"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сфер деятельности Центра</w:t>
            </w: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FA4403" w:rsidRPr="00442499" w:rsidTr="00C55CB2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4403" w:rsidRPr="00442499" w:rsidRDefault="00FA4403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03" w:rsidRPr="00442499" w:rsidRDefault="00FA4403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A4403" w:rsidRPr="00442499" w:rsidTr="00C55CB2">
        <w:trPr>
          <w:trHeight w:val="457"/>
          <w:tblCellSpacing w:w="0" w:type="dxa"/>
        </w:trPr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03" w:rsidRPr="00442499" w:rsidRDefault="00FA4403" w:rsidP="00FA4403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03" w:rsidRPr="00442499" w:rsidRDefault="00FA4403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A4403" w:rsidRPr="00442499" w:rsidTr="00C55CB2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4403" w:rsidRPr="00442499" w:rsidRDefault="00FA4403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03" w:rsidRPr="00442499" w:rsidRDefault="00FA4403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FA4403" w:rsidRPr="00442499" w:rsidTr="00C55CB2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4403" w:rsidRPr="00442499" w:rsidRDefault="00FA4403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03" w:rsidRPr="00442499" w:rsidRDefault="00FA4403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регулярного контроля соблюдения </w:t>
            </w: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внутренних процедур</w:t>
            </w:r>
          </w:p>
        </w:tc>
      </w:tr>
      <w:tr w:rsidR="00FA4403" w:rsidRPr="00442499" w:rsidTr="00C55CB2">
        <w:trPr>
          <w:trHeight w:val="457"/>
          <w:tblCellSpacing w:w="0" w:type="dxa"/>
        </w:trPr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03" w:rsidRPr="00442499" w:rsidRDefault="00FA4403" w:rsidP="00FA4403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03" w:rsidRPr="00442499" w:rsidRDefault="00FA4403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9A0090" w:rsidRPr="00442499" w:rsidTr="00C55CB2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0090" w:rsidRPr="00442499" w:rsidRDefault="009A0090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90" w:rsidRPr="00442499" w:rsidRDefault="009A0090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9A0090" w:rsidRPr="00442499" w:rsidTr="00C55CB2">
        <w:trPr>
          <w:trHeight w:val="75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0090" w:rsidRPr="00442499" w:rsidRDefault="009A0090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90" w:rsidRPr="00442499" w:rsidRDefault="009A0090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90" w:rsidRPr="00442499" w:rsidRDefault="009A0090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7E" w:rsidRPr="00442499" w:rsidTr="00C55CB2">
        <w:trPr>
          <w:trHeight w:val="555"/>
          <w:tblCellSpacing w:w="0" w:type="dxa"/>
        </w:trPr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7E" w:rsidRPr="00442499" w:rsidRDefault="00363C7E" w:rsidP="00363C7E">
            <w:pPr>
              <w:snapToGrid w:val="0"/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  <w:p w:rsidR="00363C7E" w:rsidRPr="00442499" w:rsidRDefault="00363C7E" w:rsidP="00363C7E">
            <w:pPr>
              <w:snapToGrid w:val="0"/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7E" w:rsidRPr="00442499" w:rsidRDefault="00363C7E" w:rsidP="00005BC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363C7E" w:rsidRPr="00442499" w:rsidTr="00C55CB2">
        <w:trPr>
          <w:trHeight w:val="555"/>
          <w:tblCellSpacing w:w="0" w:type="dxa"/>
        </w:trPr>
        <w:tc>
          <w:tcPr>
            <w:tcW w:w="28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7E" w:rsidRPr="00442499" w:rsidRDefault="00363C7E" w:rsidP="00005BC0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7E" w:rsidRPr="00442499" w:rsidRDefault="00363C7E" w:rsidP="00005BC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C7E" w:rsidRPr="00442499" w:rsidRDefault="00363C7E" w:rsidP="00005BC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C7E" w:rsidRPr="00442499" w:rsidRDefault="00363C7E" w:rsidP="00005BC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363C7E" w:rsidRPr="00005BC0" w:rsidTr="00C55CB2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3C7E" w:rsidRPr="00442499" w:rsidRDefault="00363C7E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7E" w:rsidRPr="00005BC0" w:rsidRDefault="00363C7E" w:rsidP="00363C7E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  <w:tr w:rsidR="00363C7E" w:rsidRPr="00005BC0" w:rsidTr="00C55CB2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3C7E" w:rsidRPr="00005BC0" w:rsidRDefault="00363C7E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7E" w:rsidRPr="00005BC0" w:rsidRDefault="00363C7E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7E" w:rsidRPr="00005BC0" w:rsidTr="00C55CB2">
        <w:trPr>
          <w:trHeight w:val="45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3C7E" w:rsidRPr="00005BC0" w:rsidRDefault="00363C7E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7E" w:rsidRPr="00005BC0" w:rsidRDefault="00363C7E" w:rsidP="00005B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BC0" w:rsidRPr="00005BC0" w:rsidRDefault="00005BC0" w:rsidP="00005BC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BC0" w:rsidRPr="00005BC0" w:rsidRDefault="005F43C9" w:rsidP="00005BC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утверждается план реализации антикоррупционных мероприятий. </w:t>
      </w:r>
    </w:p>
    <w:p w:rsidR="00005BC0" w:rsidRPr="00005BC0" w:rsidRDefault="00005BC0" w:rsidP="00005BC0">
      <w:pPr>
        <w:tabs>
          <w:tab w:val="num" w:pos="0"/>
        </w:tabs>
        <w:spacing w:before="100" w:beforeAutospacing="1" w:after="100" w:afterAutospacing="1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005BC0" w:rsidRPr="00005BC0" w:rsidRDefault="00005BC0" w:rsidP="00363C7E">
      <w:pPr>
        <w:tabs>
          <w:tab w:val="num" w:pos="0"/>
        </w:tabs>
        <w:spacing w:before="100" w:beforeAutospacing="1" w:after="100" w:afterAutospacing="1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   Оценка коррупционных рисков</w:t>
      </w:r>
    </w:p>
    <w:p w:rsidR="00005BC0" w:rsidRPr="00005BC0" w:rsidRDefault="00005BC0" w:rsidP="00363C7E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4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оценки коррупционных рисков является определение конкретных  процессов и видов деятельн</w:t>
      </w:r>
      <w:r w:rsidR="005F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Центра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реализации которых наиболее высока вероятность совершения работниками организации коррупционных </w:t>
      </w:r>
      <w:proofErr w:type="gramStart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proofErr w:type="gramEnd"/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целях получения личной выгоды, так и в целях получения выгоды организацией. </w:t>
      </w:r>
    </w:p>
    <w:p w:rsidR="00005BC0" w:rsidRPr="00005BC0" w:rsidRDefault="00005BC0" w:rsidP="00363C7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005BC0" w:rsidRPr="00005BC0" w:rsidRDefault="00005BC0" w:rsidP="00363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</w:t>
      </w:r>
      <w:r w:rsidR="0036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отчетного периода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5BC0" w:rsidRPr="00005BC0" w:rsidRDefault="00005BC0" w:rsidP="00363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Порядок проведения оценки коррупционных рисков:</w:t>
      </w:r>
    </w:p>
    <w:p w:rsidR="00005BC0" w:rsidRPr="00005BC0" w:rsidRDefault="00442499" w:rsidP="00442499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ab/>
      </w:r>
      <w:r w:rsidR="00005BC0"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деятельность </w:t>
      </w:r>
      <w:r w:rsidR="00005BC0" w:rsidRPr="00363C7E">
        <w:rPr>
          <w:rFonts w:ascii="Times New Roman" w:eastAsia="Times New Roman" w:hAnsi="Times New Roman" w:cs="Times New Roman"/>
          <w:bCs/>
          <w:sz w:val="28"/>
          <w:lang w:eastAsia="ru-RU"/>
        </w:rPr>
        <w:t>организации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отдельных  процессов, в каждом из которых выделить составные элементы (</w:t>
      </w:r>
      <w:proofErr w:type="spellStart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подпроцессы</w:t>
      </w:r>
      <w:proofErr w:type="spellEnd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05BC0" w:rsidRPr="00005BC0" w:rsidRDefault="00442499" w:rsidP="00363C7E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ab/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«критические точки» - для каждого  процесса и определить те элементы (</w:t>
      </w:r>
      <w:proofErr w:type="spellStart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подпроцессы</w:t>
      </w:r>
      <w:proofErr w:type="spellEnd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005BC0" w:rsidRPr="00005BC0" w:rsidRDefault="00442499" w:rsidP="00363C7E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ab/>
      </w:r>
      <w:r w:rsidR="00F80E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каждого </w:t>
      </w:r>
      <w:proofErr w:type="spellStart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подпроцесса</w:t>
      </w:r>
      <w:proofErr w:type="spellEnd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005BC0" w:rsidRPr="00005BC0" w:rsidRDefault="00005BC0" w:rsidP="00363C7E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005BC0" w:rsidRPr="00005BC0" w:rsidRDefault="00005BC0" w:rsidP="00363C7E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005BC0" w:rsidRPr="00005BC0" w:rsidRDefault="00005BC0" w:rsidP="00363C7E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вероятные формы осуществления коррупционных платежей.</w:t>
      </w:r>
    </w:p>
    <w:p w:rsidR="00005BC0" w:rsidRPr="00005BC0" w:rsidRDefault="00442499" w:rsidP="00363C7E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ab/>
      </w:r>
      <w:r w:rsidR="00F80E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005BC0" w:rsidRPr="00005BC0" w:rsidRDefault="00442499" w:rsidP="00363C7E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ab/>
      </w:r>
      <w:r w:rsidR="00F8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комплекс мер по устранению или минимизации коррупционных рисков.  </w:t>
      </w:r>
    </w:p>
    <w:p w:rsidR="00005BC0" w:rsidRDefault="00005BC0" w:rsidP="00363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E8A" w:rsidRPr="00005BC0" w:rsidRDefault="00F80E8A" w:rsidP="00363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C2B" w:rsidRDefault="00005BC0" w:rsidP="001D7C2B">
      <w:pPr>
        <w:tabs>
          <w:tab w:val="num" w:pos="0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proofErr w:type="gramStart"/>
      <w:r w:rsidRPr="00005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работников по вопросам</w:t>
      </w:r>
      <w:proofErr w:type="gramEnd"/>
      <w:r w:rsidRPr="00005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и противодействия коррупции.</w:t>
      </w:r>
      <w:r w:rsidRPr="00005B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1D7C2B" w:rsidRDefault="001D7C2B" w:rsidP="001D7C2B">
      <w:pPr>
        <w:tabs>
          <w:tab w:val="num" w:pos="0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05BC0" w:rsidRPr="00005BC0" w:rsidRDefault="00442499" w:rsidP="001D7C2B">
      <w:pPr>
        <w:tabs>
          <w:tab w:val="num" w:pos="0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8.1. </w:t>
      </w:r>
      <w:r w:rsidR="00005BC0" w:rsidRPr="00005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  проводит</w:t>
      </w:r>
      <w:r w:rsidR="001D7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лицо, ответственное за профилактику коррупционных мероприятий по </w:t>
      </w:r>
      <w:r w:rsidR="00005BC0" w:rsidRPr="00005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тематике:</w:t>
      </w:r>
    </w:p>
    <w:p w:rsidR="00005BC0" w:rsidRPr="00005BC0" w:rsidRDefault="00005BC0" w:rsidP="00363C7E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="00442499">
        <w:rPr>
          <w:rFonts w:ascii="Times New Roman" w:eastAsia="Symbol" w:hAnsi="Times New Roman" w:cs="Times New Roman"/>
          <w:sz w:val="14"/>
          <w:szCs w:val="14"/>
          <w:lang w:eastAsia="ru-RU"/>
        </w:rPr>
        <w:tab/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в государственном и частном секторах экономики (теоретическая);</w:t>
      </w:r>
    </w:p>
    <w:p w:rsidR="00005BC0" w:rsidRPr="00005BC0" w:rsidRDefault="00442499" w:rsidP="00363C7E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ab/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юридическая ответственность за совершение коррупционных правонарушений; </w:t>
      </w:r>
    </w:p>
    <w:p w:rsidR="00005BC0" w:rsidRPr="00005BC0" w:rsidRDefault="00442499" w:rsidP="00363C7E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ab/>
      </w:r>
      <w:proofErr w:type="spellStart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</w:t>
      </w:r>
      <w:proofErr w:type="spellEnd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05BC0" w:rsidRPr="00005BC0" w:rsidRDefault="00442499" w:rsidP="00363C7E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ab/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05BC0" w:rsidRPr="00005BC0" w:rsidRDefault="00442499" w:rsidP="00363C7E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005BC0" w:rsidRPr="00005BC0" w:rsidRDefault="00442499" w:rsidP="00363C7E">
      <w:pPr>
        <w:tabs>
          <w:tab w:val="left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5BC0" w:rsidRPr="00005BC0" w:rsidRDefault="00005BC0" w:rsidP="00363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следующие виды обучения:</w:t>
      </w:r>
    </w:p>
    <w:p w:rsidR="00005BC0" w:rsidRPr="00005BC0" w:rsidRDefault="00442499" w:rsidP="00363C7E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ab/>
      </w:r>
      <w:r w:rsidR="00005BC0"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005BC0" w:rsidRPr="00005BC0" w:rsidRDefault="00442499" w:rsidP="00363C7E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ab/>
      </w:r>
      <w:r w:rsidR="00005BC0"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05BC0" w:rsidRPr="00005BC0" w:rsidRDefault="00442499" w:rsidP="00363C7E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ab/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005BC0" w:rsidRPr="00005BC0" w:rsidRDefault="00442499" w:rsidP="00363C7E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ab/>
      </w:r>
      <w:r w:rsidR="00005BC0" w:rsidRPr="00005BC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="00005BC0"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005BC0" w:rsidRPr="00005BC0" w:rsidRDefault="00005BC0" w:rsidP="00363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005BC0" w:rsidRPr="00005BC0" w:rsidRDefault="00005BC0" w:rsidP="001D7C2B">
      <w:pPr>
        <w:tabs>
          <w:tab w:val="num" w:pos="0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BC0" w:rsidRPr="00005BC0" w:rsidRDefault="00005BC0" w:rsidP="001D7C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C0" w:rsidRPr="00005BC0" w:rsidRDefault="00005BC0" w:rsidP="001D7C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2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9.</w:t>
      </w:r>
      <w:r w:rsidR="001D7C2B" w:rsidRPr="001D7C2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</w:t>
      </w:r>
      <w:r w:rsidRPr="001D7C2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Порядок пересмотра и внесения изменений в антикоррупционную политику </w:t>
      </w:r>
    </w:p>
    <w:p w:rsidR="00005BC0" w:rsidRPr="00005BC0" w:rsidRDefault="00005BC0" w:rsidP="001D7C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C0" w:rsidRPr="00005BC0" w:rsidRDefault="00005BC0" w:rsidP="001D7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44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Pr="0000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  <w:r w:rsidR="001D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8C0" w:rsidRDefault="00FE08C0" w:rsidP="00363C7E">
      <w:pPr>
        <w:spacing w:after="0" w:line="240" w:lineRule="auto"/>
        <w:ind w:firstLine="720"/>
      </w:pPr>
    </w:p>
    <w:p w:rsidR="009762B5" w:rsidRDefault="009762B5" w:rsidP="00363C7E">
      <w:pPr>
        <w:spacing w:after="0" w:line="240" w:lineRule="auto"/>
        <w:ind w:firstLine="720"/>
      </w:pPr>
    </w:p>
    <w:p w:rsidR="009762B5" w:rsidRDefault="009762B5" w:rsidP="00363C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762B5">
        <w:rPr>
          <w:rFonts w:ascii="Times New Roman" w:hAnsi="Times New Roman" w:cs="Times New Roman"/>
          <w:sz w:val="28"/>
          <w:szCs w:val="28"/>
        </w:rPr>
        <w:t xml:space="preserve">Принято с учетом мнения  </w:t>
      </w:r>
    </w:p>
    <w:p w:rsidR="009762B5" w:rsidRDefault="009762B5" w:rsidP="00363C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762B5">
        <w:rPr>
          <w:rFonts w:ascii="Times New Roman" w:hAnsi="Times New Roman" w:cs="Times New Roman"/>
          <w:sz w:val="28"/>
          <w:szCs w:val="28"/>
        </w:rPr>
        <w:t>профсоюзного комитета</w:t>
      </w:r>
    </w:p>
    <w:p w:rsidR="009762B5" w:rsidRPr="009762B5" w:rsidRDefault="009762B5" w:rsidP="00363C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 Т.В. Сахарова</w:t>
      </w:r>
    </w:p>
    <w:p w:rsidR="009762B5" w:rsidRPr="009762B5" w:rsidRDefault="009762B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9762B5" w:rsidRPr="009762B5" w:rsidSect="008E3C58"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BC0"/>
    <w:rsid w:val="00005BC0"/>
    <w:rsid w:val="00084267"/>
    <w:rsid w:val="000C1623"/>
    <w:rsid w:val="000E7052"/>
    <w:rsid w:val="00124FD7"/>
    <w:rsid w:val="0019375D"/>
    <w:rsid w:val="001D7C2B"/>
    <w:rsid w:val="00245EA0"/>
    <w:rsid w:val="002E5AFA"/>
    <w:rsid w:val="0036138A"/>
    <w:rsid w:val="00363C7E"/>
    <w:rsid w:val="00442499"/>
    <w:rsid w:val="00494006"/>
    <w:rsid w:val="005F43C9"/>
    <w:rsid w:val="006F556D"/>
    <w:rsid w:val="00825819"/>
    <w:rsid w:val="008E3C58"/>
    <w:rsid w:val="009762B5"/>
    <w:rsid w:val="009957E0"/>
    <w:rsid w:val="009A0090"/>
    <w:rsid w:val="00B66616"/>
    <w:rsid w:val="00C55CB2"/>
    <w:rsid w:val="00C9229B"/>
    <w:rsid w:val="00CE3AB4"/>
    <w:rsid w:val="00D65317"/>
    <w:rsid w:val="00F32F6E"/>
    <w:rsid w:val="00F80E8A"/>
    <w:rsid w:val="00FA440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C0"/>
  </w:style>
  <w:style w:type="paragraph" w:styleId="1">
    <w:name w:val="heading 1"/>
    <w:basedOn w:val="a"/>
    <w:link w:val="10"/>
    <w:uiPriority w:val="9"/>
    <w:qFormat/>
    <w:rsid w:val="00005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5BC0"/>
    <w:rPr>
      <w:b/>
      <w:bCs/>
    </w:rPr>
  </w:style>
  <w:style w:type="paragraph" w:styleId="a4">
    <w:name w:val="List Paragraph"/>
    <w:basedOn w:val="a"/>
    <w:uiPriority w:val="34"/>
    <w:qFormat/>
    <w:rsid w:val="0000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5BC0"/>
    <w:rPr>
      <w:i/>
      <w:iCs/>
    </w:rPr>
  </w:style>
  <w:style w:type="paragraph" w:customStyle="1" w:styleId="100">
    <w:name w:val="10"/>
    <w:basedOn w:val="a"/>
    <w:rsid w:val="0000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005BC0"/>
  </w:style>
  <w:style w:type="table" w:styleId="a7">
    <w:name w:val="Table Grid"/>
    <w:basedOn w:val="a1"/>
    <w:uiPriority w:val="59"/>
    <w:rsid w:val="00976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11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Медиацентр пк</cp:lastModifiedBy>
  <cp:revision>9</cp:revision>
  <cp:lastPrinted>2014-10-23T11:34:00Z</cp:lastPrinted>
  <dcterms:created xsi:type="dcterms:W3CDTF">2014-10-23T08:38:00Z</dcterms:created>
  <dcterms:modified xsi:type="dcterms:W3CDTF">2019-05-08T10:04:00Z</dcterms:modified>
</cp:coreProperties>
</file>