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5 апреля 2019 года в Самарском Дворце детского и юношеского творчества состоялся финал Областного поэтического чемпионата среди школьных команд. В нем приняло участие 11 команд г. Самары и Самарской области.</w:t>
      </w:r>
    </w:p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октября 2018 года сначала в Самаре, а потом в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Кинеле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Сызрани, Красноярском, Сергиевском,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Богатовском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Нефтегорском,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Пестравском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районах проходили отборочные игры областного поэтического чемпионата. В итоге 11 </w:t>
      </w:r>
      <w:proofErr w:type="gram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 команд, выигравших или занявших вторые места в своих отборочных турах были</w:t>
      </w:r>
      <w:proofErr w:type="gram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приглашены на финал в Самарский Дворец детского и юношеского творчества.</w:t>
      </w:r>
    </w:p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Областной поэтический чемпионат судило представительное жюри в составе: председателя Самарской областной писательской организации, главного редактора всероссийского литературного журнала «Русское эхо» А.В. Громова; кандидата педагогических наук, доцента кафедры сценической речи Самарского государственного института культуры С. С.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Орищенко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; поэта, члена Самарской областной писательской организации молодых</w:t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литераторов И.А. Сальникова; заслуженного артиста Самарской области, руководителя Литературного центра им. В. Шукшина Г.Д. Матюхина; писателя, кинодраматурга, издателя, заслуженного работника культуры РФ В.А.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Добрусина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; главного режиссера, актера частного драматического театра «Лицом к лицу» В</w:t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.С.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Евтуха.</w:t>
      </w:r>
      <w:proofErr w:type="spellEnd"/>
    </w:p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Организаторами мероприятия являются Министерство образования и науки Самарской области, Самарский Дворец детского и юношеского творчества, Самарская областная организация молодых литераторов, Самарская областная писательская организация.</w:t>
      </w:r>
    </w:p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финального этапа </w:t>
      </w:r>
      <w:proofErr w:type="gram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призовые</w:t>
      </w:r>
      <w:proofErr w:type="gram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места заняли:</w:t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- команда «Великолепная пятерка» МБОУ «</w:t>
      </w:r>
      <w:proofErr w:type="gram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Дневной</w:t>
      </w:r>
      <w:proofErr w:type="gram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пансион-84»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. Самара;</w:t>
      </w:r>
    </w:p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 - команда «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Три+два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ГБОУ СОШ № 11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</w:t>
      </w:r>
      <w:proofErr w:type="spell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(школа-интернат)</w:t>
      </w:r>
    </w:p>
    <w:p w:rsidR="00503ADF" w:rsidRPr="00503ADF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- команда «Девчат</w:t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а и</w:t>
      </w:r>
      <w:proofErr w:type="gram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«ОЦ» с. Богатое.</w:t>
      </w:r>
    </w:p>
    <w:p w:rsidR="00693335" w:rsidRDefault="00503ADF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Специальный приз в номинации «Инсценирование стихотворения» получили команды</w:t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СОШ «ОЦ» с. Богатое и ГБОУ СОШ с. Борское.</w:t>
      </w:r>
      <w:proofErr w:type="gramEnd"/>
      <w:r w:rsidRPr="00503ADF">
        <w:rPr>
          <w:rFonts w:ascii="Times New Roman" w:hAnsi="Times New Roman" w:cs="Times New Roman"/>
          <w:sz w:val="24"/>
          <w:szCs w:val="24"/>
        </w:rPr>
        <w:br/>
      </w:r>
      <w:r w:rsidRPr="00503ADF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победителей!</w:t>
      </w:r>
    </w:p>
    <w:p w:rsidR="004B0300" w:rsidRDefault="004B0300" w:rsidP="00503ADF">
      <w:pPr>
        <w:spacing w:after="0"/>
        <w:ind w:firstLine="567"/>
        <w:jc w:val="both"/>
      </w:pPr>
    </w:p>
    <w:bookmarkStart w:id="0" w:name="_GoBack"/>
    <w:bookmarkEnd w:id="0"/>
    <w:p w:rsidR="004B0300" w:rsidRPr="00503ADF" w:rsidRDefault="004B0300" w:rsidP="00503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"http://pioner-samara.ru/index.php/roditelyam/odarennye-deti-v-mdts-artek/1055-vivat-chempionat" </w:instrText>
      </w:r>
      <w:r>
        <w:fldChar w:fldCharType="separate"/>
      </w:r>
      <w:r>
        <w:rPr>
          <w:rStyle w:val="a3"/>
        </w:rPr>
        <w:t>http://pioner-samara.ru/index.php/roditelyam/odarennye-deti-v-mdts-artek/1055-vivat-chempionat</w:t>
      </w:r>
      <w:r>
        <w:fldChar w:fldCharType="end"/>
      </w:r>
    </w:p>
    <w:sectPr w:rsidR="004B0300" w:rsidRPr="0050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6"/>
    <w:rsid w:val="004B0300"/>
    <w:rsid w:val="00503ADF"/>
    <w:rsid w:val="00693335"/>
    <w:rsid w:val="00B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2019-04-09T08:00:00Z</dcterms:created>
  <dcterms:modified xsi:type="dcterms:W3CDTF">2019-04-09T08:03:00Z</dcterms:modified>
</cp:coreProperties>
</file>