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B" w:rsidRPr="009F333F" w:rsidRDefault="003F5D0B" w:rsidP="003F5D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333F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 xml:space="preserve">государственное бюджетное учреждение дополнительного профессионального образования Самарской области 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«</w:t>
      </w:r>
      <w:proofErr w:type="spellStart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Кинельский</w:t>
      </w:r>
      <w:proofErr w:type="spellEnd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 xml:space="preserve"> ресурсный центр» 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3F5D0B" w:rsidRPr="00DE6BF8" w:rsidRDefault="003F5D0B" w:rsidP="003F5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b/>
          <w:sz w:val="28"/>
          <w:szCs w:val="28"/>
        </w:rPr>
        <w:t>Письменное согласие на обработку персональных данных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г. </w:t>
      </w:r>
      <w:proofErr w:type="spellStart"/>
      <w:r w:rsidRPr="00DE6BF8">
        <w:rPr>
          <w:rFonts w:ascii="Times New Roman" w:eastAsia="Lucida Sans Unicode" w:hAnsi="Times New Roman" w:cs="Times New Roman"/>
          <w:sz w:val="28"/>
          <w:szCs w:val="28"/>
        </w:rPr>
        <w:t>Кинель</w:t>
      </w:r>
      <w:proofErr w:type="spellEnd"/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                      «___»_______________20__г.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Я,________________________________________________________________,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0"/>
          <w:szCs w:val="20"/>
        </w:rPr>
        <w:t>(Ф.И.О.)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паспорт серия__________№________________ 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выдан:_______________________________________________________________________________________________________________________________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0"/>
          <w:szCs w:val="20"/>
        </w:rPr>
        <w:t>(когда и кем)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зарегистрированно</w:t>
      </w: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>й(</w:t>
      </w:r>
      <w:proofErr w:type="spellStart"/>
      <w:proofErr w:type="gramEnd"/>
      <w:r w:rsidRPr="00DE6BF8">
        <w:rPr>
          <w:rFonts w:ascii="Times New Roman" w:eastAsia="Lucida Sans Unicode" w:hAnsi="Times New Roman" w:cs="Times New Roman"/>
          <w:sz w:val="28"/>
          <w:szCs w:val="28"/>
        </w:rPr>
        <w:t>го</w:t>
      </w:r>
      <w:proofErr w:type="spellEnd"/>
      <w:r w:rsidRPr="00DE6BF8">
        <w:rPr>
          <w:rFonts w:ascii="Times New Roman" w:eastAsia="Lucida Sans Unicode" w:hAnsi="Times New Roman" w:cs="Times New Roman"/>
          <w:sz w:val="28"/>
          <w:szCs w:val="28"/>
        </w:rPr>
        <w:t>) по адресу:____________________________________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даю       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государственному бюджетному учреждению дополнительного профессионального образования Самарской области «</w:t>
      </w:r>
      <w:proofErr w:type="spellStart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Кинельский</w:t>
      </w:r>
      <w:proofErr w:type="spellEnd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 xml:space="preserve"> ресурсный центр» 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(ГБУ ДПО «</w:t>
      </w:r>
      <w:proofErr w:type="spellStart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Кинельский</w:t>
      </w:r>
      <w:proofErr w:type="spellEnd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 xml:space="preserve"> РЦ»</w:t>
      </w:r>
      <w:proofErr w:type="gramStart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)(</w:t>
      </w:r>
      <w:proofErr w:type="gramEnd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ОГРН 1036301842994 , ИНН  6350007821)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зарегистрированному по адресу: 446430, Самарская область, г. </w:t>
      </w:r>
      <w:proofErr w:type="spellStart"/>
      <w:r w:rsidRPr="00DE6BF8">
        <w:rPr>
          <w:rFonts w:ascii="Times New Roman" w:eastAsia="Lucida Sans Unicode" w:hAnsi="Times New Roman" w:cs="Times New Roman"/>
          <w:sz w:val="28"/>
          <w:szCs w:val="28"/>
        </w:rPr>
        <w:t>Кинель</w:t>
      </w:r>
      <w:proofErr w:type="spellEnd"/>
      <w:r w:rsidRPr="00DE6BF8">
        <w:rPr>
          <w:rFonts w:ascii="Times New Roman" w:eastAsia="Lucida Sans Unicode" w:hAnsi="Times New Roman" w:cs="Times New Roman"/>
          <w:sz w:val="28"/>
          <w:szCs w:val="28"/>
        </w:rPr>
        <w:t>,                               ул. Украинская, д. 50, (далее – оператор) согласие на обработку своих персональных данных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подтверждаю, что, давая такое согласие, я действую по своей воле и в своих интересах.</w:t>
      </w:r>
      <w:proofErr w:type="gramEnd"/>
    </w:p>
    <w:p w:rsidR="003F5D0B" w:rsidRPr="00DE6BF8" w:rsidRDefault="003F5D0B" w:rsidP="003F5D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Согласие дается мною для целей: </w:t>
      </w:r>
      <w:r>
        <w:rPr>
          <w:rFonts w:ascii="Times New Roman" w:eastAsia="Lucida Sans Unicode" w:hAnsi="Times New Roman" w:cs="Times New Roman"/>
          <w:i/>
          <w:sz w:val="28"/>
          <w:szCs w:val="28"/>
        </w:rPr>
        <w:t>участия в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i/>
          <w:sz w:val="28"/>
          <w:szCs w:val="28"/>
          <w:lang w:val="en-US"/>
        </w:rPr>
        <w:t>IX</w:t>
      </w:r>
      <w:r w:rsidRPr="00671078">
        <w:rPr>
          <w:rFonts w:ascii="Times New Roman" w:eastAsia="Lucida Sans Unicode" w:hAnsi="Times New Roman" w:cs="Times New Roman"/>
          <w:i/>
          <w:sz w:val="28"/>
          <w:szCs w:val="28"/>
        </w:rPr>
        <w:t xml:space="preserve">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Всероссийском Фестивале педагогического мастерства и творчества работников дошкольного образования, поддержки и распространения опыта педагогов, реализующих инновационные технологии дошкольного образования, формирования позитивного общественного мнения о профессии педагога системы дошкольного образования.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И распространяется на следующую информацию: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1. Паспортные данные;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2. Фамилия Имя Отчество;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3. Дата рождения;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4. Возраст;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5. Место работы;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6. Должность;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7. Стаж;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8. Название разработки;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9. Электронная почта;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10. Телефон.</w:t>
      </w:r>
    </w:p>
    <w:p w:rsidR="003F5D0B" w:rsidRDefault="003F5D0B" w:rsidP="003F5D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F5D0B" w:rsidRPr="00DE6BF8" w:rsidRDefault="003F5D0B" w:rsidP="003F5D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Обработка персональных данных будет осуществляться путем смешанной (автоматизированной, неавтоматизированной) обработки персональных данных. </w:t>
      </w: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  <w:proofErr w:type="gramEnd"/>
    </w:p>
    <w:p w:rsidR="003F5D0B" w:rsidRPr="00DE6BF8" w:rsidRDefault="003F5D0B" w:rsidP="003F5D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до 31 марта 2022 года</w:t>
      </w: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рабочих, о чем будет направлено письменное уведомление субъекту персональных данных в течение 10 (десяти) рабочих дней).</w:t>
      </w:r>
      <w:proofErr w:type="gramEnd"/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Данное согласие действует с «26» 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 xml:space="preserve">февраля   2019 </w:t>
      </w: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г. 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0"/>
          <w:szCs w:val="20"/>
        </w:rPr>
        <w:t xml:space="preserve">                                (Ф.И.О., подпись лица, давшего согласие)</w:t>
      </w:r>
    </w:p>
    <w:p w:rsidR="003F5D0B" w:rsidRPr="00DE6BF8" w:rsidRDefault="003F5D0B" w:rsidP="003F5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Pr="00DE6BF8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3F5D0B" w:rsidRDefault="003F5D0B" w:rsidP="003F5D0B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F56B16" w:rsidRDefault="00F56B16">
      <w:bookmarkStart w:id="0" w:name="_GoBack"/>
      <w:bookmarkEnd w:id="0"/>
    </w:p>
    <w:sectPr w:rsidR="00F5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0B"/>
    <w:rsid w:val="003F5D0B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 пк</dc:creator>
  <cp:lastModifiedBy>Медиацентр пк</cp:lastModifiedBy>
  <cp:revision>1</cp:revision>
  <dcterms:created xsi:type="dcterms:W3CDTF">2019-03-15T08:46:00Z</dcterms:created>
  <dcterms:modified xsi:type="dcterms:W3CDTF">2019-03-15T08:47:00Z</dcterms:modified>
</cp:coreProperties>
</file>