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10" w:rsidRDefault="001C4F10" w:rsidP="001C4F10">
      <w:pPr>
        <w:suppressAutoHyphens w:val="0"/>
        <w:jc w:val="right"/>
        <w:outlineLvl w:val="0"/>
        <w:rPr>
          <w:sz w:val="16"/>
          <w:lang w:eastAsia="ru-RU"/>
        </w:rPr>
      </w:pPr>
      <w:r>
        <w:rPr>
          <w:sz w:val="16"/>
          <w:lang w:eastAsia="ru-RU"/>
        </w:rPr>
        <w:t>Форма 6 СРП – 17</w:t>
      </w:r>
    </w:p>
    <w:p w:rsidR="001C4F10" w:rsidRPr="00EC1ED4" w:rsidRDefault="001C4F10" w:rsidP="001C4F10">
      <w:pPr>
        <w:suppressAutoHyphens w:val="0"/>
        <w:jc w:val="center"/>
        <w:rPr>
          <w:lang w:eastAsia="ru-RU"/>
        </w:rPr>
      </w:pPr>
      <w:r w:rsidRPr="00EC1ED4">
        <w:rPr>
          <w:lang w:eastAsia="ru-RU"/>
        </w:rPr>
        <w:t>ИНФОРМАЦИЯ</w:t>
      </w:r>
    </w:p>
    <w:p w:rsidR="001C4F10" w:rsidRPr="00EC1ED4" w:rsidRDefault="001C4F10" w:rsidP="001C4F10">
      <w:pPr>
        <w:suppressAutoHyphens w:val="0"/>
        <w:jc w:val="center"/>
        <w:rPr>
          <w:lang w:eastAsia="ru-RU"/>
        </w:rPr>
      </w:pPr>
      <w:r w:rsidRPr="00EC1ED4">
        <w:rPr>
          <w:lang w:eastAsia="ru-RU"/>
        </w:rPr>
        <w:t>о деятельности слу</w:t>
      </w:r>
      <w:r>
        <w:rPr>
          <w:lang w:eastAsia="ru-RU"/>
        </w:rPr>
        <w:t xml:space="preserve">жбы ранней помощи в </w:t>
      </w:r>
      <w:proofErr w:type="spellStart"/>
      <w:r>
        <w:rPr>
          <w:lang w:eastAsia="ru-RU"/>
        </w:rPr>
        <w:t>Кинельском</w:t>
      </w:r>
      <w:proofErr w:type="spellEnd"/>
      <w:r>
        <w:rPr>
          <w:lang w:eastAsia="ru-RU"/>
        </w:rPr>
        <w:t xml:space="preserve"> </w:t>
      </w:r>
      <w:r w:rsidRPr="00EC1ED4">
        <w:rPr>
          <w:lang w:eastAsia="ru-RU"/>
        </w:rPr>
        <w:t>образовательном округе</w:t>
      </w:r>
    </w:p>
    <w:p w:rsidR="001C4F10" w:rsidRPr="00EC1ED4" w:rsidRDefault="001C4F10" w:rsidP="001C4F10">
      <w:pPr>
        <w:suppressAutoHyphens w:val="0"/>
        <w:jc w:val="right"/>
        <w:rPr>
          <w:lang w:eastAsia="ru-RU"/>
        </w:rPr>
      </w:pPr>
      <w:r w:rsidRPr="00EC1ED4">
        <w:rPr>
          <w:lang w:eastAsia="ru-RU"/>
        </w:rPr>
        <w:t xml:space="preserve">по </w:t>
      </w:r>
      <w:r>
        <w:rPr>
          <w:lang w:eastAsia="ru-RU"/>
        </w:rPr>
        <w:t>состоянию на 10 декабря 2018</w:t>
      </w:r>
      <w:r w:rsidRPr="00EC1ED4">
        <w:rPr>
          <w:lang w:eastAsia="ru-RU"/>
        </w:rPr>
        <w:t>года</w:t>
      </w:r>
    </w:p>
    <w:p w:rsidR="001C4F10" w:rsidRPr="00EC1ED4" w:rsidRDefault="001C4F10" w:rsidP="001C4F10">
      <w:pPr>
        <w:suppressAutoHyphens w:val="0"/>
        <w:jc w:val="both"/>
        <w:rPr>
          <w:sz w:val="20"/>
          <w:szCs w:val="20"/>
          <w:lang w:eastAsia="ru-RU"/>
        </w:rPr>
      </w:pPr>
      <w:r w:rsidRPr="00EC1ED4">
        <w:rPr>
          <w:sz w:val="20"/>
          <w:szCs w:val="20"/>
          <w:lang w:eastAsia="ru-RU"/>
        </w:rPr>
        <w:t>Заполняется 1</w:t>
      </w:r>
      <w:r>
        <w:rPr>
          <w:sz w:val="20"/>
          <w:szCs w:val="20"/>
          <w:lang w:eastAsia="ru-RU"/>
        </w:rPr>
        <w:t xml:space="preserve"> раз в год. Представляется </w:t>
      </w:r>
      <w:r w:rsidRPr="00EC1ED4">
        <w:rPr>
          <w:sz w:val="20"/>
          <w:szCs w:val="20"/>
          <w:lang w:eastAsia="ru-RU"/>
        </w:rPr>
        <w:t>в ЦСО по адресу: 443034, г. Самара, ул. Металлистов, 61-а;</w:t>
      </w:r>
    </w:p>
    <w:p w:rsidR="001C4F10" w:rsidRPr="00EC1ED4" w:rsidRDefault="001C4F10" w:rsidP="001C4F10">
      <w:pPr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тел. 312-11-37; факс 954-35-</w:t>
      </w:r>
      <w:r w:rsidRPr="00EC1ED4">
        <w:rPr>
          <w:sz w:val="20"/>
          <w:szCs w:val="20"/>
          <w:lang w:eastAsia="ru-RU"/>
        </w:rPr>
        <w:t xml:space="preserve">00, 312-11-36; </w:t>
      </w:r>
      <w:r w:rsidRPr="00EC1ED4">
        <w:rPr>
          <w:sz w:val="20"/>
          <w:szCs w:val="20"/>
          <w:lang w:val="en-US" w:eastAsia="ru-RU"/>
        </w:rPr>
        <w:t>e</w:t>
      </w:r>
      <w:r w:rsidRPr="00EC1ED4">
        <w:rPr>
          <w:sz w:val="20"/>
          <w:szCs w:val="20"/>
          <w:lang w:eastAsia="ru-RU"/>
        </w:rPr>
        <w:t>-</w:t>
      </w:r>
      <w:r w:rsidRPr="00EC1ED4">
        <w:rPr>
          <w:sz w:val="20"/>
          <w:szCs w:val="20"/>
          <w:lang w:val="en-US" w:eastAsia="ru-RU"/>
        </w:rPr>
        <w:t>mail</w:t>
      </w:r>
      <w:r w:rsidRPr="00EC1ED4">
        <w:rPr>
          <w:sz w:val="20"/>
          <w:szCs w:val="20"/>
          <w:lang w:eastAsia="ru-RU"/>
        </w:rPr>
        <w:t xml:space="preserve">: </w:t>
      </w:r>
      <w:hyperlink r:id="rId5" w:history="1">
        <w:r w:rsidRPr="00EC1ED4">
          <w:rPr>
            <w:color w:val="0000FF"/>
            <w:sz w:val="20"/>
            <w:szCs w:val="20"/>
            <w:u w:val="single"/>
            <w:lang w:val="en-US" w:eastAsia="ru-RU"/>
          </w:rPr>
          <w:t>crso</w:t>
        </w:r>
        <w:r w:rsidRPr="00EC1ED4">
          <w:rPr>
            <w:color w:val="0000FF"/>
            <w:sz w:val="20"/>
            <w:szCs w:val="20"/>
            <w:u w:val="single"/>
            <w:lang w:eastAsia="ru-RU"/>
          </w:rPr>
          <w:t>@</w:t>
        </w:r>
        <w:r w:rsidRPr="00EC1ED4">
          <w:rPr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EC1ED4">
          <w:rPr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EC1ED4">
          <w:rPr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1C4F10" w:rsidRPr="00EC1ED4" w:rsidRDefault="001C4F10" w:rsidP="001C4F10">
      <w:pPr>
        <w:suppressAutoHyphens w:val="0"/>
        <w:rPr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396"/>
        <w:gridCol w:w="585"/>
        <w:gridCol w:w="493"/>
        <w:gridCol w:w="493"/>
        <w:gridCol w:w="493"/>
        <w:gridCol w:w="395"/>
        <w:gridCol w:w="492"/>
        <w:gridCol w:w="395"/>
        <w:gridCol w:w="400"/>
        <w:gridCol w:w="400"/>
        <w:gridCol w:w="400"/>
        <w:gridCol w:w="400"/>
        <w:gridCol w:w="395"/>
        <w:gridCol w:w="400"/>
        <w:gridCol w:w="400"/>
        <w:gridCol w:w="400"/>
        <w:gridCol w:w="400"/>
        <w:gridCol w:w="395"/>
        <w:gridCol w:w="400"/>
        <w:gridCol w:w="400"/>
        <w:gridCol w:w="400"/>
        <w:gridCol w:w="400"/>
        <w:gridCol w:w="395"/>
        <w:gridCol w:w="395"/>
        <w:gridCol w:w="395"/>
        <w:gridCol w:w="395"/>
        <w:gridCol w:w="400"/>
        <w:gridCol w:w="395"/>
        <w:gridCol w:w="400"/>
        <w:gridCol w:w="400"/>
        <w:gridCol w:w="400"/>
        <w:gridCol w:w="400"/>
      </w:tblGrid>
      <w:tr w:rsidR="001C4F10" w:rsidRPr="00FB2AEC" w:rsidTr="00ED4DC5">
        <w:trPr>
          <w:trHeight w:val="255"/>
        </w:trPr>
        <w:tc>
          <w:tcPr>
            <w:tcW w:w="2055" w:type="dxa"/>
            <w:gridSpan w:val="5"/>
            <w:vMerge w:val="restart"/>
            <w:shd w:val="clear" w:color="auto" w:fill="auto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детей раннего возраста (данные здравоохранения)</w:t>
            </w:r>
          </w:p>
        </w:tc>
        <w:tc>
          <w:tcPr>
            <w:tcW w:w="2055" w:type="dxa"/>
            <w:gridSpan w:val="5"/>
            <w:vMerge w:val="restart"/>
            <w:shd w:val="clear" w:color="auto" w:fill="auto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детей с патологией (данные здравоохранения)</w:t>
            </w:r>
          </w:p>
        </w:tc>
        <w:tc>
          <w:tcPr>
            <w:tcW w:w="10275" w:type="dxa"/>
            <w:gridSpan w:val="25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 обратившихся в службу</w:t>
            </w:r>
          </w:p>
        </w:tc>
      </w:tr>
      <w:tr w:rsidR="001C4F10" w:rsidRPr="00FB2AEC" w:rsidTr="00ED4DC5">
        <w:trPr>
          <w:trHeight w:val="255"/>
        </w:trPr>
        <w:tc>
          <w:tcPr>
            <w:tcW w:w="2055" w:type="dxa"/>
            <w:gridSpan w:val="5"/>
            <w:vMerge/>
            <w:shd w:val="clear" w:color="auto" w:fill="auto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gridSpan w:val="5"/>
            <w:vMerge/>
            <w:shd w:val="clear" w:color="auto" w:fill="auto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gridSpan w:val="10"/>
            <w:shd w:val="clear" w:color="auto" w:fill="auto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ервичная консультация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в СРП</w:t>
            </w:r>
          </w:p>
        </w:tc>
        <w:tc>
          <w:tcPr>
            <w:tcW w:w="4110" w:type="dxa"/>
            <w:gridSpan w:val="10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Консультация в территории</w:t>
            </w:r>
          </w:p>
        </w:tc>
        <w:tc>
          <w:tcPr>
            <w:tcW w:w="2055" w:type="dxa"/>
            <w:gridSpan w:val="5"/>
            <w:shd w:val="clear" w:color="auto" w:fill="auto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ключены</w:t>
            </w:r>
            <w:proofErr w:type="gramEnd"/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в работу</w:t>
            </w:r>
          </w:p>
        </w:tc>
      </w:tr>
      <w:tr w:rsidR="001C4F10" w:rsidRPr="00FB2AEC" w:rsidTr="00ED4DC5">
        <w:trPr>
          <w:trHeight w:val="600"/>
        </w:trPr>
        <w:tc>
          <w:tcPr>
            <w:tcW w:w="2055" w:type="dxa"/>
            <w:gridSpan w:val="5"/>
            <w:vMerge/>
            <w:shd w:val="clear" w:color="auto" w:fill="auto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gridSpan w:val="5"/>
            <w:vMerge/>
            <w:shd w:val="clear" w:color="auto" w:fill="auto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gridSpan w:val="5"/>
            <w:shd w:val="clear" w:color="auto" w:fill="auto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 нарушениями</w:t>
            </w:r>
          </w:p>
        </w:tc>
        <w:tc>
          <w:tcPr>
            <w:tcW w:w="2055" w:type="dxa"/>
            <w:gridSpan w:val="5"/>
            <w:shd w:val="clear" w:color="auto" w:fill="auto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 патологий</w:t>
            </w:r>
          </w:p>
        </w:tc>
        <w:tc>
          <w:tcPr>
            <w:tcW w:w="2055" w:type="dxa"/>
            <w:gridSpan w:val="5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 нарушениями</w:t>
            </w:r>
          </w:p>
        </w:tc>
        <w:tc>
          <w:tcPr>
            <w:tcW w:w="2055" w:type="dxa"/>
            <w:gridSpan w:val="5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 патологий</w:t>
            </w:r>
          </w:p>
        </w:tc>
        <w:tc>
          <w:tcPr>
            <w:tcW w:w="2055" w:type="dxa"/>
            <w:gridSpan w:val="5"/>
            <w:shd w:val="clear" w:color="auto" w:fill="auto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4F10" w:rsidRPr="00610DC4" w:rsidTr="00ED4DC5">
        <w:trPr>
          <w:cantSplit/>
          <w:trHeight w:val="1134"/>
        </w:trPr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11" w:type="dxa"/>
            <w:shd w:val="clear" w:color="auto" w:fill="auto"/>
            <w:textDirection w:val="btL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1C4F10" w:rsidRPr="00610DC4" w:rsidTr="00ED4DC5">
        <w:trPr>
          <w:trHeight w:val="255"/>
        </w:trPr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863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957 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2532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727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11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11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11" w:type="dxa"/>
          </w:tcPr>
          <w:p w:rsidR="001C4F10" w:rsidRPr="00FB2AEC" w:rsidRDefault="001C4F10" w:rsidP="00ED4DC5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11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79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1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11" w:type="dxa"/>
            <w:shd w:val="clear" w:color="auto" w:fill="auto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70</w:t>
            </w:r>
          </w:p>
        </w:tc>
      </w:tr>
    </w:tbl>
    <w:p w:rsidR="001C4F10" w:rsidRDefault="001C4F10" w:rsidP="001C4F1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76"/>
        <w:gridCol w:w="333"/>
        <w:gridCol w:w="425"/>
        <w:gridCol w:w="425"/>
        <w:gridCol w:w="425"/>
        <w:gridCol w:w="284"/>
        <w:gridCol w:w="425"/>
        <w:gridCol w:w="284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</w:tblGrid>
      <w:tr w:rsidR="001C4F10" w:rsidRPr="00FB2AEC" w:rsidTr="00ED4DC5">
        <w:trPr>
          <w:trHeight w:val="255"/>
        </w:trPr>
        <w:tc>
          <w:tcPr>
            <w:tcW w:w="12758" w:type="dxa"/>
            <w:gridSpan w:val="30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получивших консультацию </w:t>
            </w: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 показаниям</w:t>
            </w:r>
          </w:p>
        </w:tc>
      </w:tr>
      <w:tr w:rsidR="001C4F10" w:rsidRPr="00FB2AEC" w:rsidTr="00ED4DC5">
        <w:trPr>
          <w:trHeight w:val="600"/>
        </w:trPr>
        <w:tc>
          <w:tcPr>
            <w:tcW w:w="1985" w:type="dxa"/>
            <w:gridSpan w:val="5"/>
            <w:shd w:val="clear" w:color="auto" w:fill="auto"/>
            <w:vAlign w:val="center"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Недоношенные </w:t>
            </w:r>
          </w:p>
        </w:tc>
        <w:tc>
          <w:tcPr>
            <w:tcW w:w="1843" w:type="dxa"/>
            <w:gridSpan w:val="5"/>
            <w:vAlign w:val="center"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Экстремально низкая масса тела</w:t>
            </w:r>
          </w:p>
        </w:tc>
        <w:tc>
          <w:tcPr>
            <w:tcW w:w="2268" w:type="dxa"/>
            <w:gridSpan w:val="5"/>
            <w:vAlign w:val="center"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ПППЦНС</w:t>
            </w:r>
          </w:p>
        </w:tc>
        <w:tc>
          <w:tcPr>
            <w:tcW w:w="2268" w:type="dxa"/>
            <w:gridSpan w:val="5"/>
            <w:vAlign w:val="center"/>
          </w:tcPr>
          <w:p w:rsidR="001C4F10" w:rsidRPr="00FB40F0" w:rsidRDefault="001C4F10" w:rsidP="00ED4DC5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 w:rsidRPr="00FB40F0">
              <w:rPr>
                <w:rFonts w:eastAsia="Calibri"/>
                <w:b/>
                <w:sz w:val="16"/>
                <w:szCs w:val="22"/>
              </w:rPr>
              <w:t>ЗРР</w:t>
            </w:r>
          </w:p>
        </w:tc>
        <w:tc>
          <w:tcPr>
            <w:tcW w:w="2126" w:type="dxa"/>
            <w:gridSpan w:val="5"/>
            <w:vAlign w:val="center"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Задержка познавательного развития</w:t>
            </w:r>
          </w:p>
        </w:tc>
        <w:tc>
          <w:tcPr>
            <w:tcW w:w="2268" w:type="dxa"/>
            <w:gridSpan w:val="5"/>
            <w:vAlign w:val="center"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Глухие </w:t>
            </w:r>
          </w:p>
        </w:tc>
      </w:tr>
      <w:tr w:rsidR="001C4F10" w:rsidRPr="00610DC4" w:rsidTr="00ED4DC5">
        <w:trPr>
          <w:cantSplit/>
          <w:trHeight w:val="1115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376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333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284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284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6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6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1C4F10" w:rsidRPr="00610DC4" w:rsidTr="00ED4DC5">
        <w:trPr>
          <w:trHeight w:val="255"/>
        </w:trPr>
        <w:tc>
          <w:tcPr>
            <w:tcW w:w="425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6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1C4F10" w:rsidRDefault="001C4F10" w:rsidP="001C4F1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4F10" w:rsidRDefault="001C4F10" w:rsidP="001C4F1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4F10" w:rsidRDefault="001C4F10" w:rsidP="001C4F1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410"/>
        <w:gridCol w:w="333"/>
        <w:gridCol w:w="425"/>
        <w:gridCol w:w="425"/>
        <w:gridCol w:w="425"/>
        <w:gridCol w:w="284"/>
        <w:gridCol w:w="425"/>
        <w:gridCol w:w="284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</w:tblGrid>
      <w:tr w:rsidR="001C4F10" w:rsidRPr="00FB2AEC" w:rsidTr="00ED4DC5">
        <w:trPr>
          <w:trHeight w:val="255"/>
        </w:trPr>
        <w:tc>
          <w:tcPr>
            <w:tcW w:w="12758" w:type="dxa"/>
            <w:gridSpan w:val="30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Количество детей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получивших консультацию </w:t>
            </w: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 показаниям</w:t>
            </w:r>
          </w:p>
        </w:tc>
      </w:tr>
      <w:tr w:rsidR="001C4F10" w:rsidRPr="00FB2AEC" w:rsidTr="00ED4DC5">
        <w:trPr>
          <w:trHeight w:val="600"/>
        </w:trPr>
        <w:tc>
          <w:tcPr>
            <w:tcW w:w="1985" w:type="dxa"/>
            <w:gridSpan w:val="5"/>
            <w:shd w:val="clear" w:color="auto" w:fill="auto"/>
            <w:vAlign w:val="center"/>
          </w:tcPr>
          <w:p w:rsidR="001C4F10" w:rsidRPr="00FB40F0" w:rsidRDefault="001C4F10" w:rsidP="00ED4DC5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Слабослышащие</w:t>
            </w:r>
          </w:p>
        </w:tc>
        <w:tc>
          <w:tcPr>
            <w:tcW w:w="1843" w:type="dxa"/>
            <w:gridSpan w:val="5"/>
            <w:vAlign w:val="center"/>
          </w:tcPr>
          <w:p w:rsidR="001C4F10" w:rsidRPr="00FB40F0" w:rsidRDefault="001C4F10" w:rsidP="00ED4DC5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КИ</w:t>
            </w:r>
          </w:p>
        </w:tc>
        <w:tc>
          <w:tcPr>
            <w:tcW w:w="2268" w:type="dxa"/>
            <w:gridSpan w:val="5"/>
            <w:vAlign w:val="center"/>
          </w:tcPr>
          <w:p w:rsidR="001C4F10" w:rsidRPr="00FB40F0" w:rsidRDefault="001C4F10" w:rsidP="00ED4DC5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Слепые</w:t>
            </w:r>
          </w:p>
        </w:tc>
        <w:tc>
          <w:tcPr>
            <w:tcW w:w="2268" w:type="dxa"/>
            <w:gridSpan w:val="5"/>
            <w:vAlign w:val="center"/>
          </w:tcPr>
          <w:p w:rsidR="001C4F10" w:rsidRPr="00E409BD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Слабовидящие</w:t>
            </w:r>
          </w:p>
        </w:tc>
        <w:tc>
          <w:tcPr>
            <w:tcW w:w="2126" w:type="dxa"/>
            <w:gridSpan w:val="5"/>
            <w:vAlign w:val="center"/>
          </w:tcPr>
          <w:p w:rsidR="001C4F10" w:rsidRPr="00E409BD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9BD">
              <w:rPr>
                <w:rFonts w:eastAsia="Calibri"/>
                <w:b/>
                <w:sz w:val="20"/>
                <w:szCs w:val="20"/>
              </w:rPr>
              <w:t>Нарушение ОДА</w:t>
            </w:r>
          </w:p>
        </w:tc>
        <w:tc>
          <w:tcPr>
            <w:tcW w:w="2268" w:type="dxa"/>
            <w:gridSpan w:val="5"/>
            <w:vAlign w:val="center"/>
          </w:tcPr>
          <w:p w:rsidR="001C4F10" w:rsidRPr="00E409BD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9BD">
              <w:rPr>
                <w:rFonts w:eastAsia="Calibri"/>
                <w:b/>
                <w:sz w:val="20"/>
                <w:szCs w:val="20"/>
              </w:rPr>
              <w:t>С. Дауна</w:t>
            </w:r>
          </w:p>
        </w:tc>
      </w:tr>
      <w:tr w:rsidR="001C4F10" w:rsidRPr="00610DC4" w:rsidTr="00ED4DC5">
        <w:trPr>
          <w:cantSplit/>
          <w:trHeight w:val="1115"/>
        </w:trPr>
        <w:tc>
          <w:tcPr>
            <w:tcW w:w="408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0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333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284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284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6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6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1C4F10" w:rsidRPr="00610DC4" w:rsidTr="00ED4DC5">
        <w:trPr>
          <w:trHeight w:val="255"/>
        </w:trPr>
        <w:tc>
          <w:tcPr>
            <w:tcW w:w="408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1C4F10" w:rsidRDefault="001C4F10" w:rsidP="001C4F1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410"/>
        <w:gridCol w:w="333"/>
        <w:gridCol w:w="283"/>
        <w:gridCol w:w="327"/>
        <w:gridCol w:w="362"/>
        <w:gridCol w:w="362"/>
        <w:gridCol w:w="362"/>
        <w:gridCol w:w="362"/>
        <w:gridCol w:w="362"/>
        <w:gridCol w:w="362"/>
        <w:gridCol w:w="362"/>
        <w:gridCol w:w="362"/>
        <w:gridCol w:w="321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709"/>
      </w:tblGrid>
      <w:tr w:rsidR="001C4F10" w:rsidRPr="00FB2AEC" w:rsidTr="00ED4DC5">
        <w:trPr>
          <w:trHeight w:val="255"/>
        </w:trPr>
        <w:tc>
          <w:tcPr>
            <w:tcW w:w="14459" w:type="dxa"/>
            <w:gridSpan w:val="35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получивших консультацию </w:t>
            </w: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 показаниям</w:t>
            </w:r>
          </w:p>
        </w:tc>
      </w:tr>
      <w:tr w:rsidR="001C4F10" w:rsidRPr="00FB2AEC" w:rsidTr="00ED4DC5">
        <w:trPr>
          <w:trHeight w:val="600"/>
        </w:trPr>
        <w:tc>
          <w:tcPr>
            <w:tcW w:w="1843" w:type="dxa"/>
            <w:gridSpan w:val="5"/>
            <w:shd w:val="clear" w:color="auto" w:fill="auto"/>
            <w:vAlign w:val="center"/>
          </w:tcPr>
          <w:p w:rsidR="001C4F10" w:rsidRPr="00FB40F0" w:rsidRDefault="001C4F10" w:rsidP="00ED4DC5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 w:rsidRPr="00E409BD">
              <w:rPr>
                <w:rFonts w:eastAsia="Calibri"/>
                <w:b/>
                <w:sz w:val="20"/>
                <w:szCs w:val="20"/>
              </w:rPr>
              <w:t>РДА</w:t>
            </w:r>
          </w:p>
        </w:tc>
        <w:tc>
          <w:tcPr>
            <w:tcW w:w="1775" w:type="dxa"/>
            <w:gridSpan w:val="5"/>
            <w:vAlign w:val="center"/>
          </w:tcPr>
          <w:p w:rsidR="001C4F10" w:rsidRPr="00FB40F0" w:rsidRDefault="001C4F10" w:rsidP="00ED4DC5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Сложный (комплексный) дефект</w:t>
            </w:r>
          </w:p>
        </w:tc>
        <w:tc>
          <w:tcPr>
            <w:tcW w:w="1769" w:type="dxa"/>
            <w:gridSpan w:val="5"/>
            <w:vAlign w:val="center"/>
          </w:tcPr>
          <w:p w:rsidR="001C4F10" w:rsidRPr="00FB40F0" w:rsidRDefault="001C4F10" w:rsidP="00ED4DC5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Тяжелые нарушения речи</w:t>
            </w:r>
          </w:p>
        </w:tc>
        <w:tc>
          <w:tcPr>
            <w:tcW w:w="2126" w:type="dxa"/>
            <w:gridSpan w:val="5"/>
            <w:vAlign w:val="center"/>
          </w:tcPr>
          <w:p w:rsidR="001C4F10" w:rsidRPr="00FB40F0" w:rsidRDefault="001C4F10" w:rsidP="00ED4DC5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16"/>
                <w:szCs w:val="22"/>
              </w:rPr>
              <w:t>ЗПР</w:t>
            </w:r>
          </w:p>
        </w:tc>
        <w:tc>
          <w:tcPr>
            <w:tcW w:w="2268" w:type="dxa"/>
            <w:gridSpan w:val="5"/>
            <w:vAlign w:val="center"/>
          </w:tcPr>
          <w:p w:rsidR="001C4F10" w:rsidRPr="00E409BD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УО </w:t>
            </w:r>
          </w:p>
        </w:tc>
        <w:tc>
          <w:tcPr>
            <w:tcW w:w="2268" w:type="dxa"/>
            <w:gridSpan w:val="5"/>
            <w:vAlign w:val="center"/>
          </w:tcPr>
          <w:p w:rsidR="001C4F10" w:rsidRPr="00E409BD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Социального риска*</w:t>
            </w:r>
          </w:p>
        </w:tc>
        <w:tc>
          <w:tcPr>
            <w:tcW w:w="2410" w:type="dxa"/>
            <w:gridSpan w:val="5"/>
            <w:vAlign w:val="center"/>
          </w:tcPr>
          <w:p w:rsidR="001C4F10" w:rsidRPr="00E409BD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Биологического риска**</w:t>
            </w:r>
          </w:p>
        </w:tc>
      </w:tr>
      <w:tr w:rsidR="001C4F10" w:rsidRPr="00610DC4" w:rsidTr="00ED4DC5">
        <w:trPr>
          <w:cantSplit/>
          <w:trHeight w:val="1115"/>
        </w:trPr>
        <w:tc>
          <w:tcPr>
            <w:tcW w:w="408" w:type="dxa"/>
            <w:shd w:val="clear" w:color="auto" w:fill="auto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0" w:type="dxa"/>
            <w:shd w:val="clear" w:color="auto" w:fill="auto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333" w:type="dxa"/>
            <w:shd w:val="clear" w:color="auto" w:fill="auto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7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362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362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362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362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2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362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362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362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321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6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425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Старше 3-х лет</w:t>
            </w:r>
          </w:p>
        </w:tc>
        <w:tc>
          <w:tcPr>
            <w:tcW w:w="709" w:type="dxa"/>
            <w:textDirection w:val="btL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1C4F10" w:rsidRPr="00610DC4" w:rsidTr="00ED4DC5">
        <w:trPr>
          <w:trHeight w:val="255"/>
        </w:trPr>
        <w:tc>
          <w:tcPr>
            <w:tcW w:w="408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1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</w:tbl>
    <w:p w:rsidR="001C4F10" w:rsidRDefault="001C4F10" w:rsidP="001C4F1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410"/>
        <w:gridCol w:w="434"/>
        <w:gridCol w:w="275"/>
        <w:gridCol w:w="411"/>
        <w:gridCol w:w="411"/>
        <w:gridCol w:w="469"/>
        <w:gridCol w:w="282"/>
        <w:gridCol w:w="426"/>
        <w:gridCol w:w="283"/>
        <w:gridCol w:w="426"/>
        <w:gridCol w:w="283"/>
        <w:gridCol w:w="425"/>
        <w:gridCol w:w="425"/>
        <w:gridCol w:w="426"/>
        <w:gridCol w:w="426"/>
        <w:gridCol w:w="425"/>
        <w:gridCol w:w="567"/>
        <w:gridCol w:w="567"/>
        <w:gridCol w:w="637"/>
        <w:gridCol w:w="531"/>
        <w:gridCol w:w="474"/>
        <w:gridCol w:w="484"/>
        <w:gridCol w:w="426"/>
        <w:gridCol w:w="549"/>
        <w:gridCol w:w="533"/>
        <w:gridCol w:w="477"/>
        <w:gridCol w:w="496"/>
        <w:gridCol w:w="496"/>
        <w:gridCol w:w="496"/>
        <w:gridCol w:w="497"/>
      </w:tblGrid>
      <w:tr w:rsidR="001C4F10" w:rsidRPr="00FB2AEC" w:rsidTr="00ED4DC5">
        <w:trPr>
          <w:trHeight w:val="255"/>
        </w:trPr>
        <w:tc>
          <w:tcPr>
            <w:tcW w:w="14284" w:type="dxa"/>
            <w:gridSpan w:val="32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раннего возраста (от 0 до 3-х) </w:t>
            </w: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включенных в работу по показаниям</w:t>
            </w:r>
          </w:p>
        </w:tc>
      </w:tr>
      <w:tr w:rsidR="001C4F10" w:rsidRPr="00FB2AEC" w:rsidTr="00ED4DC5">
        <w:trPr>
          <w:trHeight w:val="600"/>
        </w:trPr>
        <w:tc>
          <w:tcPr>
            <w:tcW w:w="1661" w:type="dxa"/>
            <w:gridSpan w:val="4"/>
            <w:shd w:val="clear" w:color="auto" w:fill="auto"/>
            <w:vAlign w:val="center"/>
            <w:hideMark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Недоношенные </w:t>
            </w:r>
          </w:p>
        </w:tc>
        <w:tc>
          <w:tcPr>
            <w:tcW w:w="1566" w:type="dxa"/>
            <w:gridSpan w:val="4"/>
            <w:shd w:val="clear" w:color="auto" w:fill="auto"/>
            <w:vAlign w:val="center"/>
            <w:hideMark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Экстремально низкая масса тела</w:t>
            </w:r>
          </w:p>
        </w:tc>
        <w:tc>
          <w:tcPr>
            <w:tcW w:w="1417" w:type="dxa"/>
            <w:gridSpan w:val="4"/>
            <w:vAlign w:val="center"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ПППЦНС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1C4F10" w:rsidRPr="00FB40F0" w:rsidRDefault="001C4F10" w:rsidP="00ED4DC5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 w:rsidRPr="00FB40F0">
              <w:rPr>
                <w:rFonts w:eastAsia="Calibri"/>
                <w:b/>
                <w:sz w:val="16"/>
                <w:szCs w:val="22"/>
              </w:rPr>
              <w:t>ЗРР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  <w:hideMark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Задержка познавательного развития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Глухие </w:t>
            </w:r>
          </w:p>
        </w:tc>
        <w:tc>
          <w:tcPr>
            <w:tcW w:w="1985" w:type="dxa"/>
            <w:gridSpan w:val="4"/>
            <w:vAlign w:val="center"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Слабослышащие</w:t>
            </w:r>
          </w:p>
        </w:tc>
        <w:tc>
          <w:tcPr>
            <w:tcW w:w="1985" w:type="dxa"/>
            <w:gridSpan w:val="4"/>
            <w:vAlign w:val="center"/>
          </w:tcPr>
          <w:p w:rsidR="001C4F10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КИ</w:t>
            </w:r>
          </w:p>
        </w:tc>
      </w:tr>
      <w:tr w:rsidR="001C4F10" w:rsidRPr="00610DC4" w:rsidTr="00ED4DC5">
        <w:trPr>
          <w:cantSplit/>
          <w:trHeight w:val="1134"/>
        </w:trPr>
        <w:tc>
          <w:tcPr>
            <w:tcW w:w="408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0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75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82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37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77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96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96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96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97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1C4F10" w:rsidRPr="00610DC4" w:rsidTr="00ED4DC5">
        <w:trPr>
          <w:trHeight w:val="255"/>
        </w:trPr>
        <w:tc>
          <w:tcPr>
            <w:tcW w:w="408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9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</w:tbl>
    <w:p w:rsidR="001C4F10" w:rsidRDefault="001C4F10" w:rsidP="001C4F1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4F10" w:rsidRDefault="001C4F10" w:rsidP="001C4F1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20"/>
        <w:gridCol w:w="284"/>
        <w:gridCol w:w="378"/>
        <w:gridCol w:w="426"/>
        <w:gridCol w:w="425"/>
        <w:gridCol w:w="614"/>
        <w:gridCol w:w="378"/>
        <w:gridCol w:w="425"/>
        <w:gridCol w:w="426"/>
        <w:gridCol w:w="472"/>
        <w:gridCol w:w="520"/>
        <w:gridCol w:w="425"/>
        <w:gridCol w:w="425"/>
        <w:gridCol w:w="472"/>
        <w:gridCol w:w="426"/>
        <w:gridCol w:w="425"/>
        <w:gridCol w:w="567"/>
        <w:gridCol w:w="425"/>
        <w:gridCol w:w="425"/>
        <w:gridCol w:w="567"/>
        <w:gridCol w:w="567"/>
        <w:gridCol w:w="567"/>
        <w:gridCol w:w="426"/>
        <w:gridCol w:w="425"/>
        <w:gridCol w:w="425"/>
        <w:gridCol w:w="567"/>
        <w:gridCol w:w="567"/>
        <w:gridCol w:w="425"/>
        <w:gridCol w:w="567"/>
        <w:gridCol w:w="426"/>
      </w:tblGrid>
      <w:tr w:rsidR="001C4F10" w:rsidRPr="00FB2AEC" w:rsidTr="00ED4DC5">
        <w:trPr>
          <w:trHeight w:val="255"/>
        </w:trPr>
        <w:tc>
          <w:tcPr>
            <w:tcW w:w="14709" w:type="dxa"/>
            <w:gridSpan w:val="32"/>
            <w:shd w:val="clear" w:color="auto" w:fill="auto"/>
            <w:noWrap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Количество детей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раннего возраста (от 0 до 3-х) </w:t>
            </w: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включенных в работу по показаниям</w:t>
            </w:r>
          </w:p>
        </w:tc>
      </w:tr>
      <w:tr w:rsidR="001C4F10" w:rsidRPr="00FB2AEC" w:rsidTr="00ED4DC5">
        <w:trPr>
          <w:trHeight w:val="600"/>
        </w:trPr>
        <w:tc>
          <w:tcPr>
            <w:tcW w:w="1526" w:type="dxa"/>
            <w:gridSpan w:val="4"/>
            <w:shd w:val="clear" w:color="auto" w:fill="auto"/>
            <w:vAlign w:val="center"/>
          </w:tcPr>
          <w:p w:rsidR="001C4F10" w:rsidRPr="00FB40F0" w:rsidRDefault="001C4F10" w:rsidP="00ED4DC5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Слепые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1C4F10" w:rsidRPr="00FB40F0" w:rsidRDefault="001C4F10" w:rsidP="00ED4DC5">
            <w:pPr>
              <w:jc w:val="center"/>
              <w:rPr>
                <w:rFonts w:eastAsia="Calibri"/>
                <w:b/>
                <w:sz w:val="16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Слабовидящие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C4F10" w:rsidRPr="00E409BD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9BD">
              <w:rPr>
                <w:rFonts w:eastAsia="Calibri"/>
                <w:b/>
                <w:sz w:val="20"/>
                <w:szCs w:val="20"/>
              </w:rPr>
              <w:t>Нарушение ОДА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1C4F10" w:rsidRPr="00E409BD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9BD">
              <w:rPr>
                <w:rFonts w:eastAsia="Calibri"/>
                <w:b/>
                <w:sz w:val="20"/>
                <w:szCs w:val="20"/>
              </w:rPr>
              <w:t>С. Дауна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</w:tcPr>
          <w:p w:rsidR="001C4F10" w:rsidRPr="00E409BD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409BD">
              <w:rPr>
                <w:rFonts w:eastAsia="Calibri"/>
                <w:b/>
                <w:sz w:val="20"/>
                <w:szCs w:val="20"/>
              </w:rPr>
              <w:t>РДА</w:t>
            </w:r>
          </w:p>
        </w:tc>
        <w:tc>
          <w:tcPr>
            <w:tcW w:w="2126" w:type="dxa"/>
            <w:gridSpan w:val="4"/>
            <w:shd w:val="clear" w:color="auto" w:fill="auto"/>
            <w:noWrap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Сложный (комплексный) дефект</w:t>
            </w:r>
          </w:p>
        </w:tc>
        <w:tc>
          <w:tcPr>
            <w:tcW w:w="1843" w:type="dxa"/>
            <w:gridSpan w:val="4"/>
          </w:tcPr>
          <w:p w:rsidR="001C4F10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Социального риска*</w:t>
            </w:r>
          </w:p>
        </w:tc>
        <w:tc>
          <w:tcPr>
            <w:tcW w:w="1985" w:type="dxa"/>
            <w:gridSpan w:val="4"/>
          </w:tcPr>
          <w:p w:rsidR="001C4F10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Биологического риска**</w:t>
            </w:r>
          </w:p>
        </w:tc>
      </w:tr>
      <w:tr w:rsidR="001C4F10" w:rsidRPr="00FB2AEC" w:rsidTr="00ED4DC5">
        <w:trPr>
          <w:cantSplit/>
          <w:trHeight w:val="1134"/>
        </w:trPr>
        <w:tc>
          <w:tcPr>
            <w:tcW w:w="411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78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72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567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до 1 года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1 до 2 лет</w:t>
            </w:r>
          </w:p>
        </w:tc>
        <w:tc>
          <w:tcPr>
            <w:tcW w:w="567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от 2 до 3 лет</w:t>
            </w:r>
          </w:p>
        </w:tc>
        <w:tc>
          <w:tcPr>
            <w:tcW w:w="426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2AE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1C4F10" w:rsidRPr="00FB2AEC" w:rsidTr="00ED4DC5">
        <w:trPr>
          <w:trHeight w:val="255"/>
        </w:trPr>
        <w:tc>
          <w:tcPr>
            <w:tcW w:w="411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</w:tbl>
    <w:p w:rsidR="001C4F10" w:rsidRDefault="001C4F10" w:rsidP="001C4F1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1C4F10" w:rsidRPr="00DF15F5" w:rsidRDefault="001C4F10" w:rsidP="001C4F1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3793C">
        <w:rPr>
          <w:rFonts w:eastAsia="Calibri"/>
          <w:b/>
          <w:sz w:val="22"/>
          <w:szCs w:val="22"/>
          <w:lang w:eastAsia="en-US"/>
        </w:rPr>
        <w:t xml:space="preserve">Их них детей-инвалидов: </w:t>
      </w:r>
      <w:r>
        <w:rPr>
          <w:rFonts w:eastAsia="Calibri"/>
          <w:b/>
          <w:sz w:val="22"/>
          <w:szCs w:val="22"/>
          <w:lang w:eastAsia="en-US"/>
        </w:rPr>
        <w:t xml:space="preserve"> 3</w:t>
      </w:r>
    </w:p>
    <w:p w:rsidR="001C4F10" w:rsidRDefault="001C4F10" w:rsidP="001C4F10">
      <w:pPr>
        <w:jc w:val="both"/>
        <w:rPr>
          <w:sz w:val="20"/>
        </w:rPr>
      </w:pPr>
      <w:r w:rsidRPr="00DF15F5">
        <w:rPr>
          <w:rFonts w:ascii="Calibri" w:eastAsia="Calibri" w:hAnsi="Calibri"/>
          <w:b/>
          <w:i/>
          <w:sz w:val="22"/>
          <w:szCs w:val="22"/>
          <w:lang w:eastAsia="en-US"/>
        </w:rPr>
        <w:t>*</w:t>
      </w:r>
      <w:r w:rsidRPr="00DF15F5">
        <w:rPr>
          <w:rFonts w:eastAsia="Calibri"/>
          <w:b/>
          <w:i/>
          <w:sz w:val="20"/>
          <w:szCs w:val="20"/>
          <w:lang w:eastAsia="en-US"/>
        </w:rPr>
        <w:t>Социального риска</w:t>
      </w:r>
      <w:r>
        <w:rPr>
          <w:rFonts w:eastAsia="Calibri"/>
          <w:sz w:val="20"/>
          <w:szCs w:val="20"/>
          <w:lang w:eastAsia="en-US"/>
        </w:rPr>
        <w:t xml:space="preserve">: дети-сироты и дети, оставшиеся без попечения родителей, находящиеся в организациях для детей-сирот и детей, оставшихся без попечения родителей; дети из семей, находящихся в социально опасном положении; </w:t>
      </w:r>
      <w:r>
        <w:rPr>
          <w:sz w:val="20"/>
        </w:rPr>
        <w:t>дети родителей, имеющих психические заболевания; дети из неблагополучных семей; дети малолетних родителей; дети беженцев; дети подвергающиеся насилию.</w:t>
      </w:r>
    </w:p>
    <w:p w:rsidR="001C4F10" w:rsidRDefault="001C4F10" w:rsidP="001C4F10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DF15F5">
        <w:rPr>
          <w:rFonts w:eastAsia="Calibri"/>
          <w:b/>
          <w:i/>
          <w:sz w:val="20"/>
          <w:szCs w:val="20"/>
          <w:lang w:eastAsia="en-US"/>
        </w:rPr>
        <w:t>**Биологического риска</w:t>
      </w:r>
      <w:r w:rsidRPr="00DF15F5">
        <w:rPr>
          <w:rFonts w:eastAsia="Calibri"/>
          <w:sz w:val="20"/>
          <w:szCs w:val="20"/>
          <w:lang w:eastAsia="en-US"/>
        </w:rPr>
        <w:t>:</w:t>
      </w:r>
      <w:r>
        <w:rPr>
          <w:rFonts w:eastAsia="Calibri"/>
          <w:sz w:val="20"/>
          <w:szCs w:val="20"/>
          <w:lang w:eastAsia="en-US"/>
        </w:rPr>
        <w:t xml:space="preserve"> дети с генетическими синдромами и хромосомными аберрациями; врожденные аномалии развития; тяжелые органические поражения ЦНС и др.</w:t>
      </w:r>
    </w:p>
    <w:p w:rsidR="001C4F10" w:rsidRPr="00DF15F5" w:rsidRDefault="001C4F10" w:rsidP="001C4F10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410"/>
        <w:gridCol w:w="236"/>
        <w:gridCol w:w="346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23"/>
        <w:gridCol w:w="524"/>
        <w:gridCol w:w="523"/>
        <w:gridCol w:w="524"/>
        <w:gridCol w:w="383"/>
        <w:gridCol w:w="425"/>
        <w:gridCol w:w="425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425"/>
        <w:gridCol w:w="425"/>
        <w:gridCol w:w="425"/>
      </w:tblGrid>
      <w:tr w:rsidR="001C4F10" w:rsidRPr="00FB2AEC" w:rsidTr="00ED4DC5">
        <w:trPr>
          <w:trHeight w:val="255"/>
        </w:trPr>
        <w:tc>
          <w:tcPr>
            <w:tcW w:w="14850" w:type="dxa"/>
            <w:gridSpan w:val="35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Количество детей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дошкольного возраста </w:t>
            </w: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включенных в работу по показаниям</w:t>
            </w:r>
          </w:p>
        </w:tc>
      </w:tr>
      <w:tr w:rsidR="001C4F10" w:rsidRPr="00FB2AEC" w:rsidTr="00ED4DC5">
        <w:trPr>
          <w:trHeight w:val="600"/>
        </w:trPr>
        <w:tc>
          <w:tcPr>
            <w:tcW w:w="1809" w:type="dxa"/>
            <w:gridSpan w:val="5"/>
            <w:shd w:val="clear" w:color="auto" w:fill="auto"/>
            <w:vAlign w:val="center"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Глухие</w:t>
            </w:r>
          </w:p>
        </w:tc>
        <w:tc>
          <w:tcPr>
            <w:tcW w:w="1809" w:type="dxa"/>
            <w:gridSpan w:val="5"/>
            <w:vAlign w:val="center"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Слабослышащие</w:t>
            </w:r>
          </w:p>
        </w:tc>
        <w:tc>
          <w:tcPr>
            <w:tcW w:w="1810" w:type="dxa"/>
            <w:gridSpan w:val="5"/>
            <w:vAlign w:val="center"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КИ</w:t>
            </w:r>
          </w:p>
        </w:tc>
        <w:tc>
          <w:tcPr>
            <w:tcW w:w="2477" w:type="dxa"/>
            <w:gridSpan w:val="5"/>
            <w:vAlign w:val="center"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Слепые</w:t>
            </w:r>
          </w:p>
        </w:tc>
        <w:tc>
          <w:tcPr>
            <w:tcW w:w="2409" w:type="dxa"/>
            <w:gridSpan w:val="5"/>
            <w:vAlign w:val="center"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Слабовидящие</w:t>
            </w:r>
          </w:p>
        </w:tc>
        <w:tc>
          <w:tcPr>
            <w:tcW w:w="2410" w:type="dxa"/>
            <w:gridSpan w:val="5"/>
            <w:vAlign w:val="center"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Тяжелые нарушения речи</w:t>
            </w:r>
          </w:p>
        </w:tc>
        <w:tc>
          <w:tcPr>
            <w:tcW w:w="2126" w:type="dxa"/>
            <w:gridSpan w:val="5"/>
            <w:vAlign w:val="center"/>
          </w:tcPr>
          <w:p w:rsidR="001C4F10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Нарушения ОДА</w:t>
            </w:r>
          </w:p>
        </w:tc>
      </w:tr>
      <w:tr w:rsidR="001C4F10" w:rsidRPr="00610DC4" w:rsidTr="00ED4DC5">
        <w:trPr>
          <w:cantSplit/>
          <w:trHeight w:val="1134"/>
        </w:trPr>
        <w:tc>
          <w:tcPr>
            <w:tcW w:w="408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410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1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362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362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362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62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2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362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362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362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62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23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524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23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524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83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67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567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67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567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6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1C4F10" w:rsidRPr="00610DC4" w:rsidTr="00ED4DC5">
        <w:trPr>
          <w:trHeight w:val="255"/>
        </w:trPr>
        <w:tc>
          <w:tcPr>
            <w:tcW w:w="408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3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3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4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3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1C4F10" w:rsidRDefault="001C4F10" w:rsidP="001C4F1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4F10" w:rsidRDefault="001C4F10" w:rsidP="001C4F1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4F10" w:rsidRDefault="001C4F10" w:rsidP="001C4F1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09"/>
        <w:gridCol w:w="410"/>
        <w:gridCol w:w="236"/>
        <w:gridCol w:w="346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23"/>
        <w:gridCol w:w="524"/>
        <w:gridCol w:w="523"/>
        <w:gridCol w:w="524"/>
        <w:gridCol w:w="383"/>
        <w:gridCol w:w="425"/>
        <w:gridCol w:w="425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425"/>
        <w:gridCol w:w="425"/>
        <w:gridCol w:w="425"/>
      </w:tblGrid>
      <w:tr w:rsidR="001C4F10" w:rsidRPr="00FB2AEC" w:rsidTr="00ED4DC5">
        <w:trPr>
          <w:trHeight w:val="255"/>
        </w:trPr>
        <w:tc>
          <w:tcPr>
            <w:tcW w:w="14850" w:type="dxa"/>
            <w:gridSpan w:val="35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Количество детей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дошкольного возраста </w:t>
            </w:r>
            <w:r w:rsidRPr="00FB2AE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включенных в работу по показаниям</w:t>
            </w:r>
          </w:p>
        </w:tc>
      </w:tr>
      <w:tr w:rsidR="001C4F10" w:rsidRPr="00FB2AEC" w:rsidTr="00ED4DC5">
        <w:trPr>
          <w:trHeight w:val="600"/>
        </w:trPr>
        <w:tc>
          <w:tcPr>
            <w:tcW w:w="1809" w:type="dxa"/>
            <w:gridSpan w:val="5"/>
            <w:shd w:val="clear" w:color="auto" w:fill="auto"/>
            <w:vAlign w:val="center"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С. Дауна</w:t>
            </w:r>
          </w:p>
        </w:tc>
        <w:tc>
          <w:tcPr>
            <w:tcW w:w="1809" w:type="dxa"/>
            <w:gridSpan w:val="5"/>
            <w:vAlign w:val="center"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РДА</w:t>
            </w:r>
          </w:p>
        </w:tc>
        <w:tc>
          <w:tcPr>
            <w:tcW w:w="1810" w:type="dxa"/>
            <w:gridSpan w:val="5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Сложный (комплексный) дефект</w:t>
            </w:r>
          </w:p>
        </w:tc>
        <w:tc>
          <w:tcPr>
            <w:tcW w:w="2477" w:type="dxa"/>
            <w:gridSpan w:val="5"/>
            <w:vAlign w:val="center"/>
          </w:tcPr>
          <w:p w:rsidR="001C4F10" w:rsidRDefault="001C4F10" w:rsidP="00ED4DC5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ЗПР</w:t>
            </w:r>
          </w:p>
        </w:tc>
        <w:tc>
          <w:tcPr>
            <w:tcW w:w="2409" w:type="dxa"/>
            <w:gridSpan w:val="5"/>
            <w:vAlign w:val="center"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УО</w:t>
            </w:r>
          </w:p>
        </w:tc>
        <w:tc>
          <w:tcPr>
            <w:tcW w:w="2410" w:type="dxa"/>
            <w:gridSpan w:val="5"/>
            <w:vAlign w:val="center"/>
          </w:tcPr>
          <w:p w:rsidR="001C4F10" w:rsidRPr="00940E31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Социального риска*</w:t>
            </w:r>
          </w:p>
        </w:tc>
        <w:tc>
          <w:tcPr>
            <w:tcW w:w="2126" w:type="dxa"/>
            <w:gridSpan w:val="5"/>
            <w:vAlign w:val="center"/>
          </w:tcPr>
          <w:p w:rsidR="001C4F10" w:rsidRDefault="001C4F10" w:rsidP="00ED4D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Биологического риска**</w:t>
            </w:r>
          </w:p>
        </w:tc>
      </w:tr>
      <w:tr w:rsidR="001C4F10" w:rsidRPr="00610DC4" w:rsidTr="00ED4DC5">
        <w:trPr>
          <w:cantSplit/>
          <w:trHeight w:val="1134"/>
        </w:trPr>
        <w:tc>
          <w:tcPr>
            <w:tcW w:w="408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410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236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1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362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362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362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62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62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362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362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362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62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23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524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23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524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383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67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567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567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567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3 до 4 лет</w:t>
            </w:r>
          </w:p>
        </w:tc>
        <w:tc>
          <w:tcPr>
            <w:tcW w:w="426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4 до 5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 5 до 6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Старше 6 лет</w:t>
            </w:r>
          </w:p>
        </w:tc>
        <w:tc>
          <w:tcPr>
            <w:tcW w:w="425" w:type="dxa"/>
            <w:textDirection w:val="btLr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</w:tr>
      <w:tr w:rsidR="001C4F10" w:rsidRPr="00610DC4" w:rsidTr="00ED4DC5">
        <w:trPr>
          <w:trHeight w:val="255"/>
        </w:trPr>
        <w:tc>
          <w:tcPr>
            <w:tcW w:w="408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2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3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3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3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</w:tcPr>
          <w:p w:rsidR="001C4F10" w:rsidRPr="00FB2AE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</w:tbl>
    <w:p w:rsidR="001C4F10" w:rsidRDefault="001C4F10" w:rsidP="001C4F1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4F10" w:rsidRPr="0023793C" w:rsidRDefault="001C4F10" w:rsidP="001C4F10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23793C">
        <w:rPr>
          <w:rFonts w:eastAsia="Calibri"/>
          <w:b/>
          <w:lang w:eastAsia="en-US"/>
        </w:rPr>
        <w:t xml:space="preserve">Их них детей инвалидов: </w:t>
      </w:r>
      <w:r>
        <w:rPr>
          <w:rFonts w:eastAsia="Calibri"/>
          <w:b/>
          <w:lang w:eastAsia="en-US"/>
        </w:rPr>
        <w:t>1</w:t>
      </w:r>
    </w:p>
    <w:p w:rsidR="001C4F10" w:rsidRDefault="001C4F10" w:rsidP="001C4F1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4F10" w:rsidRDefault="001C4F10" w:rsidP="001C4F1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4F10" w:rsidRDefault="001C4F10" w:rsidP="001C4F1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4F10" w:rsidRDefault="001C4F10" w:rsidP="001C4F1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4F10" w:rsidRDefault="001C4F10" w:rsidP="001C4F1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4F10" w:rsidRDefault="001C4F10" w:rsidP="001C4F10">
      <w:pPr>
        <w:jc w:val="both"/>
        <w:rPr>
          <w:sz w:val="20"/>
        </w:rPr>
      </w:pPr>
      <w:r w:rsidRPr="00DF15F5">
        <w:rPr>
          <w:rFonts w:ascii="Calibri" w:eastAsia="Calibri" w:hAnsi="Calibri"/>
          <w:b/>
          <w:i/>
          <w:sz w:val="22"/>
          <w:szCs w:val="22"/>
          <w:lang w:eastAsia="en-US"/>
        </w:rPr>
        <w:t>*</w:t>
      </w:r>
      <w:r w:rsidRPr="00DF15F5">
        <w:rPr>
          <w:rFonts w:eastAsia="Calibri"/>
          <w:b/>
          <w:i/>
          <w:sz w:val="20"/>
          <w:szCs w:val="20"/>
          <w:lang w:eastAsia="en-US"/>
        </w:rPr>
        <w:t>Социального риска</w:t>
      </w:r>
      <w:r>
        <w:rPr>
          <w:rFonts w:eastAsia="Calibri"/>
          <w:sz w:val="20"/>
          <w:szCs w:val="20"/>
          <w:lang w:eastAsia="en-US"/>
        </w:rPr>
        <w:t xml:space="preserve">: дети-сироты и дети, оставшиеся без попечения родителей, находящиеся в организациях для детей-сирот и детей, оставшихся без попечения родителей; дети из семей, находящихся в социально опасном положении; </w:t>
      </w:r>
      <w:r>
        <w:rPr>
          <w:sz w:val="20"/>
        </w:rPr>
        <w:t>дети родителей, имеющих психические заболевания; дети из неблагополучных семей; дети малолетних родителей; дети беженцев; дети подвергающиеся насилию.</w:t>
      </w:r>
    </w:p>
    <w:p w:rsidR="001C4F10" w:rsidRPr="00C93CF8" w:rsidRDefault="001C4F10" w:rsidP="001C4F10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DF15F5">
        <w:rPr>
          <w:rFonts w:eastAsia="Calibri"/>
          <w:b/>
          <w:i/>
          <w:sz w:val="20"/>
          <w:szCs w:val="20"/>
          <w:lang w:eastAsia="en-US"/>
        </w:rPr>
        <w:t>**Биологического риска</w:t>
      </w:r>
      <w:r w:rsidRPr="00DF15F5">
        <w:rPr>
          <w:rFonts w:eastAsia="Calibri"/>
          <w:sz w:val="20"/>
          <w:szCs w:val="20"/>
          <w:lang w:eastAsia="en-US"/>
        </w:rPr>
        <w:t>:</w:t>
      </w:r>
      <w:r>
        <w:rPr>
          <w:rFonts w:eastAsia="Calibri"/>
          <w:sz w:val="20"/>
          <w:szCs w:val="20"/>
          <w:lang w:eastAsia="en-US"/>
        </w:rPr>
        <w:t xml:space="preserve"> дети с генетическими синдромами и хромосомными аберрациями; врожденные аномалии развития; тяжелые органические поражения ЦНС и др.</w:t>
      </w:r>
    </w:p>
    <w:p w:rsidR="001C4F10" w:rsidRDefault="001C4F10" w:rsidP="001C4F1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4F10" w:rsidRDefault="001C4F10" w:rsidP="001C4F1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4F10" w:rsidRPr="00FB2AEC" w:rsidRDefault="001C4F10" w:rsidP="001C4F1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985"/>
        <w:gridCol w:w="1701"/>
        <w:gridCol w:w="1559"/>
        <w:gridCol w:w="1276"/>
        <w:gridCol w:w="992"/>
        <w:gridCol w:w="1134"/>
      </w:tblGrid>
      <w:tr w:rsidR="001C4F10" w:rsidRPr="00EC1ED4" w:rsidTr="00ED4DC5">
        <w:tc>
          <w:tcPr>
            <w:tcW w:w="1843" w:type="dxa"/>
          </w:tcPr>
          <w:p w:rsidR="001C4F10" w:rsidRPr="000B32A7" w:rsidRDefault="001C4F10" w:rsidP="00ED4DC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1C4F10" w:rsidRPr="000B32A7" w:rsidRDefault="001C4F10" w:rsidP="00ED4DC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355" w:type="dxa"/>
            <w:gridSpan w:val="6"/>
            <w:shd w:val="clear" w:color="auto" w:fill="auto"/>
            <w:vAlign w:val="center"/>
          </w:tcPr>
          <w:p w:rsidR="001C4F10" w:rsidRPr="000B32A7" w:rsidRDefault="001C4F10" w:rsidP="00ED4DC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0B32A7">
              <w:rPr>
                <w:rFonts w:eastAsia="Calibri"/>
                <w:b/>
                <w:sz w:val="22"/>
                <w:szCs w:val="22"/>
                <w:lang w:eastAsia="ru-RU"/>
              </w:rPr>
              <w:t>Распределение детей после выпуска из СРП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EC1ED4">
              <w:rPr>
                <w:rFonts w:eastAsia="Calibri"/>
                <w:sz w:val="22"/>
                <w:szCs w:val="22"/>
                <w:lang w:eastAsia="ru-RU"/>
              </w:rPr>
              <w:t>Кол-во детей, продолжающих занятие в СРП</w:t>
            </w:r>
          </w:p>
        </w:tc>
      </w:tr>
      <w:tr w:rsidR="001C4F10" w:rsidRPr="00EC1ED4" w:rsidTr="00ED4DC5">
        <w:tc>
          <w:tcPr>
            <w:tcW w:w="1843" w:type="dxa"/>
            <w:shd w:val="clear" w:color="auto" w:fill="auto"/>
            <w:vAlign w:val="center"/>
          </w:tcPr>
          <w:p w:rsidR="001C4F10" w:rsidRPr="0023793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3793C">
              <w:rPr>
                <w:rFonts w:eastAsia="Calibri"/>
                <w:sz w:val="20"/>
                <w:szCs w:val="20"/>
                <w:lang w:eastAsia="ru-RU"/>
              </w:rPr>
              <w:t xml:space="preserve">Общеразвивающая группа </w:t>
            </w:r>
            <w:proofErr w:type="gramStart"/>
            <w:r w:rsidRPr="0023793C">
              <w:rPr>
                <w:rFonts w:eastAsia="Calibri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985" w:type="dxa"/>
            <w:vAlign w:val="center"/>
          </w:tcPr>
          <w:p w:rsidR="001C4F10" w:rsidRPr="0023793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3793C">
              <w:rPr>
                <w:rFonts w:eastAsia="Calibri"/>
                <w:sz w:val="20"/>
                <w:szCs w:val="20"/>
                <w:lang w:eastAsia="ru-RU"/>
              </w:rPr>
              <w:t xml:space="preserve">Группа комбинированной направленности </w:t>
            </w:r>
            <w:proofErr w:type="gramStart"/>
            <w:r w:rsidRPr="0023793C">
              <w:rPr>
                <w:rFonts w:eastAsia="Calibri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842" w:type="dxa"/>
            <w:vAlign w:val="center"/>
          </w:tcPr>
          <w:p w:rsidR="001C4F10" w:rsidRPr="0023793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3793C">
              <w:rPr>
                <w:rFonts w:eastAsia="Calibri"/>
                <w:sz w:val="20"/>
                <w:szCs w:val="20"/>
                <w:lang w:eastAsia="ru-RU"/>
              </w:rPr>
              <w:t xml:space="preserve">Группа компенсирующей направленности </w:t>
            </w:r>
            <w:proofErr w:type="gramStart"/>
            <w:r w:rsidRPr="0023793C">
              <w:rPr>
                <w:rFonts w:eastAsia="Calibri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C4F10" w:rsidRPr="0023793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3793C">
              <w:rPr>
                <w:rFonts w:eastAsia="Calibri"/>
                <w:sz w:val="20"/>
                <w:szCs w:val="20"/>
                <w:lang w:eastAsia="ru-RU"/>
              </w:rPr>
              <w:t xml:space="preserve">Группа кратковременного пребывания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F10" w:rsidRPr="0023793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23793C">
              <w:rPr>
                <w:rFonts w:eastAsia="Calibri"/>
                <w:sz w:val="20"/>
                <w:szCs w:val="20"/>
                <w:lang w:eastAsia="ru-RU"/>
              </w:rPr>
              <w:t>Логопункт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C4F10" w:rsidRPr="0023793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3793C">
              <w:rPr>
                <w:rFonts w:eastAsia="Calibri"/>
                <w:sz w:val="20"/>
                <w:szCs w:val="20"/>
                <w:lang w:eastAsia="ru-RU"/>
              </w:rPr>
              <w:t>Семья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F10" w:rsidRPr="0023793C" w:rsidRDefault="001C4F10" w:rsidP="00ED4DC5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3793C">
              <w:rPr>
                <w:rFonts w:eastAsia="Calibri"/>
                <w:sz w:val="20"/>
                <w:szCs w:val="20"/>
                <w:lang w:eastAsia="ru-RU"/>
              </w:rPr>
              <w:t>Другое⃰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4F10" w:rsidRPr="0023793C" w:rsidRDefault="001C4F10" w:rsidP="00ED4DC5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23793C">
              <w:rPr>
                <w:rFonts w:eastAsia="Calibri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1C4F10" w:rsidRPr="00EC1ED4" w:rsidTr="00ED4DC5">
        <w:tc>
          <w:tcPr>
            <w:tcW w:w="1843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2" w:type="dxa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</w:t>
            </w:r>
          </w:p>
        </w:tc>
      </w:tr>
    </w:tbl>
    <w:p w:rsidR="001C4F10" w:rsidRPr="00EC1ED4" w:rsidRDefault="001C4F10" w:rsidP="001C4F10">
      <w:pPr>
        <w:suppressAutoHyphens w:val="0"/>
        <w:rPr>
          <w:lang w:eastAsia="ru-RU"/>
        </w:rPr>
      </w:pPr>
    </w:p>
    <w:p w:rsidR="001C4F10" w:rsidRPr="00EC1ED4" w:rsidRDefault="001C4F10" w:rsidP="001C4F10">
      <w:pPr>
        <w:suppressAutoHyphens w:val="0"/>
        <w:rPr>
          <w:lang w:eastAsia="ru-RU"/>
        </w:rPr>
      </w:pPr>
      <w:proofErr w:type="gramStart"/>
      <w:r w:rsidRPr="00EC1ED4">
        <w:rPr>
          <w:lang w:eastAsia="ru-RU"/>
        </w:rPr>
        <w:t>Другое</w:t>
      </w:r>
      <w:proofErr w:type="gramEnd"/>
      <w:r w:rsidRPr="00EC1ED4">
        <w:rPr>
          <w:lang w:eastAsia="ru-RU"/>
        </w:rPr>
        <w:t>⃰ (указать):</w:t>
      </w:r>
      <w:r>
        <w:rPr>
          <w:lang w:eastAsia="ru-RU"/>
        </w:rPr>
        <w:t xml:space="preserve"> реабилитационный центр</w:t>
      </w:r>
    </w:p>
    <w:p w:rsidR="001C4F10" w:rsidRDefault="001C4F10" w:rsidP="001C4F10">
      <w:pPr>
        <w:suppressAutoHyphens w:val="0"/>
        <w:rPr>
          <w:lang w:eastAsia="ru-RU"/>
        </w:rPr>
      </w:pPr>
    </w:p>
    <w:tbl>
      <w:tblPr>
        <w:tblW w:w="141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044"/>
        <w:gridCol w:w="2410"/>
        <w:gridCol w:w="1276"/>
        <w:gridCol w:w="2981"/>
        <w:gridCol w:w="1271"/>
        <w:gridCol w:w="3119"/>
      </w:tblGrid>
      <w:tr w:rsidR="001C4F10" w:rsidRPr="00EC1ED4" w:rsidTr="00ED4DC5">
        <w:tc>
          <w:tcPr>
            <w:tcW w:w="2041" w:type="dxa"/>
            <w:shd w:val="clear" w:color="auto" w:fill="auto"/>
            <w:vAlign w:val="center"/>
          </w:tcPr>
          <w:p w:rsidR="001C4F10" w:rsidRPr="000B32A7" w:rsidRDefault="001C4F10" w:rsidP="00ED4DC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0B32A7">
              <w:rPr>
                <w:rFonts w:eastAsia="Calibri"/>
                <w:b/>
                <w:sz w:val="22"/>
                <w:szCs w:val="22"/>
                <w:lang w:eastAsia="ru-RU"/>
              </w:rPr>
              <w:t>ФОРМЫ РАБОТЫ В СРП</w:t>
            </w: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:rsidR="001C4F10" w:rsidRPr="000B32A7" w:rsidRDefault="001C4F10" w:rsidP="00ED4DC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0B32A7">
              <w:rPr>
                <w:rFonts w:eastAsia="Calibri"/>
                <w:b/>
                <w:sz w:val="22"/>
                <w:szCs w:val="22"/>
                <w:lang w:eastAsia="ru-RU"/>
              </w:rPr>
              <w:t>С ДЕТЬМИ</w:t>
            </w: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1C4F10" w:rsidRPr="000B32A7" w:rsidRDefault="001C4F10" w:rsidP="00ED4DC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0B32A7">
              <w:rPr>
                <w:rFonts w:eastAsia="Calibri"/>
                <w:b/>
                <w:sz w:val="22"/>
                <w:szCs w:val="22"/>
                <w:lang w:eastAsia="ru-RU"/>
              </w:rPr>
              <w:t>С РОДИТЕЛЯМИ</w:t>
            </w:r>
          </w:p>
        </w:tc>
        <w:tc>
          <w:tcPr>
            <w:tcW w:w="4390" w:type="dxa"/>
            <w:gridSpan w:val="2"/>
            <w:shd w:val="clear" w:color="auto" w:fill="auto"/>
            <w:vAlign w:val="center"/>
          </w:tcPr>
          <w:p w:rsidR="001C4F10" w:rsidRPr="000B32A7" w:rsidRDefault="001C4F10" w:rsidP="00ED4DC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0B32A7">
              <w:rPr>
                <w:rFonts w:eastAsia="Calibri"/>
                <w:b/>
                <w:sz w:val="22"/>
                <w:szCs w:val="22"/>
                <w:lang w:eastAsia="ru-RU"/>
              </w:rPr>
              <w:t>С ПЕДАГОГАМИ</w:t>
            </w:r>
          </w:p>
        </w:tc>
      </w:tr>
      <w:tr w:rsidR="001C4F10" w:rsidRPr="00EC1ED4" w:rsidTr="00ED4DC5">
        <w:tc>
          <w:tcPr>
            <w:tcW w:w="2041" w:type="dxa"/>
            <w:vMerge w:val="restart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EC1ED4">
              <w:rPr>
                <w:rFonts w:eastAsia="Calibri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EC1ED4">
              <w:rPr>
                <w:rFonts w:eastAsia="Calibri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EC1ED4">
              <w:rPr>
                <w:rFonts w:eastAsia="Calibri"/>
                <w:sz w:val="22"/>
                <w:szCs w:val="22"/>
                <w:lang w:eastAsia="ru-RU"/>
              </w:rPr>
              <w:t>Название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EC1ED4">
              <w:rPr>
                <w:rFonts w:eastAsia="Calibri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EC1ED4">
              <w:rPr>
                <w:rFonts w:eastAsia="Calibri"/>
                <w:sz w:val="22"/>
                <w:szCs w:val="22"/>
                <w:lang w:eastAsia="ru-RU"/>
              </w:rPr>
              <w:t>Название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EC1ED4">
              <w:rPr>
                <w:rFonts w:eastAsia="Calibri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EC1ED4">
              <w:rPr>
                <w:rFonts w:eastAsia="Calibri"/>
                <w:sz w:val="22"/>
                <w:szCs w:val="22"/>
                <w:lang w:eastAsia="ru-RU"/>
              </w:rPr>
              <w:t>Название</w:t>
            </w:r>
          </w:p>
        </w:tc>
      </w:tr>
      <w:tr w:rsidR="001C4F10" w:rsidRPr="00EC1ED4" w:rsidTr="00ED4DC5">
        <w:tc>
          <w:tcPr>
            <w:tcW w:w="2041" w:type="dxa"/>
            <w:vMerge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2410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981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консультация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3119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консультации</w:t>
            </w:r>
          </w:p>
        </w:tc>
      </w:tr>
      <w:tr w:rsidR="001C4F10" w:rsidRPr="00EC1ED4" w:rsidTr="00ED4DC5">
        <w:tc>
          <w:tcPr>
            <w:tcW w:w="2041" w:type="dxa"/>
            <w:vMerge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1C4F10" w:rsidRPr="00EC1ED4" w:rsidTr="00ED4DC5">
        <w:tc>
          <w:tcPr>
            <w:tcW w:w="2041" w:type="dxa"/>
            <w:vMerge w:val="restart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EC1ED4">
              <w:rPr>
                <w:rFonts w:eastAsia="Calibri"/>
                <w:sz w:val="22"/>
                <w:szCs w:val="22"/>
                <w:lang w:eastAsia="ru-RU"/>
              </w:rPr>
              <w:t>Групповая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праздники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81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консультации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консультации</w:t>
            </w:r>
          </w:p>
        </w:tc>
      </w:tr>
      <w:tr w:rsidR="001C4F10" w:rsidRPr="00EC1ED4" w:rsidTr="00ED4DC5">
        <w:tc>
          <w:tcPr>
            <w:tcW w:w="2041" w:type="dxa"/>
            <w:vMerge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тренинги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Круглый стол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педсовет</w:t>
            </w:r>
          </w:p>
        </w:tc>
      </w:tr>
      <w:tr w:rsidR="001C4F10" w:rsidRPr="00EC1ED4" w:rsidTr="00ED4DC5">
        <w:tc>
          <w:tcPr>
            <w:tcW w:w="2041" w:type="dxa"/>
            <w:vMerge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81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Компетентный родител</w:t>
            </w:r>
            <w:proofErr w:type="gramStart"/>
            <w:r>
              <w:rPr>
                <w:rFonts w:eastAsia="Calibri"/>
                <w:sz w:val="22"/>
                <w:szCs w:val="22"/>
                <w:lang w:eastAsia="ru-RU"/>
              </w:rPr>
              <w:t>ь-</w:t>
            </w:r>
            <w:proofErr w:type="gramEnd"/>
            <w:r>
              <w:rPr>
                <w:rFonts w:eastAsia="Calibri"/>
                <w:sz w:val="22"/>
                <w:szCs w:val="22"/>
                <w:lang w:eastAsia="ru-RU"/>
              </w:rPr>
              <w:t xml:space="preserve"> школа для родителей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Рецензирование программ</w:t>
            </w:r>
          </w:p>
        </w:tc>
      </w:tr>
      <w:tr w:rsidR="001C4F10" w:rsidRPr="00EC1ED4" w:rsidTr="00ED4DC5">
        <w:tc>
          <w:tcPr>
            <w:tcW w:w="2041" w:type="dxa"/>
            <w:vMerge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конкурсы</w:t>
            </w:r>
          </w:p>
        </w:tc>
      </w:tr>
      <w:tr w:rsidR="001C4F10" w:rsidRPr="00EC1ED4" w:rsidTr="00ED4DC5">
        <w:tc>
          <w:tcPr>
            <w:tcW w:w="2041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jc w:val="right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981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Обл. фестиваль работников ДОУ</w:t>
            </w:r>
          </w:p>
        </w:tc>
      </w:tr>
      <w:tr w:rsidR="001C4F10" w:rsidRPr="00EC1ED4" w:rsidTr="00ED4DC5">
        <w:tc>
          <w:tcPr>
            <w:tcW w:w="2041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C4F10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344</w:t>
            </w:r>
          </w:p>
        </w:tc>
        <w:tc>
          <w:tcPr>
            <w:tcW w:w="2410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4F10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981" w:type="dxa"/>
            <w:shd w:val="clear" w:color="auto" w:fill="auto"/>
          </w:tcPr>
          <w:p w:rsidR="001C4F10" w:rsidRPr="00EC1ED4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C4F10" w:rsidRDefault="001C4F10" w:rsidP="00ED4DC5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3119" w:type="dxa"/>
            <w:shd w:val="clear" w:color="auto" w:fill="auto"/>
          </w:tcPr>
          <w:p w:rsidR="001C4F10" w:rsidRDefault="001C4F10" w:rsidP="00ED4DC5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:rsidR="001C4F10" w:rsidRPr="00EC1ED4" w:rsidRDefault="001C4F10" w:rsidP="001C4F10">
      <w:pPr>
        <w:suppressAutoHyphens w:val="0"/>
        <w:rPr>
          <w:sz w:val="20"/>
          <w:lang w:eastAsia="ru-RU"/>
        </w:rPr>
      </w:pPr>
    </w:p>
    <w:p w:rsidR="001C4F10" w:rsidRPr="00EC1ED4" w:rsidRDefault="001C4F10" w:rsidP="001C4F10">
      <w:pPr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t xml:space="preserve">                                                         </w:t>
      </w:r>
    </w:p>
    <w:p w:rsidR="001C4F10" w:rsidRDefault="001C4F10" w:rsidP="001C4F10">
      <w:pPr>
        <w:ind w:firstLine="540"/>
        <w:jc w:val="both"/>
        <w:rPr>
          <w:sz w:val="16"/>
        </w:rPr>
      </w:pPr>
    </w:p>
    <w:p w:rsidR="001C4F10" w:rsidRDefault="001C4F10" w:rsidP="001C4F10">
      <w:pPr>
        <w:ind w:firstLine="540"/>
        <w:jc w:val="both"/>
        <w:rPr>
          <w:sz w:val="16"/>
        </w:rPr>
      </w:pPr>
    </w:p>
    <w:p w:rsidR="001C4F10" w:rsidRDefault="001C4F10" w:rsidP="001C4F10">
      <w:pPr>
        <w:ind w:firstLine="540"/>
        <w:jc w:val="both"/>
        <w:rPr>
          <w:sz w:val="16"/>
        </w:rPr>
      </w:pPr>
    </w:p>
    <w:p w:rsidR="001C4F10" w:rsidRDefault="001C4F10" w:rsidP="001C4F10">
      <w:pPr>
        <w:ind w:firstLine="540"/>
        <w:jc w:val="both"/>
        <w:rPr>
          <w:sz w:val="16"/>
        </w:rPr>
      </w:pPr>
    </w:p>
    <w:p w:rsidR="001C4F10" w:rsidRDefault="001C4F10" w:rsidP="001C4F10">
      <w:pPr>
        <w:ind w:firstLine="540"/>
        <w:jc w:val="both"/>
        <w:rPr>
          <w:sz w:val="16"/>
        </w:rPr>
      </w:pPr>
    </w:p>
    <w:p w:rsidR="001C4F10" w:rsidRDefault="001C4F10" w:rsidP="001C4F10">
      <w:pPr>
        <w:ind w:firstLine="540"/>
        <w:jc w:val="both"/>
        <w:rPr>
          <w:sz w:val="16"/>
        </w:rPr>
      </w:pPr>
    </w:p>
    <w:p w:rsidR="005C7548" w:rsidRDefault="005C7548"/>
    <w:sectPr w:rsidR="005C7548" w:rsidSect="001C4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5F"/>
    <w:rsid w:val="001C4F10"/>
    <w:rsid w:val="005C7548"/>
    <w:rsid w:val="00BC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s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1372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2</cp:revision>
  <dcterms:created xsi:type="dcterms:W3CDTF">2018-12-13T10:29:00Z</dcterms:created>
  <dcterms:modified xsi:type="dcterms:W3CDTF">2018-12-13T10:31:00Z</dcterms:modified>
</cp:coreProperties>
</file>