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95" w:rsidRDefault="007B2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февраля 2016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Ресурсном центре состоялся окружной семинар для педагогов образовательных организаций округа «Подготовка к участию в долгосрочных воспитательных проектах особой педагогической и общественной значимости». В работе семинара приняли участие 45 педагогов. </w:t>
      </w:r>
    </w:p>
    <w:p w:rsidR="00CD6D06" w:rsidRDefault="002D5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56CE" w:rsidRDefault="002D56CE" w:rsidP="00CD6D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семинара актуальные вопросы подготовки педагогов к конкурсу</w:t>
      </w:r>
      <w:r w:rsidR="003A1262">
        <w:rPr>
          <w:rFonts w:ascii="Times New Roman" w:hAnsi="Times New Roman" w:cs="Times New Roman"/>
          <w:sz w:val="28"/>
          <w:szCs w:val="28"/>
        </w:rPr>
        <w:t>, анализ результатов конкурса прошлых лет</w:t>
      </w:r>
      <w:r w:rsidR="000743B4">
        <w:rPr>
          <w:rFonts w:ascii="Times New Roman" w:hAnsi="Times New Roman" w:cs="Times New Roman"/>
          <w:sz w:val="28"/>
          <w:szCs w:val="28"/>
        </w:rPr>
        <w:t xml:space="preserve">, возможности данного конкурса </w:t>
      </w:r>
      <w:r w:rsidR="003A1262">
        <w:rPr>
          <w:rFonts w:ascii="Times New Roman" w:hAnsi="Times New Roman" w:cs="Times New Roman"/>
          <w:sz w:val="28"/>
          <w:szCs w:val="28"/>
        </w:rPr>
        <w:t xml:space="preserve"> и </w:t>
      </w:r>
      <w:r w:rsidR="000743B4">
        <w:rPr>
          <w:rFonts w:ascii="Times New Roman" w:hAnsi="Times New Roman" w:cs="Times New Roman"/>
          <w:sz w:val="28"/>
          <w:szCs w:val="28"/>
        </w:rPr>
        <w:t>пути совершенствования. Ведущая семинар</w:t>
      </w:r>
      <w:r w:rsidR="005C7665">
        <w:rPr>
          <w:rFonts w:ascii="Times New Roman" w:hAnsi="Times New Roman" w:cs="Times New Roman"/>
          <w:sz w:val="28"/>
          <w:szCs w:val="28"/>
        </w:rPr>
        <w:t xml:space="preserve">а </w:t>
      </w:r>
      <w:r w:rsidR="000743B4">
        <w:rPr>
          <w:rFonts w:ascii="Times New Roman" w:hAnsi="Times New Roman" w:cs="Times New Roman"/>
          <w:sz w:val="28"/>
          <w:szCs w:val="28"/>
        </w:rPr>
        <w:t xml:space="preserve">Смагина Ольга Александровна, заведующая кафедрой воспитательных технологий СИПКРО, доцент, </w:t>
      </w:r>
      <w:proofErr w:type="spellStart"/>
      <w:r w:rsidR="000743B4">
        <w:rPr>
          <w:rFonts w:ascii="Times New Roman" w:hAnsi="Times New Roman" w:cs="Times New Roman"/>
          <w:sz w:val="28"/>
          <w:szCs w:val="28"/>
        </w:rPr>
        <w:t>к.п.</w:t>
      </w:r>
      <w:proofErr w:type="gramStart"/>
      <w:r w:rsidR="000743B4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0743B4">
        <w:rPr>
          <w:rFonts w:ascii="Times New Roman" w:hAnsi="Times New Roman" w:cs="Times New Roman"/>
          <w:sz w:val="28"/>
          <w:szCs w:val="28"/>
        </w:rPr>
        <w:t>.</w:t>
      </w:r>
    </w:p>
    <w:p w:rsidR="000743B4" w:rsidRPr="000743B4" w:rsidRDefault="000743B4" w:rsidP="00074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Своим опытом работы поделилась Яшина Светлана Валентиновна, педагог дополнительного образования СП Д/С «Золотой петушок» ГБОУ СОШ №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победитель конкурса долгосрочных воспитательных проектов особой педагогической и общественной значимости в 2015 году в номинации </w:t>
      </w:r>
      <w:r w:rsidRPr="000743B4">
        <w:rPr>
          <w:rFonts w:ascii="Times New Roman" w:hAnsi="Times New Roman" w:cs="Times New Roman"/>
          <w:sz w:val="28"/>
          <w:szCs w:val="28"/>
        </w:rPr>
        <w:t>«Научно-техническое творчество и научно-исследовательская деятельность обучающихся» с проектом «Развитие у старших  дошкольников способностей к научно-техническому творчеству в процессе проектно-исследовательской деятельности</w:t>
      </w:r>
      <w:proofErr w:type="gramEnd"/>
      <w:r w:rsidRPr="000743B4">
        <w:rPr>
          <w:rFonts w:ascii="Times New Roman" w:hAnsi="Times New Roman" w:cs="Times New Roman"/>
          <w:sz w:val="28"/>
          <w:szCs w:val="28"/>
        </w:rPr>
        <w:t xml:space="preserve"> «В инженеры я пойду</w:t>
      </w:r>
      <w:r w:rsidR="005C7665">
        <w:rPr>
          <w:rFonts w:ascii="Times New Roman" w:hAnsi="Times New Roman" w:cs="Times New Roman"/>
          <w:sz w:val="28"/>
          <w:szCs w:val="28"/>
        </w:rPr>
        <w:t xml:space="preserve"> </w:t>
      </w:r>
      <w:r w:rsidRPr="000743B4">
        <w:rPr>
          <w:rFonts w:ascii="Times New Roman" w:hAnsi="Times New Roman" w:cs="Times New Roman"/>
          <w:sz w:val="28"/>
          <w:szCs w:val="28"/>
        </w:rPr>
        <w:t>-</w:t>
      </w:r>
      <w:r w:rsidR="005C7665">
        <w:rPr>
          <w:rFonts w:ascii="Times New Roman" w:hAnsi="Times New Roman" w:cs="Times New Roman"/>
          <w:sz w:val="28"/>
          <w:szCs w:val="28"/>
        </w:rPr>
        <w:t xml:space="preserve"> </w:t>
      </w:r>
      <w:r w:rsidRPr="000743B4">
        <w:rPr>
          <w:rFonts w:ascii="Times New Roman" w:hAnsi="Times New Roman" w:cs="Times New Roman"/>
          <w:sz w:val="28"/>
          <w:szCs w:val="28"/>
        </w:rPr>
        <w:t>пусть меня научат»</w:t>
      </w:r>
      <w:r w:rsidR="005C7665">
        <w:rPr>
          <w:rFonts w:ascii="Times New Roman" w:hAnsi="Times New Roman" w:cs="Times New Roman"/>
          <w:sz w:val="28"/>
          <w:szCs w:val="28"/>
        </w:rPr>
        <w:t>.</w:t>
      </w:r>
    </w:p>
    <w:p w:rsidR="000743B4" w:rsidRPr="007B2BFD" w:rsidRDefault="000743B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43B4" w:rsidRPr="007B2BFD" w:rsidSect="000C24FF">
      <w:pgSz w:w="11906" w:h="16838"/>
      <w:pgMar w:top="1134" w:right="850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B5"/>
    <w:rsid w:val="000743B4"/>
    <w:rsid w:val="000C24FF"/>
    <w:rsid w:val="001D56B5"/>
    <w:rsid w:val="002D56CE"/>
    <w:rsid w:val="003A1262"/>
    <w:rsid w:val="005C7665"/>
    <w:rsid w:val="007B2BFD"/>
    <w:rsid w:val="00CD6D06"/>
    <w:rsid w:val="00C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2016-02-03T11:41:00Z</dcterms:created>
  <dcterms:modified xsi:type="dcterms:W3CDTF">2016-02-03T12:26:00Z</dcterms:modified>
</cp:coreProperties>
</file>